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19d9" w14:textId="41b1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218 "Сарыкөл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2015 жылғы 16 қарашадағы № 283 шешімі. Қостанай облысының Әділет департаментінде 2015 жылғы 23 қарашада № 6012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218 «Сарыкөл ауданының 2015-2017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5281 тіркелген, 2015 жылғы 29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2601309,6 мың тенге, оның ішінде:</w:t>
      </w:r>
      <w:r>
        <w:br/>
      </w:r>
      <w:r>
        <w:rPr>
          <w:rFonts w:ascii="Times New Roman"/>
          <w:b w:val="false"/>
          <w:i w:val="false"/>
          <w:color w:val="000000"/>
          <w:sz w:val="28"/>
        </w:rPr>
        <w:t>
      салықтық түсімдер бойынша – 519794,0 мың теңге;</w:t>
      </w:r>
      <w:r>
        <w:br/>
      </w:r>
      <w:r>
        <w:rPr>
          <w:rFonts w:ascii="Times New Roman"/>
          <w:b w:val="false"/>
          <w:i w:val="false"/>
          <w:color w:val="000000"/>
          <w:sz w:val="28"/>
        </w:rPr>
        <w:t>
      салықтық емес түсімдер бойынша – 6458,0 мың теңге;</w:t>
      </w:r>
      <w:r>
        <w:br/>
      </w:r>
      <w:r>
        <w:rPr>
          <w:rFonts w:ascii="Times New Roman"/>
          <w:b w:val="false"/>
          <w:i w:val="false"/>
          <w:color w:val="000000"/>
          <w:sz w:val="28"/>
        </w:rPr>
        <w:t>
      негізгі капиталды сатудан түсетін түсімдер бойынша – 3913,0 мың теңге;</w:t>
      </w:r>
      <w:r>
        <w:br/>
      </w:r>
      <w:r>
        <w:rPr>
          <w:rFonts w:ascii="Times New Roman"/>
          <w:b w:val="false"/>
          <w:i w:val="false"/>
          <w:color w:val="000000"/>
          <w:sz w:val="28"/>
        </w:rPr>
        <w:t>
      трансферттердің түсімдері бойынша – 2071144,6 мың теңге;</w:t>
      </w:r>
      <w:r>
        <w:br/>
      </w:r>
      <w:r>
        <w:rPr>
          <w:rFonts w:ascii="Times New Roman"/>
          <w:b w:val="false"/>
          <w:i w:val="false"/>
          <w:color w:val="000000"/>
          <w:sz w:val="28"/>
        </w:rPr>
        <w:t>
      2) шығындар – 2608527,8 мың теңге;</w:t>
      </w:r>
      <w:r>
        <w:br/>
      </w:r>
      <w:r>
        <w:rPr>
          <w:rFonts w:ascii="Times New Roman"/>
          <w:b w:val="false"/>
          <w:i w:val="false"/>
          <w:color w:val="000000"/>
          <w:sz w:val="28"/>
        </w:rPr>
        <w:t>
      3) таза бюджеттік кредиттеу – 21033,0 мың теңге, оның iшiнде:</w:t>
      </w:r>
      <w:r>
        <w:br/>
      </w:r>
      <w:r>
        <w:rPr>
          <w:rFonts w:ascii="Times New Roman"/>
          <w:b w:val="false"/>
          <w:i w:val="false"/>
          <w:color w:val="000000"/>
          <w:sz w:val="28"/>
        </w:rPr>
        <w:t>
      бюджеттiк кредиттер – 28503,0 мың теңге;</w:t>
      </w:r>
      <w:r>
        <w:br/>
      </w:r>
      <w:r>
        <w:rPr>
          <w:rFonts w:ascii="Times New Roman"/>
          <w:b w:val="false"/>
          <w:i w:val="false"/>
          <w:color w:val="000000"/>
          <w:sz w:val="28"/>
        </w:rPr>
        <w:t>
      бюджеттік кредиттерді өтеу – 7470,0 мың теңге;</w:t>
      </w:r>
      <w:r>
        <w:br/>
      </w:r>
      <w:r>
        <w:rPr>
          <w:rFonts w:ascii="Times New Roman"/>
          <w:b w:val="false"/>
          <w:i w:val="false"/>
          <w:color w:val="000000"/>
          <w:sz w:val="28"/>
        </w:rPr>
        <w:t>
      4) қаржы активтерімен операциялар бойынша сальдо – 2000,0 мың теңге;</w:t>
      </w:r>
      <w:r>
        <w:br/>
      </w:r>
      <w:r>
        <w:rPr>
          <w:rFonts w:ascii="Times New Roman"/>
          <w:b w:val="false"/>
          <w:i w:val="false"/>
          <w:color w:val="000000"/>
          <w:sz w:val="28"/>
        </w:rPr>
        <w:t>
      5) бюджет тапшылығы (профициті) – -28251,2 мың теңге;</w:t>
      </w:r>
      <w:r>
        <w:br/>
      </w:r>
      <w:r>
        <w:rPr>
          <w:rFonts w:ascii="Times New Roman"/>
          <w:b w:val="false"/>
          <w:i w:val="false"/>
          <w:color w:val="000000"/>
          <w:sz w:val="28"/>
        </w:rPr>
        <w:t>
      6) бюджет тапшылығын қаржыландыру (профицитін пайдалану) – 28251,2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С. Жұмағұлов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К. Базарбаева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А. Вилямов</w:t>
      </w:r>
    </w:p>
    <w:bookmarkStart w:name="z7" w:id="1"/>
    <w:p>
      <w:pPr>
        <w:spacing w:after="0"/>
        <w:ind w:left="0"/>
        <w:jc w:val="both"/>
      </w:pPr>
      <w:r>
        <w:rPr>
          <w:rFonts w:ascii="Times New Roman"/>
          <w:b w:val="false"/>
          <w:i w:val="false"/>
          <w:color w:val="000000"/>
          <w:sz w:val="28"/>
        </w:rPr>
        <w:t xml:space="preserve">
Мәслихаттың 2015 жылғы 16 қарашадағы    </w:t>
      </w:r>
      <w:r>
        <w:br/>
      </w:r>
      <w:r>
        <w:rPr>
          <w:rFonts w:ascii="Times New Roman"/>
          <w:b w:val="false"/>
          <w:i w:val="false"/>
          <w:color w:val="000000"/>
          <w:sz w:val="28"/>
        </w:rPr>
        <w:t xml:space="preserve">
№ 283 шешіміне 1-қосымша          </w:t>
      </w:r>
    </w:p>
    <w:bookmarkEnd w:id="1"/>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xml:space="preserve">
№ 218 шешіміне 1-қосымша          </w:t>
      </w:r>
    </w:p>
    <w:p>
      <w:pPr>
        <w:spacing w:after="0"/>
        <w:ind w:left="0"/>
        <w:jc w:val="left"/>
      </w:pPr>
      <w:r>
        <w:rPr>
          <w:rFonts w:ascii="Times New Roman"/>
          <w:b/>
          <w:i w:val="false"/>
          <w:color w:val="000000"/>
        </w:rPr>
        <w:t xml:space="preserve"> Сарыкөл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70"/>
        <w:gridCol w:w="607"/>
        <w:gridCol w:w="7771"/>
        <w:gridCol w:w="21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2601309,6</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519794,0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195899,0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195899,0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130524,0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2071144,6</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2071144,6</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2071144,6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39"/>
        <w:gridCol w:w="730"/>
        <w:gridCol w:w="708"/>
        <w:gridCol w:w="7287"/>
        <w:gridCol w:w="220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2608527,8</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226685,9</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193572,5</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67315,9</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67315,9</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114101,6</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112701,6</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14866,6</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14866,6</w:t>
            </w:r>
          </w:p>
        </w:tc>
      </w:tr>
      <w:tr>
        <w:trPr>
          <w:trHeight w:val="10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14109,6</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10016,8</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10016,8</w:t>
            </w:r>
          </w:p>
        </w:tc>
      </w:tr>
      <w:tr>
        <w:trPr>
          <w:trHeight w:val="9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10016,8</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1363739,6</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120449,0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120449,0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56333,0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64116,0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1205821,0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1174722,0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1144280,0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30442,0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37469,6</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37469,6</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9419,6</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115644,4</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4307,5</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15798,2</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18889,3</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39887,6</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39887,6</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22176,6</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629224,4</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жол картасы бойынша қалаларды және ауылдық елді мекендерді дамыту шеңберінде объектілерді жөндеу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615106,0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604106,0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604106,0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13887,4</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13887,4</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12237,4</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132556,3</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16910,5</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9026,5</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56080,5</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53080,5</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3155,3</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68284,9</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27318,7</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5493,7</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5493,7</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5706,2</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27825,6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12514,8</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12514,8</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8773,2</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65"/>
        <w:gridCol w:w="701"/>
        <w:gridCol w:w="701"/>
        <w:gridCol w:w="7618"/>
        <w:gridCol w:w="192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0"/>
        <w:gridCol w:w="764"/>
        <w:gridCol w:w="700"/>
        <w:gridCol w:w="7348"/>
        <w:gridCol w:w="1880"/>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7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69"/>
        <w:gridCol w:w="923"/>
        <w:gridCol w:w="7761"/>
        <w:gridCol w:w="187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bl>
    <w:bookmarkStart w:name="z8" w:id="2"/>
    <w:p>
      <w:pPr>
        <w:spacing w:after="0"/>
        <w:ind w:left="0"/>
        <w:jc w:val="both"/>
      </w:pPr>
      <w:r>
        <w:rPr>
          <w:rFonts w:ascii="Times New Roman"/>
          <w:b w:val="false"/>
          <w:i w:val="false"/>
          <w:color w:val="000000"/>
          <w:sz w:val="28"/>
        </w:rPr>
        <w:t xml:space="preserve">
Мәслихаттың 2015 жылғы 16 қарашадағы    </w:t>
      </w:r>
      <w:r>
        <w:br/>
      </w:r>
      <w:r>
        <w:rPr>
          <w:rFonts w:ascii="Times New Roman"/>
          <w:b w:val="false"/>
          <w:i w:val="false"/>
          <w:color w:val="000000"/>
          <w:sz w:val="28"/>
        </w:rPr>
        <w:t xml:space="preserve">
№ 283 шешіміне 2-қосымша          </w:t>
      </w:r>
    </w:p>
    <w:bookmarkEnd w:id="2"/>
    <w:p>
      <w:pPr>
        <w:spacing w:after="0"/>
        <w:ind w:left="0"/>
        <w:jc w:val="both"/>
      </w:pPr>
      <w:r>
        <w:rPr>
          <w:rFonts w:ascii="Times New Roman"/>
          <w:b w:val="false"/>
          <w:i w:val="false"/>
          <w:color w:val="000000"/>
          <w:sz w:val="28"/>
        </w:rPr>
        <w:t xml:space="preserve">Мәслихаттың 2014 жылғы 24 желтоқсандағы  </w:t>
      </w:r>
      <w:r>
        <w:br/>
      </w:r>
      <w:r>
        <w:rPr>
          <w:rFonts w:ascii="Times New Roman"/>
          <w:b w:val="false"/>
          <w:i w:val="false"/>
          <w:color w:val="000000"/>
          <w:sz w:val="28"/>
        </w:rPr>
        <w:t xml:space="preserve">
№ 218 шешіміне 5-қосымша          </w:t>
      </w:r>
    </w:p>
    <w:p>
      <w:pPr>
        <w:spacing w:after="0"/>
        <w:ind w:left="0"/>
        <w:jc w:val="left"/>
      </w:pPr>
      <w:r>
        <w:rPr>
          <w:rFonts w:ascii="Times New Roman"/>
          <w:b/>
          <w:i w:val="false"/>
          <w:color w:val="000000"/>
        </w:rPr>
        <w:t xml:space="preserve"> 2015 жылға арналған кент, ауыл,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121"/>
        <w:gridCol w:w="2785"/>
        <w:gridCol w:w="5368"/>
      </w:tblGrid>
      <w:tr>
        <w:trPr>
          <w:trHeight w:val="9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12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08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97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06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2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7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5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7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91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07-13-123-011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