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2964" w14:textId="d172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"Ішкі саясат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13 қарашадағы № 628 қаулысы. Қостанай облысының Әділет департаментінде 2015 жылғы 22 желтоқсанда № 6078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 әкімдігінің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13 қарашадағы</w:t>
            </w:r>
            <w:r>
              <w:br/>
            </w:r>
            <w:r>
              <w:rPr>
                <w:rFonts w:ascii="Times New Roman"/>
                <w:b w:val="false"/>
                <w:i w:val="false"/>
                <w:color w:val="000000"/>
                <w:sz w:val="20"/>
              </w:rPr>
              <w:t>№ 628 қаулысымен бекітілген</w:t>
            </w:r>
          </w:p>
        </w:tc>
      </w:tr>
    </w:tbl>
    <w:p>
      <w:pPr>
        <w:spacing w:after="0"/>
        <w:ind w:left="0"/>
        <w:jc w:val="left"/>
      </w:pPr>
      <w:r>
        <w:rPr>
          <w:rFonts w:ascii="Times New Roman"/>
          <w:b/>
          <w:i w:val="false"/>
          <w:color w:val="000000"/>
        </w:rPr>
        <w:t xml:space="preserve"> Қостанай ауданы әкімдігінің</w:t>
      </w:r>
      <w:r>
        <w:br/>
      </w:r>
      <w:r>
        <w:rPr>
          <w:rFonts w:ascii="Times New Roman"/>
          <w:b/>
          <w:i w:val="false"/>
          <w:color w:val="000000"/>
        </w:rPr>
        <w:t>"Ішкі саясат бөлімі" 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Қостанай ауданы әкімдігінің "Ішкі саясат бөлімі" мемлекеттік мекемесі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 әкімдігінің "Ішкі саясат бөлімі" мемлекеттік мекемесінің мынадай ведомствосы бар:</w:t>
      </w:r>
      <w:r>
        <w:br/>
      </w:r>
      <w:r>
        <w:rPr>
          <w:rFonts w:ascii="Times New Roman"/>
          <w:b w:val="false"/>
          <w:i w:val="false"/>
          <w:color w:val="000000"/>
          <w:sz w:val="28"/>
        </w:rPr>
        <w:t>
      1) "Қостанай ауданы әкімдігінің "Ішкі саясат бөлімі" мемлекеттік мекемесінің "Қостанай ауданы жастар бастамаларының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Қостанай ауданы әкімдігінің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 әкімдігінің "Ішкі саясат бөлімі" мемлекеттiк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 әкімдігінің "Ішкі саясат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Қостанай ауданы әкімдігінің "Ішкі саясат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 әкімдігінің "Ішкі саясат бөлімі" мемлекеттiк мекемесі өз құзыретiнiң мәселелерi бойынша заңнамада белгiленген тәртiппен Қостанай ауданы әкімдігінің "Ішкі саясат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 әкімдігінің "Ішкі саясат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111100, Қазақстан Республикасы, Қостанай облысы, Қостанай ауданы, Затобол кенті, Калинина көшесі, 65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 әкімдігінің "Ішкі саясат бөлімі" мемлекеттiк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"Ішкі саясат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 әкімдігінің "Ішкі саясат бөлімі" мемлекеттiк мекемесінің қызметiн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 әкімдігінің "Ішкі саясат бөлімі" мемлекеттiк мекемесіне кәсiпкерлiк субъектiлерiмен Қостанай ауданы әкімдігінің "Ішкі саясат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Қостанай ауданы әкімдігінің "Ішкі саясат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w:t>
      </w:r>
      <w:r>
        <w:br/>
      </w:r>
      <w:r>
        <w:rPr>
          <w:rFonts w:ascii="Times New Roman"/>
          <w:b w:val="false"/>
          <w:i w:val="false"/>
          <w:color w:val="000000"/>
          <w:sz w:val="28"/>
        </w:rPr>
        <w:t>
      негiзгi мiндеттерi, функциялары,құқықтары мен мiндеттерi</w:t>
      </w:r>
      <w:r>
        <w:br/>
      </w:r>
      <w:r>
        <w:rPr>
          <w:rFonts w:ascii="Times New Roman"/>
          <w:b w:val="false"/>
          <w:i w:val="false"/>
          <w:color w:val="000000"/>
          <w:sz w:val="28"/>
        </w:rPr>
        <w:t>
      </w:t>
      </w:r>
      <w:r>
        <w:rPr>
          <w:rFonts w:ascii="Times New Roman"/>
          <w:b w:val="false"/>
          <w:i w:val="false"/>
          <w:color w:val="000000"/>
          <w:sz w:val="28"/>
        </w:rPr>
        <w:t>14. Қостанай ауданы әкімдігінің "Ішкі саясат бөлімі" мемлекеттік мекемесінің миссиясы: құзырет шегінде аудан аумағында мемлекеттің ішкі саясатын іске асыруды қамтамасыз етеді.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діни қызметі, мемлекеттік жастар саясаты, мемлекеттік ақпараттық саясат саласында мемлекеттік саясатты іске асыру;</w:t>
      </w:r>
      <w:r>
        <w:br/>
      </w:r>
      <w:r>
        <w:rPr>
          <w:rFonts w:ascii="Times New Roman"/>
          <w:b w:val="false"/>
          <w:i w:val="false"/>
          <w:color w:val="000000"/>
          <w:sz w:val="28"/>
        </w:rPr>
        <w:t>
      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діни, қоғамдық бірлестіктермен және саяси партияларымен өзара қатынас жасайды;</w:t>
      </w:r>
      <w:r>
        <w:br/>
      </w:r>
      <w:r>
        <w:rPr>
          <w:rFonts w:ascii="Times New Roman"/>
          <w:b w:val="false"/>
          <w:i w:val="false"/>
          <w:color w:val="000000"/>
          <w:sz w:val="28"/>
        </w:rPr>
        <w:t>
      2) жастардың волонтерлік қызметін және жастардың өзін-өзі басқаруын дамытуға жәрдемдеседі;</w:t>
      </w:r>
      <w:r>
        <w:br/>
      </w:r>
      <w:r>
        <w:rPr>
          <w:rFonts w:ascii="Times New Roman"/>
          <w:b w:val="false"/>
          <w:i w:val="false"/>
          <w:color w:val="000000"/>
          <w:sz w:val="28"/>
        </w:rPr>
        <w:t>
      3) өңірлік жастар форумын өткізуді қамтамасыз етеді;</w:t>
      </w:r>
      <w:r>
        <w:br/>
      </w:r>
      <w:r>
        <w:rPr>
          <w:rFonts w:ascii="Times New Roman"/>
          <w:b w:val="false"/>
          <w:i w:val="false"/>
          <w:color w:val="000000"/>
          <w:sz w:val="28"/>
        </w:rPr>
        <w:t>
      4) қазақстандық патриотизмді, конфессияаралық келісім мен этносаралық тағаттылықты нығайту жөнінде шаралар қолданады;</w:t>
      </w:r>
      <w:r>
        <w:br/>
      </w:r>
      <w:r>
        <w:rPr>
          <w:rFonts w:ascii="Times New Roman"/>
          <w:b w:val="false"/>
          <w:i w:val="false"/>
          <w:color w:val="000000"/>
          <w:sz w:val="28"/>
        </w:rPr>
        <w:t>
      5) аудан аумағында Қазақстан Республикасы мемлекеттік рәміздерінің пайдаланылуын (тігілуін, орналастырылуын ) бақылауды жүзеге асырады;</w:t>
      </w:r>
      <w:r>
        <w:br/>
      </w:r>
      <w:r>
        <w:rPr>
          <w:rFonts w:ascii="Times New Roman"/>
          <w:b w:val="false"/>
          <w:i w:val="false"/>
          <w:color w:val="000000"/>
          <w:sz w:val="28"/>
        </w:rPr>
        <w:t>
      6) Қазақстан Республикасының Үкіметі айқындайтын тәртіппен мемлекеттік әлеуметтік тапсырысты қалыптастыруды және іске асыруды жүзеге асырады;</w:t>
      </w:r>
      <w:r>
        <w:br/>
      </w:r>
      <w:r>
        <w:rPr>
          <w:rFonts w:ascii="Times New Roman"/>
          <w:b w:val="false"/>
          <w:i w:val="false"/>
          <w:color w:val="000000"/>
          <w:sz w:val="28"/>
        </w:rPr>
        <w:t>
      7) үкіметтік емес ұйымдармен өзара іс-қимыл және ынтымақтастық жөніндегі кеңестерді құрады;</w:t>
      </w:r>
      <w:r>
        <w:br/>
      </w:r>
      <w:r>
        <w:rPr>
          <w:rFonts w:ascii="Times New Roman"/>
          <w:b w:val="false"/>
          <w:i w:val="false"/>
          <w:color w:val="000000"/>
          <w:sz w:val="28"/>
        </w:rPr>
        <w:t>
      8) Қазақстан Республикасының заңнамасына сәйкес өзге де функцияларды жүзеге асырады.</w:t>
      </w:r>
      <w:r>
        <w:br/>
      </w:r>
      <w:r>
        <w:rPr>
          <w:rFonts w:ascii="Times New Roman"/>
          <w:b w:val="false"/>
          <w:i w:val="false"/>
          <w:color w:val="000000"/>
          <w:sz w:val="28"/>
        </w:rPr>
        <w:t>
      Ведомствоның функциялары:</w:t>
      </w:r>
      <w:r>
        <w:br/>
      </w:r>
      <w:r>
        <w:rPr>
          <w:rFonts w:ascii="Times New Roman"/>
          <w:b w:val="false"/>
          <w:i w:val="false"/>
          <w:color w:val="000000"/>
          <w:sz w:val="28"/>
        </w:rPr>
        <w:t>
      1) әлеуметтік-мәдени өмірде, шығармашылық, кәсіпкерлік, жеке дамуда жастардың жеке бастамаларын қолдау бойынша қызметті, соның ішінде үкіметтік емес сектордың әлеуметтік қызметін тартумен ұйымдаспаған жастармен жұмыстар ұйымдастыру;</w:t>
      </w:r>
      <w:r>
        <w:br/>
      </w:r>
      <w:r>
        <w:rPr>
          <w:rFonts w:ascii="Times New Roman"/>
          <w:b w:val="false"/>
          <w:i w:val="false"/>
          <w:color w:val="000000"/>
          <w:sz w:val="28"/>
        </w:rPr>
        <w:t>
      2) жергілікті деңгейде жастар ортасында жағдай мониторингі;</w:t>
      </w:r>
      <w:r>
        <w:br/>
      </w:r>
      <w:r>
        <w:rPr>
          <w:rFonts w:ascii="Times New Roman"/>
          <w:b w:val="false"/>
          <w:i w:val="false"/>
          <w:color w:val="000000"/>
          <w:sz w:val="28"/>
        </w:rPr>
        <w:t>
      3) әр түрлі мәдени-ойын-сауық іс-шаралар, фестивалдар, форумдар, семинарлар өткізу;</w:t>
      </w:r>
      <w:r>
        <w:br/>
      </w:r>
      <w:r>
        <w:rPr>
          <w:rFonts w:ascii="Times New Roman"/>
          <w:b w:val="false"/>
          <w:i w:val="false"/>
          <w:color w:val="000000"/>
          <w:sz w:val="28"/>
        </w:rPr>
        <w:t>
      4)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оның құзырына жатқызылған мәселелер бойынша сотта талапкер және жауапкер болуға құқылы;</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Мемлекеттiк органның қызметiн ұйымдастыру</w:t>
      </w:r>
      <w:r>
        <w:br/>
      </w:r>
      <w:r>
        <w:rPr>
          <w:rFonts w:ascii="Times New Roman"/>
          <w:b w:val="false"/>
          <w:i w:val="false"/>
          <w:color w:val="000000"/>
          <w:sz w:val="28"/>
        </w:rPr>
        <w:t>
      </w:t>
      </w:r>
      <w:r>
        <w:rPr>
          <w:rFonts w:ascii="Times New Roman"/>
          <w:b w:val="false"/>
          <w:i w:val="false"/>
          <w:color w:val="000000"/>
          <w:sz w:val="28"/>
        </w:rPr>
        <w:t>18. Қостанай ауданы әкімдігінің "Ішкі саясат бөлімі" мемлекеттiк мекемесі басшылықты Қостанай ауданы әкімдігінің "Ішкі саясат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ауданы әкімдігінің "Ішкі саясат бөлімі" мемлекеттiк мекемесінiң бірінші басшысын Қостанай ауданы әкімі қызметке тағайындады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ауданы әкімдігінің "Ішкі саясат бөлімі" мемлекеттiк мекемесінің бірінші басшысының өкiлеттiгi:</w:t>
      </w:r>
      <w:r>
        <w:br/>
      </w:r>
      <w:r>
        <w:rPr>
          <w:rFonts w:ascii="Times New Roman"/>
          <w:b w:val="false"/>
          <w:i w:val="false"/>
          <w:color w:val="000000"/>
          <w:sz w:val="28"/>
        </w:rPr>
        <w:t>
      қаржылық құжаттарда бірінші қол қою құқығы бар, шарттар жасасады, сенiмхаттар бередi;</w:t>
      </w:r>
      <w:r>
        <w:br/>
      </w: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r>
        <w:br/>
      </w: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r>
        <w:br/>
      </w:r>
      <w:r>
        <w:rPr>
          <w:rFonts w:ascii="Times New Roman"/>
          <w:b w:val="false"/>
          <w:i w:val="false"/>
          <w:color w:val="000000"/>
          <w:sz w:val="28"/>
        </w:rPr>
        <w:t>
      Қостанай ауданы әкімдігінің "Ішкі саясат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Мемлекеттiк органның мүлкi</w:t>
      </w:r>
      <w:r>
        <w:br/>
      </w:r>
      <w:r>
        <w:rPr>
          <w:rFonts w:ascii="Times New Roman"/>
          <w:b w:val="false"/>
          <w:i w:val="false"/>
          <w:color w:val="000000"/>
          <w:sz w:val="28"/>
        </w:rPr>
        <w:t>
      </w:t>
      </w:r>
      <w:r>
        <w:rPr>
          <w:rFonts w:ascii="Times New Roman"/>
          <w:b w:val="false"/>
          <w:i w:val="false"/>
          <w:color w:val="000000"/>
          <w:sz w:val="28"/>
        </w:rPr>
        <w:t>21. Қостанай ауданы әкімдігінің "Ішкі саясат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Қостанай ауданы әкімдігінің "Ішкі саясат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 әкімдігінің "Ішкі саясат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 әкімдігінің "Ішкі саясат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Мемлекеттiк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Қостанай ауданы әкімдігінің "Ішкі саясат бөлімі" мемлекеттiк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