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4686" w14:textId="bc94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"Тұрғын үй-коммуналдық шаруашылық, жолаушылар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13 қарашадағы № 624 қаулысы. Қостанай облысының Әділет департаментінде 2015 жылғы 18 желтоқсанда № 6067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Қазахстан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 әкімдігінің "Тұрғын үй-коммуналдық шаруашылық,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13 қарашадағы</w:t>
            </w:r>
            <w:r>
              <w:br/>
            </w:r>
            <w:r>
              <w:rPr>
                <w:rFonts w:ascii="Times New Roman"/>
                <w:b w:val="false"/>
                <w:i w:val="false"/>
                <w:color w:val="000000"/>
                <w:sz w:val="20"/>
              </w:rPr>
              <w:t>№ 624 қаулысымен бекітілген</w:t>
            </w:r>
          </w:p>
        </w:tc>
      </w:tr>
    </w:tbl>
    <w:bookmarkStart w:name="z9" w:id="0"/>
    <w:p>
      <w:pPr>
        <w:spacing w:after="0"/>
        <w:ind w:left="0"/>
        <w:jc w:val="left"/>
      </w:pPr>
      <w:r>
        <w:rPr>
          <w:rFonts w:ascii="Times New Roman"/>
          <w:b/>
          <w:i w:val="false"/>
          <w:color w:val="000000"/>
        </w:rPr>
        <w:t xml:space="preserve"> Қостанай ауданы әкімдігінің "Тұрғын</w:t>
      </w:r>
      <w:r>
        <w:br/>
      </w:r>
      <w:r>
        <w:rPr>
          <w:rFonts w:ascii="Times New Roman"/>
          <w:b/>
          <w:i w:val="false"/>
          <w:color w:val="000000"/>
        </w:rPr>
        <w:t>үй-коммуналдық шаруашылық, жолаушылар</w:t>
      </w:r>
      <w:r>
        <w:br/>
      </w:r>
      <w:r>
        <w:rPr>
          <w:rFonts w:ascii="Times New Roman"/>
          <w:b/>
          <w:i w:val="false"/>
          <w:color w:val="000000"/>
        </w:rPr>
        <w:t>көлігі және автомобиль жолдары бөлімі"</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ауданы әкімдігінің "Тұрғын үй-коммуналдық шаруашылық, жолаушылар көлігі және автомобиль жолдары бөлімі" мемлекеттік мекемесі тұрғын үй-коммуналдық шаруашылық, жолаушылар көлігі және автомобиль жолдары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 әкімдігінің "Тұрғын үй-коммуналдық шаруашылық, жолаушылар көлігі және автомобиль жолдары бөлімі" мемлекеттік мекемесінің мынадай ведомствосы бар:</w:t>
      </w:r>
      <w:r>
        <w:br/>
      </w:r>
      <w:r>
        <w:rPr>
          <w:rFonts w:ascii="Times New Roman"/>
          <w:b w:val="false"/>
          <w:i w:val="false"/>
          <w:color w:val="000000"/>
          <w:sz w:val="28"/>
        </w:rPr>
        <w:t>
      </w:t>
      </w:r>
      <w:r>
        <w:rPr>
          <w:rFonts w:ascii="Times New Roman"/>
          <w:b w:val="false"/>
          <w:i w:val="false"/>
          <w:color w:val="000000"/>
          <w:sz w:val="28"/>
        </w:rPr>
        <w:t>1) "Тұрғын үй-коммуналдық шаруашылық, жолаушылар көлігі және автомобиль жолдары бөлімі" мемлекеттік мекемесінің Қостанай ауданы әкімдігінің "Затобол жылу энергетиқалық компаниясы"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 xml:space="preserve">3. Қостанай ауданы әкімдігінің "Тұрғын үй-коммуналдық шаруашылық,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 әкімдігінің "Тұрғын үй-коммуналдық шаруашылық, жолаушылар көлігі және автомобиль жолдары бөлімі" мемлекеттiк мекемесі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 әкімдігінің "Тұрғын үй-коммуналдық шаруашылық, жолаушылар көлігі және автомобиль жолдары бөлімі"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Қостанай ауданы әкімдігінің "Тұрғын үй-коммуналдық шаруашылық, жолаушылар көлігі және автомобиль жолдары бөлімі" мемлекеттiк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 әкімдігінің "Тұрғын үй-коммуналдық шаруашылық, жолаушылар көлігі және автомобиль жолдары бөлімі" мемлекеттiк мекемесі өз құзыретiнiң мәселелерi бойынша заңнамада белгiленген тәртiппен Қостанай ауданы әкімдігінің "Тұрғын үй-коммуналдық шаруашылық, жолаушылар көлігі және автомобиль жолдары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 әкімдігінің "Тұрғын үй-коммуналдық шаруашылық, жолаушылар көлігі және автомобиль жолдары бөлімі" мемлекеттiк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111100, Қазақстан Республикасы, Қостанай облысы, Қостанай ауданы, Затобол кенті, Калинина көшесі, 63А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 әкімдігінің "Тұрғын үй-коммуналдық шаруашылық, жолаушылар көлігі және автомобиль жолдары бөлімі" мемлекеттiк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"Тұрғын үй-коммуналдық шаруашылық, жолаушылар көлігі және автомобиль жолдары бөлімі" мемлекеттiк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 әкімдігінің "Тұрғын үй-коммуналдық шаруашылық, жолаушылар көлігі және автомобиль жолдары бөлімі" мемлекеттiк мекемесінің қызметiн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 әкімдігінің "Тұрғын үй-коммуналдық шаруашылық, жолаушылар көлігі және автомобиль жолдары бөлімі" мемлекеттiк мекемесіне кәсiпкерлiк субъектiлерiмен Қостанай ауданы әкімдігінің "Тұрғын үй-коммуналдық шаруашылық, жолаушылар көлігі және автомобиль жолдары бөлімі" мемлекеттiк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Қостанай ауданы әкімдігінің "Тұрғын үй-коммуналдық шаруашылық, жолаушылар көлігі және автомобиль жолдары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Мемлекеттiк органның миссиясы,</w:t>
      </w:r>
      <w:r>
        <w:br/>
      </w:r>
      <w:r>
        <w:rPr>
          <w:rFonts w:ascii="Times New Roman"/>
          <w:b/>
          <w:i w:val="false"/>
          <w:color w:val="000000"/>
        </w:rPr>
        <w:t>негiзгi мiндеттерi, функциялары,</w:t>
      </w:r>
      <w:r>
        <w:br/>
      </w:r>
      <w:r>
        <w:rPr>
          <w:rFonts w:ascii="Times New Roman"/>
          <w:b/>
          <w:i w:val="false"/>
          <w:color w:val="000000"/>
        </w:rPr>
        <w:t>құқықтары 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 әкімдігінің "Тұрғын үй-коммуналдық шаруашылық, жолаушылар көлігі және автомобиль жолдары бөлімі" мемлекеттік мекемесінің миссиясы: ауданның тұрғын үй қатынастары, жолаушылар көлігі және автомобиль жолдары саласында мемлекеттік саясаттың іске асырылуын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аудан тұрғын үй қатынастары, жолаушылар көлігі және автомобиль жолдары саласында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коммуналдық тұрғын үй қорының сақталуын ұйымдастырады;</w:t>
      </w:r>
      <w:r>
        <w:br/>
      </w:r>
      <w:r>
        <w:rPr>
          <w:rFonts w:ascii="Times New Roman"/>
          <w:b w:val="false"/>
          <w:i w:val="false"/>
          <w:color w:val="000000"/>
          <w:sz w:val="28"/>
        </w:rPr>
        <w:t>
      </w:t>
      </w:r>
      <w:r>
        <w:rPr>
          <w:rFonts w:ascii="Times New Roman"/>
          <w:b w:val="false"/>
          <w:i w:val="false"/>
          <w:color w:val="000000"/>
          <w:sz w:val="28"/>
        </w:rPr>
        <w:t>2) тұрғын үй қорына түгендеу жүргізеді;</w:t>
      </w:r>
      <w:r>
        <w:br/>
      </w:r>
      <w:r>
        <w:rPr>
          <w:rFonts w:ascii="Times New Roman"/>
          <w:b w:val="false"/>
          <w:i w:val="false"/>
          <w:color w:val="000000"/>
          <w:sz w:val="28"/>
        </w:rPr>
        <w:t>
      </w:t>
      </w:r>
      <w:r>
        <w:rPr>
          <w:rFonts w:ascii="Times New Roman"/>
          <w:b w:val="false"/>
          <w:i w:val="false"/>
          <w:color w:val="000000"/>
          <w:sz w:val="28"/>
        </w:rPr>
        <w:t>3) 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ұйымдастырады;</w:t>
      </w:r>
      <w:r>
        <w:br/>
      </w:r>
      <w:r>
        <w:rPr>
          <w:rFonts w:ascii="Times New Roman"/>
          <w:b w:val="false"/>
          <w:i w:val="false"/>
          <w:color w:val="000000"/>
          <w:sz w:val="28"/>
        </w:rPr>
        <w:t>
      </w:t>
      </w:r>
      <w:r>
        <w:rPr>
          <w:rFonts w:ascii="Times New Roman"/>
          <w:b w:val="false"/>
          <w:i w:val="false"/>
          <w:color w:val="000000"/>
          <w:sz w:val="28"/>
        </w:rPr>
        <w:t>4) жолаушылар мен багажды тұрақты ауданішілік автомобильмен тасымалдау маршруттарының тiзiлiмiн жүргiзедi;</w:t>
      </w:r>
      <w:r>
        <w:br/>
      </w:r>
      <w:r>
        <w:rPr>
          <w:rFonts w:ascii="Times New Roman"/>
          <w:b w:val="false"/>
          <w:i w:val="false"/>
          <w:color w:val="000000"/>
          <w:sz w:val="28"/>
        </w:rPr>
        <w:t>
      </w:t>
      </w:r>
      <w:r>
        <w:rPr>
          <w:rFonts w:ascii="Times New Roman"/>
          <w:b w:val="false"/>
          <w:i w:val="false"/>
          <w:color w:val="000000"/>
          <w:sz w:val="28"/>
        </w:rPr>
        <w:t>5) жолаушылар мен багажды таксимен тасымалдауды ұйымдастырады;</w:t>
      </w:r>
      <w:r>
        <w:br/>
      </w:r>
      <w:r>
        <w:rPr>
          <w:rFonts w:ascii="Times New Roman"/>
          <w:b w:val="false"/>
          <w:i w:val="false"/>
          <w:color w:val="000000"/>
          <w:sz w:val="28"/>
        </w:rPr>
        <w:t>
      </w:t>
      </w:r>
      <w:r>
        <w:rPr>
          <w:rFonts w:ascii="Times New Roman"/>
          <w:b w:val="false"/>
          <w:i w:val="false"/>
          <w:color w:val="000000"/>
          <w:sz w:val="28"/>
        </w:rPr>
        <w:t>6) аудандық маңызы бар жалпыға ортақ пайдаланылатын автомобиль жолдарын, елдi мекендердiң көшелерiн салу, реконструкциялау, жөндеу және күтiп ұстау жөнiндегi жұмыстарды ұйымдастырады;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мемлекеттік қызметтерді көрсетеді;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Ведомствоның функциялары:</w:t>
      </w:r>
      <w:r>
        <w:br/>
      </w:r>
      <w:r>
        <w:rPr>
          <w:rFonts w:ascii="Times New Roman"/>
          <w:b w:val="false"/>
          <w:i w:val="false"/>
          <w:color w:val="000000"/>
          <w:sz w:val="28"/>
        </w:rPr>
        <w:t>
      </w:t>
      </w:r>
      <w:r>
        <w:rPr>
          <w:rFonts w:ascii="Times New Roman"/>
          <w:b w:val="false"/>
          <w:i w:val="false"/>
          <w:color w:val="000000"/>
          <w:sz w:val="28"/>
        </w:rPr>
        <w:t>1) жылу энергиясын өндіру, беру, бөлу, жабдықтау жөніндегі қызметтері;</w:t>
      </w:r>
      <w:r>
        <w:br/>
      </w:r>
      <w:r>
        <w:rPr>
          <w:rFonts w:ascii="Times New Roman"/>
          <w:b w:val="false"/>
          <w:i w:val="false"/>
          <w:color w:val="000000"/>
          <w:sz w:val="28"/>
        </w:rPr>
        <w:t>
      </w:t>
      </w:r>
      <w:r>
        <w:rPr>
          <w:rFonts w:ascii="Times New Roman"/>
          <w:b w:val="false"/>
          <w:i w:val="false"/>
          <w:color w:val="000000"/>
          <w:sz w:val="28"/>
        </w:rPr>
        <w:t>2) су шаруашылығы және кәріз жүйелерінің қызметтері;</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w:t>
      </w:r>
      <w:r>
        <w:rPr>
          <w:rFonts w:ascii="Times New Roman"/>
          <w:b w:val="false"/>
          <w:i w:val="false"/>
          <w:color w:val="000000"/>
          <w:sz w:val="28"/>
        </w:rPr>
        <w:t>2) оның құзырына жатқызылған мәселелер бойынша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53" w:id="2"/>
    <w:p>
      <w:pPr>
        <w:spacing w:after="0"/>
        <w:ind w:left="0"/>
        <w:jc w:val="left"/>
      </w:pPr>
      <w:r>
        <w:rPr>
          <w:rFonts w:ascii="Times New Roman"/>
          <w:b/>
          <w:i w:val="false"/>
          <w:color w:val="000000"/>
        </w:rPr>
        <w:t xml:space="preserve"> 3. Мемлекеттiк органның</w:t>
      </w:r>
      <w:r>
        <w:br/>
      </w:r>
      <w:r>
        <w:rPr>
          <w:rFonts w:ascii="Times New Roman"/>
          <w:b/>
          <w:i w:val="false"/>
          <w:color w:val="000000"/>
        </w:rPr>
        <w:t>қызметiн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 әкімдігінің "Тұрғын үй-коммуналдық шаруашылық, жолаушылар көлігі және автомобиль жолдары бөлімі" мемлекеттiк мекемесі басшылықты Қостанай ауданы әкімдігінің "Тұрғын үй-коммуналдық шаруашылық, жолаушылар көлігі және автомобиль жолдары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ауданы әкімдігінің "Тұрғын үй-коммуналдық шаруашылық, жолаушылар көлігі және автомобиль жолдары бөлімі" мемлекеттiк мекемесінiң бірінші басшысын Қостанай ауданы әкімі қызметке тағайындады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ауданы әкімдігінің "Тұрғын үй-коммуналдық шаруашылық, жолаушылар көлігі және автомобиль жолдары бөлімі" мемлекеттiк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қаржылық құжаттарда бірінші қол қою құқығы бар, шарттар жасасады, сенiмхаттар бередi;</w:t>
      </w:r>
      <w:r>
        <w:br/>
      </w:r>
      <w:r>
        <w:rPr>
          <w:rFonts w:ascii="Times New Roman"/>
          <w:b w:val="false"/>
          <w:i w:val="false"/>
          <w:color w:val="000000"/>
          <w:sz w:val="28"/>
        </w:rPr>
        <w:t>
      </w:t>
      </w:r>
      <w:r>
        <w:rPr>
          <w:rFonts w:ascii="Times New Roman"/>
          <w:b w:val="false"/>
          <w:i w:val="false"/>
          <w:color w:val="000000"/>
          <w:sz w:val="28"/>
        </w:rPr>
        <w:t>лауазымдық міндеттерін бөледі және бекітеді, мекеменің барлық қызметкерлері үшiн мiндеттi бұйрықтар шығарады және нұсқаулар бередi;</w:t>
      </w:r>
      <w:r>
        <w:br/>
      </w:r>
      <w:r>
        <w:rPr>
          <w:rFonts w:ascii="Times New Roman"/>
          <w:b w:val="false"/>
          <w:i w:val="false"/>
          <w:color w:val="000000"/>
          <w:sz w:val="28"/>
        </w:rPr>
        <w:t>
      </w:t>
      </w:r>
      <w:r>
        <w:rPr>
          <w:rFonts w:ascii="Times New Roman"/>
          <w:b w:val="false"/>
          <w:i w:val="false"/>
          <w:color w:val="000000"/>
          <w:sz w:val="28"/>
        </w:rPr>
        <w:t>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r>
        <w:br/>
      </w:r>
      <w:r>
        <w:rPr>
          <w:rFonts w:ascii="Times New Roman"/>
          <w:b w:val="false"/>
          <w:i w:val="false"/>
          <w:color w:val="000000"/>
          <w:sz w:val="28"/>
        </w:rPr>
        <w:t>
      </w:t>
      </w:r>
      <w:r>
        <w:rPr>
          <w:rFonts w:ascii="Times New Roman"/>
          <w:b w:val="false"/>
          <w:i w:val="false"/>
          <w:color w:val="000000"/>
          <w:sz w:val="28"/>
        </w:rPr>
        <w:t>жұмысқа қабылдайды және босатады, көтермелеу шараларын қолданады және тәртiптiк жаза қолданады;</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өзге де өкiлеттiктi жүзеге асырады.</w:t>
      </w:r>
      <w:r>
        <w:br/>
      </w:r>
      <w:r>
        <w:rPr>
          <w:rFonts w:ascii="Times New Roman"/>
          <w:b w:val="false"/>
          <w:i w:val="false"/>
          <w:color w:val="000000"/>
          <w:sz w:val="28"/>
        </w:rPr>
        <w:t>
      </w:t>
      </w:r>
      <w:r>
        <w:rPr>
          <w:rFonts w:ascii="Times New Roman"/>
          <w:b w:val="false"/>
          <w:i w:val="false"/>
          <w:color w:val="000000"/>
          <w:sz w:val="28"/>
        </w:rPr>
        <w:t>Қостанай ауданы әкімдігінің "Тұрғын үй-коммуналдық шаруашылық, жолаушылар көлігі және автомобиль жолдары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4. Мемлекеттiк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Қостанай ауданы әкімдігінің "Тұрғын үй-коммуналдық шаруашылық, жолаушылар көлігі және автомобиль жолдары бөлімі" мемлекеттiк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Қостанай ауданы әкімдігінің "Тұрғын үй-коммуналдық шаруашылық, жолаушылар көлігі және автомобиль жолдары бөлімі" мемлекеттiк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 әкімдігінің "Тұрғын үй-коммуналдық шаруашылық, жолаушылар көлігі және автомобиль жолдары бөлімі" мемлекеттiк мекемесіне бекітілген мүлік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 әкімдігінің "Тұрғын үй-коммуналдық шаруашылық, жолаушылар көлігі және автомобиль жолдары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5. Мемлекеттiк органды қайта</w:t>
      </w:r>
      <w:r>
        <w:br/>
      </w:r>
      <w:r>
        <w:rPr>
          <w:rFonts w:ascii="Times New Roman"/>
          <w:b/>
          <w:i w:val="false"/>
          <w:color w:val="000000"/>
        </w:rPr>
        <w:t>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Қостанай ауданы әкімдігінің "Тұрғын үй-коммуналдық шаруашылық, жолаушылар көлігі және автомобиль жолдары бөлімі" мемлекеттiк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