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2c44a" w14:textId="652c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"Мәдениет және тілдерді дамыту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13 қарашадағы № 622 қаулысы. Қостанай облысының Әділет департаментінде 2015 жылғы 18 желтоқсанда № 6065 болып тіркелді. Күші жойылды - Қостанай облысы Қостанай ауданы әкімдігінің 2016 жылғы 3 мамырдағы № 248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ff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Қазахстан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 әкімдігінің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13 қарашадағы</w:t>
            </w:r>
            <w:r>
              <w:br/>
            </w:r>
            <w:r>
              <w:rPr>
                <w:rFonts w:ascii="Times New Roman"/>
                <w:b w:val="false"/>
                <w:i w:val="false"/>
                <w:color w:val="000000"/>
                <w:sz w:val="20"/>
              </w:rPr>
              <w:t>№ 622 қаулысымен бекітілген</w:t>
            </w:r>
          </w:p>
        </w:tc>
      </w:tr>
    </w:tbl>
    <w:bookmarkStart w:name="z9" w:id="0"/>
    <w:p>
      <w:pPr>
        <w:spacing w:after="0"/>
        <w:ind w:left="0"/>
        <w:jc w:val="left"/>
      </w:pPr>
      <w:r>
        <w:rPr>
          <w:rFonts w:ascii="Times New Roman"/>
          <w:b/>
          <w:i w:val="false"/>
          <w:color w:val="000000"/>
        </w:rPr>
        <w:t xml:space="preserve"> Қостанай ауданы әкімдігінің "Мәдениет</w:t>
      </w:r>
      <w:r>
        <w:br/>
      </w:r>
      <w:r>
        <w:rPr>
          <w:rFonts w:ascii="Times New Roman"/>
          <w:b/>
          <w:i w:val="false"/>
          <w:color w:val="000000"/>
        </w:rPr>
        <w:t>және тілдерді дамыту бөлімі" мемлекеттік</w:t>
      </w:r>
      <w:r>
        <w:br/>
      </w:r>
      <w:r>
        <w:rPr>
          <w:rFonts w:ascii="Times New Roman"/>
          <w:b/>
          <w:i w:val="false"/>
          <w:color w:val="000000"/>
        </w:rPr>
        <w:t>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ауданы әкімдігінің "Мәдениет және тілдерді дамыту бөлімі" мемлекеттік мекемесі мәдениет және тілдерді дамыту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ауданы әкімдігінің "Мәдениет және тілдерді дамыту бөлімі"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1) Қостанай ауданы әкімдігінің "Мәдениет және тілдерді дамыту бөлімі" мемлекеттік мекемесінің "Қостанай аудандық орталықтандырылған кітапхана жүйесі" мемлекеттік мекемесі;</w:t>
      </w:r>
      <w:r>
        <w:br/>
      </w:r>
      <w:r>
        <w:rPr>
          <w:rFonts w:ascii="Times New Roman"/>
          <w:b w:val="false"/>
          <w:i w:val="false"/>
          <w:color w:val="000000"/>
          <w:sz w:val="28"/>
        </w:rPr>
        <w:t>
      </w:t>
      </w:r>
      <w:r>
        <w:rPr>
          <w:rFonts w:ascii="Times New Roman"/>
          <w:b w:val="false"/>
          <w:i w:val="false"/>
          <w:color w:val="000000"/>
          <w:sz w:val="28"/>
        </w:rPr>
        <w:t>2) Қостанай ауданы әкімдігінің "Мәдениет және тілдерді дамыту бөлімі" мемлекеттік мекемесінің "Мәдени-демалыс орталығы"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3) "Қостанай ауданы әкімдігінің аудандық тілдерді оқыту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 Қостанай ауданы әкімдігінің "Мәдениет және тілдерді дамыту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 әкімдігінің "Мәдениет және тілдерді дамыту бөлімі" мемлекеттiк мекемесі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 әкімдігінің "Мәдениет және тілдерді дамыту бөлімі" мемлекеттiк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Қостанай ауданы әкімдігінің "Мәдениет және тілдерді дамыту бөлімі" мемлекеттiк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 әкімдігінің "Мәдениет және тілдерді дамыту бөлімі" мемлекеттiк мекемесі өз құзыретiнiң мәселелерi бойынша заңнамада белгiленген тәртiппен Қостанай ауданы әкімдігінің "Мәдениет және тілдерді дамыту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 әкімдігінің "Мәдениет және тілдерді дамыту бөлімі" мемлекеттiк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111100, Қазақстан Республикасы, Қостанай облысы, Қостанай ауданы, Затобол кенті, Калинина көшесі, 61 А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ауданы әкімдігінің "Мәдениет және тілдерді дамыту бөлімі" мемлекеттiк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"Мәдениет және тілдерді дамыту бөлімі" мемлекеттiк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ауданы әкімдігінің "Мәдениет және тілдерді дамыту бөлімі" мемлекеттiк мекемесінің қызметiн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ауданы әкімдігінің "Мәдениет және тілдерді дамыту бөлімі" мемлекеттiк мекемесіне кәсiпкерлiк субъектiлерiмен Қостанай ауданы әкімдігінің "Мәдениет және тілдерді дамыту бөлімі" мемлекеттiк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Қостанай ауданы әкімдігінің "Мәдениет және тілдерді дамыту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30" w:id="1"/>
    <w:p>
      <w:pPr>
        <w:spacing w:after="0"/>
        <w:ind w:left="0"/>
        <w:jc w:val="left"/>
      </w:pPr>
      <w:r>
        <w:rPr>
          <w:rFonts w:ascii="Times New Roman"/>
          <w:b/>
          <w:i w:val="false"/>
          <w:color w:val="000000"/>
        </w:rPr>
        <w:t xml:space="preserve"> 2. Мемлекеттiк органның миссиясы,</w:t>
      </w:r>
      <w:r>
        <w:br/>
      </w:r>
      <w:r>
        <w:rPr>
          <w:rFonts w:ascii="Times New Roman"/>
          <w:b/>
          <w:i w:val="false"/>
          <w:color w:val="000000"/>
        </w:rPr>
        <w:t>негiзгi мiндеттерi, функциялары,</w:t>
      </w:r>
      <w:r>
        <w:br/>
      </w:r>
      <w:r>
        <w:rPr>
          <w:rFonts w:ascii="Times New Roman"/>
          <w:b/>
          <w:i w:val="false"/>
          <w:color w:val="000000"/>
        </w:rPr>
        <w:t>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ауданы әкімдігінің "Мәдениет және тілдерді дамыту бөлімі" мемлекеттік мекемесінің миссиясы: Қостанай ауданының аумағында мәдениет және тілдерді дамыту саласындағы мемлекеттік саясаттың іске асырылуын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мәдениет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тілдерді үйрену мен дамыту үшін жағдай жасау;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мәдени құндылықтарды есепке алу, қорғау және пайдалану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2) ауданның сауықтық мәдени-бұқаралық іс-шараларын, сондай-ақ әуесқой шығармашылық бірлестіктер арасында байқаулар, фестивальдер және конкурстар өткізуді ұйымдастырады;</w:t>
      </w:r>
      <w:r>
        <w:br/>
      </w:r>
      <w:r>
        <w:rPr>
          <w:rFonts w:ascii="Times New Roman"/>
          <w:b w:val="false"/>
          <w:i w:val="false"/>
          <w:color w:val="000000"/>
          <w:sz w:val="28"/>
        </w:rPr>
        <w:t>
      </w:t>
      </w:r>
      <w:r>
        <w:rPr>
          <w:rFonts w:ascii="Times New Roman"/>
          <w:b w:val="false"/>
          <w:i w:val="false"/>
          <w:color w:val="000000"/>
          <w:sz w:val="28"/>
        </w:rPr>
        <w:t>3) мемлекеттiк және басқа тiлдердi дамытуға бағытталған аудандық деңгейдегi iс-шараларды жүргiзедi;</w:t>
      </w:r>
      <w:r>
        <w:br/>
      </w:r>
      <w:r>
        <w:rPr>
          <w:rFonts w:ascii="Times New Roman"/>
          <w:b w:val="false"/>
          <w:i w:val="false"/>
          <w:color w:val="000000"/>
          <w:sz w:val="28"/>
        </w:rPr>
        <w:t>
      </w:t>
      </w:r>
      <w:r>
        <w:rPr>
          <w:rFonts w:ascii="Times New Roman"/>
          <w:b w:val="false"/>
          <w:i w:val="false"/>
          <w:color w:val="000000"/>
          <w:sz w:val="28"/>
        </w:rPr>
        <w:t>4) облыстардың атқарушы органдарына ауылдардың, кенттердiң, ауылдық округтерге атау беру және қайта атау, сондай-ақ олардың атауларының транскрипциясын өзгерту туралы ұсыныстар енгiзедi;</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Ведомстволардың функциялары:</w:t>
      </w:r>
      <w:r>
        <w:br/>
      </w:r>
      <w:r>
        <w:rPr>
          <w:rFonts w:ascii="Times New Roman"/>
          <w:b w:val="false"/>
          <w:i w:val="false"/>
          <w:color w:val="000000"/>
          <w:sz w:val="28"/>
        </w:rPr>
        <w:t>
      </w:t>
      </w:r>
      <w:r>
        <w:rPr>
          <w:rFonts w:ascii="Times New Roman"/>
          <w:b w:val="false"/>
          <w:i w:val="false"/>
          <w:color w:val="000000"/>
          <w:sz w:val="28"/>
        </w:rPr>
        <w:t>1) кітапханалық қызметтерді ұсыну;</w:t>
      </w:r>
      <w:r>
        <w:br/>
      </w:r>
      <w:r>
        <w:rPr>
          <w:rFonts w:ascii="Times New Roman"/>
          <w:b w:val="false"/>
          <w:i w:val="false"/>
          <w:color w:val="000000"/>
          <w:sz w:val="28"/>
        </w:rPr>
        <w:t>
      </w:t>
      </w:r>
      <w:r>
        <w:rPr>
          <w:rFonts w:ascii="Times New Roman"/>
          <w:b w:val="false"/>
          <w:i w:val="false"/>
          <w:color w:val="000000"/>
          <w:sz w:val="28"/>
        </w:rPr>
        <w:t>2) мәдени-ағартушылық қызметті жүзеге асыру;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мемлекеттік тілін, ағылшын және басқа тілдерді оқытуды ұйымдастыру;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w:t>
      </w:r>
      <w:r>
        <w:rPr>
          <w:rFonts w:ascii="Times New Roman"/>
          <w:b w:val="false"/>
          <w:i w:val="false"/>
          <w:color w:val="000000"/>
          <w:sz w:val="28"/>
        </w:rPr>
        <w:t>2) оның құзырына жатқызылған мәселелер бойынша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p>
    <w:bookmarkStart w:name="z53" w:id="2"/>
    <w:p>
      <w:pPr>
        <w:spacing w:after="0"/>
        <w:ind w:left="0"/>
        <w:jc w:val="left"/>
      </w:pPr>
      <w:r>
        <w:rPr>
          <w:rFonts w:ascii="Times New Roman"/>
          <w:b/>
          <w:i w:val="false"/>
          <w:color w:val="000000"/>
        </w:rPr>
        <w:t xml:space="preserve"> 3. Мемлекеттiк органның</w:t>
      </w:r>
      <w:r>
        <w:br/>
      </w:r>
      <w:r>
        <w:rPr>
          <w:rFonts w:ascii="Times New Roman"/>
          <w:b/>
          <w:i w:val="false"/>
          <w:color w:val="000000"/>
        </w:rPr>
        <w:t>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ауданы әкімдігінің "Мәдениет және тілдерді дамыту бөлімі" мемлекеттiк мекемесі басшылықты Қостанай ауданы әкімдігінің "Мәдениет және тілдерді дамыту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Қостанай ауданы әкімдігінің "Мәдениет және тілдерді дамыту бөлімі" мемлекеттiк мекемесінiң бірінші басшысын Қостанай ауданы әкімі қызметке тағайындады және қызметтен босатады.</w:t>
      </w:r>
      <w:r>
        <w:br/>
      </w:r>
      <w:r>
        <w:rPr>
          <w:rFonts w:ascii="Times New Roman"/>
          <w:b w:val="false"/>
          <w:i w:val="false"/>
          <w:color w:val="000000"/>
          <w:sz w:val="28"/>
        </w:rPr>
        <w:t>
      </w:t>
      </w:r>
      <w:r>
        <w:rPr>
          <w:rFonts w:ascii="Times New Roman"/>
          <w:b w:val="false"/>
          <w:i w:val="false"/>
          <w:color w:val="000000"/>
          <w:sz w:val="28"/>
        </w:rPr>
        <w:t>20. Қостанай ауданы әкімдігінің "Мәдениет және тілдерді дамыту бөлімі" мемлекеттiк мекемесінің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қаржылық құжаттарда бірінші қол қою құқығы бар, шарттар жасасады, сенiмхаттар бередi;</w:t>
      </w:r>
      <w:r>
        <w:br/>
      </w:r>
      <w:r>
        <w:rPr>
          <w:rFonts w:ascii="Times New Roman"/>
          <w:b w:val="false"/>
          <w:i w:val="false"/>
          <w:color w:val="000000"/>
          <w:sz w:val="28"/>
        </w:rPr>
        <w:t>
      </w:t>
      </w:r>
      <w:r>
        <w:rPr>
          <w:rFonts w:ascii="Times New Roman"/>
          <w:b w:val="false"/>
          <w:i w:val="false"/>
          <w:color w:val="000000"/>
          <w:sz w:val="28"/>
        </w:rPr>
        <w:t>лауазымдық міндеттерін бөледі және бекітеді, мекеменің барлық қызметкерлері үшiн мiндеттi бұйрықтар шығарады және нұсқаулар бередi;</w:t>
      </w:r>
      <w:r>
        <w:br/>
      </w:r>
      <w:r>
        <w:rPr>
          <w:rFonts w:ascii="Times New Roman"/>
          <w:b w:val="false"/>
          <w:i w:val="false"/>
          <w:color w:val="000000"/>
          <w:sz w:val="28"/>
        </w:rPr>
        <w:t>
      </w:t>
      </w:r>
      <w:r>
        <w:rPr>
          <w:rFonts w:ascii="Times New Roman"/>
          <w:b w:val="false"/>
          <w:i w:val="false"/>
          <w:color w:val="000000"/>
          <w:sz w:val="28"/>
        </w:rPr>
        <w:t>iссапарлар, тағылымдамалар, оқу орталықтарында оқыту және қызметкерлердiң бiлiктiлiгiн көтерудiң өзге де түрлерi жөнiндегi тәртiбi мен жоспарларын бекiтедi;</w:t>
      </w:r>
      <w:r>
        <w:br/>
      </w:r>
      <w:r>
        <w:rPr>
          <w:rFonts w:ascii="Times New Roman"/>
          <w:b w:val="false"/>
          <w:i w:val="false"/>
          <w:color w:val="000000"/>
          <w:sz w:val="28"/>
        </w:rPr>
        <w:t>
      </w:t>
      </w:r>
      <w:r>
        <w:rPr>
          <w:rFonts w:ascii="Times New Roman"/>
          <w:b w:val="false"/>
          <w:i w:val="false"/>
          <w:color w:val="000000"/>
          <w:sz w:val="28"/>
        </w:rPr>
        <w:t>жұмысқа қабылдайды және босатады, көтермелеу шараларын қолданады және тәртiптiк жаза қолданады;</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өзге де өкiлеттiктi жүзеге асырады.</w:t>
      </w:r>
      <w:r>
        <w:br/>
      </w:r>
      <w:r>
        <w:rPr>
          <w:rFonts w:ascii="Times New Roman"/>
          <w:b w:val="false"/>
          <w:i w:val="false"/>
          <w:color w:val="000000"/>
          <w:sz w:val="28"/>
        </w:rPr>
        <w:t>
      </w:t>
      </w:r>
      <w:r>
        <w:rPr>
          <w:rFonts w:ascii="Times New Roman"/>
          <w:b w:val="false"/>
          <w:i w:val="false"/>
          <w:color w:val="000000"/>
          <w:sz w:val="28"/>
        </w:rPr>
        <w:t>Қостанай ауданы әкімдігінің "Мәдениет және тілдерді дамыту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4. Мемлекеттiк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Қостанай ауданы әкімдігінің "Мәдениет және тілдерді дамыту бөлімі" мемлекеттiк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Қостанай ауданы әкімдігінің "Мәдениет және тілдерді дамыту бөлімі" мемлекеттiк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22. Қостанай ауданы әкімдігінің "Мәдениет және тілдерді дамыту бөлімі" мемлекеттiк мекемесіне бекітілген мүлік коммуналдық меншiкке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Қостанай ауданы әкімдігінің "Мәдениет және тілдерді дамыту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9" w:id="4"/>
    <w:p>
      <w:pPr>
        <w:spacing w:after="0"/>
        <w:ind w:left="0"/>
        <w:jc w:val="left"/>
      </w:pPr>
      <w:r>
        <w:rPr>
          <w:rFonts w:ascii="Times New Roman"/>
          <w:b/>
          <w:i w:val="false"/>
          <w:color w:val="000000"/>
        </w:rPr>
        <w:t xml:space="preserve"> 5. Мемлекеттiк органды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Қостанай ауданы әкімдігінің "Мәдениет және тілдерді дамыту бөлімі" мемлекеттiк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