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beb1" w14:textId="2a3b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7 сәуірдегі № 86 қаулысы. Қостанай облысының Әділет департаментінде 2015 жылғы 19 мамырда № 5608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әкімінің аппараты"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Қарабалық ауданы әкімдігінің кейбір қаулыларының күші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Қарабалық ауданы әкімі аппаратының басшысы Ж.Б. Кенжебаевке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r>
              <w:br/>
            </w:r>
            <w:r>
              <w:rPr>
                <w:rFonts w:ascii="Times New Roman"/>
                <w:b w:val="false"/>
                <w:i w:val="false"/>
                <w:color w:val="000000"/>
                <w:sz w:val="20"/>
              </w:rPr>
              <w:t>2015 жылғы 7 сәуірдегі № 86</w:t>
            </w:r>
            <w:r>
              <w:br/>
            </w:r>
            <w:r>
              <w:rPr>
                <w:rFonts w:ascii="Times New Roman"/>
                <w:b w:val="false"/>
                <w:i w:val="false"/>
                <w:color w:val="000000"/>
                <w:sz w:val="20"/>
              </w:rPr>
              <w:t>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"Қарабалық ауданы әкімінің аппараты"</w:t>
      </w:r>
      <w:r>
        <w:br/>
      </w:r>
      <w:r>
        <w:rPr>
          <w:rFonts w:ascii="Times New Roman"/>
          <w:b/>
          <w:i w:val="false"/>
          <w:color w:val="000000"/>
        </w:rPr>
        <w:t>мемлекеттік мекеме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"Қарабалық ауданы әкімінің аппараты" мемлекеттік мекемесі әкімнің және жергілікті атқару органының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казынашылық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әкімінің аппараты" мемлекеттік мекемесі өз құзыретінің мәселелері бойынша заңнамада белгіленген тәртіппен "Қарабалық ауданы әкімінің аппараты" мемлекеттік мекемесі басшысының бұйрықтармен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Космонавтар көшесі, 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"Қарабалық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"Қарабалық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әкімінің аппараты" мемлекеттік мекемесінің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әкімінің аппараты" мемлекеттік мекемесіне кәсіпкерлік субъектілерімен "Қарабалық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"Қарабалық ауданы әкімінің аппараты" мемлекеттік мекемесінің миссиясы аудан әкімі және әкімдігінің сапалы және уақытында ақпараттық-талдау тұрғысынан, ұйымдық-құқықтық және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заңнамамен белгіленген құзырет шегінде аудан әкімі және әкімдігінің өкілеттілігін жүзеге асыруын қамтамасыз ету;</w:t>
      </w:r>
      <w:r>
        <w:br/>
      </w:r>
      <w:r>
        <w:rPr>
          <w:rFonts w:ascii="Times New Roman"/>
          <w:b w:val="false"/>
          <w:i w:val="false"/>
          <w:color w:val="000000"/>
          <w:sz w:val="28"/>
        </w:rPr>
        <w:t>
      </w:t>
      </w:r>
      <w:r>
        <w:rPr>
          <w:rFonts w:ascii="Times New Roman"/>
          <w:b w:val="false"/>
          <w:i w:val="false"/>
          <w:color w:val="000000"/>
          <w:sz w:val="28"/>
        </w:rPr>
        <w:t>2) атқарушы биліктің жалпымемлекеттік саясатын тиісті аумақты дамыту мүдделерімен және қажеттілігімен үйлестіре жүргізуді қамтамасыз етеді;</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белгіленген өзге де міндеттер.</w:t>
      </w:r>
      <w:r>
        <w:br/>
      </w:r>
      <w:r>
        <w:rPr>
          <w:rFonts w:ascii="Times New Roman"/>
          <w:b w:val="false"/>
          <w:i w:val="false"/>
          <w:color w:val="000000"/>
          <w:sz w:val="28"/>
        </w:rPr>
        <w:t>
      </w:t>
      </w:r>
      <w:r>
        <w:rPr>
          <w:rFonts w:ascii="Times New Roman"/>
          <w:b w:val="false"/>
          <w:i w:val="false"/>
          <w:color w:val="000000"/>
          <w:sz w:val="28"/>
        </w:rPr>
        <w:t>16.Функциялары:</w:t>
      </w:r>
      <w:r>
        <w:br/>
      </w:r>
      <w:r>
        <w:rPr>
          <w:rFonts w:ascii="Times New Roman"/>
          <w:b w:val="false"/>
          <w:i w:val="false"/>
          <w:color w:val="000000"/>
          <w:sz w:val="28"/>
        </w:rPr>
        <w:t>
      </w:t>
      </w:r>
      <w:r>
        <w:rPr>
          <w:rFonts w:ascii="Times New Roman"/>
          <w:b w:val="false"/>
          <w:i w:val="false"/>
          <w:color w:val="000000"/>
          <w:sz w:val="28"/>
        </w:rPr>
        <w:t>1) ауданда ішкі саясат және экономикалық жағдайды қадағалау және талдау, оның дамуына болжау жасайды, аудан және ауылдық округінің, кент және ауыл жергілікті атқару органдардың, жергілікті бюджеттен қаржыландырылатын ауылдық округінің жұмысын талдайды;</w:t>
      </w:r>
      <w:r>
        <w:br/>
      </w:r>
      <w:r>
        <w:rPr>
          <w:rFonts w:ascii="Times New Roman"/>
          <w:b w:val="false"/>
          <w:i w:val="false"/>
          <w:color w:val="000000"/>
          <w:sz w:val="28"/>
        </w:rPr>
        <w:t>
      </w:t>
      </w:r>
      <w:r>
        <w:rPr>
          <w:rFonts w:ascii="Times New Roman"/>
          <w:b w:val="false"/>
          <w:i w:val="false"/>
          <w:color w:val="000000"/>
          <w:sz w:val="28"/>
        </w:rPr>
        <w:t>2) аудан әкімі және әкімдігінің аумақтық бөлімшелермен қатынастарын қамтамасыз етеді;</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және орталық органдарының, сондай-ақ аудан әкімі және әкімдіктің актілер мен тапсырмаларын ауданның жергілікті атқару органдары, ауылдық округтерінің құрамына кірмейтін ауылдық округі, кент және ауыл округінің әкімдерімен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4) аудан әкімі және әкімдіктің нормативтік құқықтық актілердің талаптарына сәйкес іс-қағазды, соның ішінде құпиялық іс-қағазды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5) аудан әкімдігінің отырыстардың, аудан әкімі және оның орынбасарлары кеңестердің, семинарлар мен өзге де іс-шаралардың дайындығы мен өткізуді, метериалдарды, кеңес хаттамаларды хаттау және таратуды жоспарлайды және ұйымдастырады;</w:t>
      </w:r>
      <w:r>
        <w:br/>
      </w:r>
      <w:r>
        <w:rPr>
          <w:rFonts w:ascii="Times New Roman"/>
          <w:b w:val="false"/>
          <w:i w:val="false"/>
          <w:color w:val="000000"/>
          <w:sz w:val="28"/>
        </w:rPr>
        <w:t>
      </w:t>
      </w:r>
      <w:r>
        <w:rPr>
          <w:rFonts w:ascii="Times New Roman"/>
          <w:b w:val="false"/>
          <w:i w:val="false"/>
          <w:color w:val="000000"/>
          <w:sz w:val="28"/>
        </w:rPr>
        <w:t>6) жеке және заңды тұлғалардың өтініштердің есебін және қарауды қамтамасыз етеді, аудан әкімімен және әкімдік мүшелерімен жеке және заңды тұлғалар өкілдерінің жеке қабылдауды ұйымдастырып өткізеді;</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жергілікті мемлекеттік органдарының қызметіне тиімділік бағалауды өткізеді;</w:t>
      </w:r>
      <w:r>
        <w:br/>
      </w:r>
      <w:r>
        <w:rPr>
          <w:rFonts w:ascii="Times New Roman"/>
          <w:b w:val="false"/>
          <w:i w:val="false"/>
          <w:color w:val="000000"/>
          <w:sz w:val="28"/>
        </w:rPr>
        <w:t>
      </w:t>
      </w:r>
      <w:r>
        <w:rPr>
          <w:rFonts w:ascii="Times New Roman"/>
          <w:b w:val="false"/>
          <w:i w:val="false"/>
          <w:color w:val="000000"/>
          <w:sz w:val="28"/>
        </w:rPr>
        <w:t>8) әкім және аудан әкімдігінің нормативтік құқықтық актілерінің бұқаралық ақпарат құралдарына ресми жариялауын қамтамасыз етеді;</w:t>
      </w:r>
      <w:r>
        <w:br/>
      </w:r>
      <w:r>
        <w:rPr>
          <w:rFonts w:ascii="Times New Roman"/>
          <w:b w:val="false"/>
          <w:i w:val="false"/>
          <w:color w:val="000000"/>
          <w:sz w:val="28"/>
        </w:rPr>
        <w:t>
      </w:t>
      </w:r>
      <w:r>
        <w:rPr>
          <w:rFonts w:ascii="Times New Roman"/>
          <w:b w:val="false"/>
          <w:i w:val="false"/>
          <w:color w:val="000000"/>
          <w:sz w:val="28"/>
        </w:rPr>
        <w:t>9) әкім және әкімдік мүшелерінің тапсырысы бойынша соттарда әкім және әкімдік мүшелерінің мүдделерін қорғап ұсынады, прокурорлық назары бар актілерді қарайды;</w:t>
      </w:r>
      <w:r>
        <w:br/>
      </w:r>
      <w:r>
        <w:rPr>
          <w:rFonts w:ascii="Times New Roman"/>
          <w:b w:val="false"/>
          <w:i w:val="false"/>
          <w:color w:val="000000"/>
          <w:sz w:val="28"/>
        </w:rPr>
        <w:t>
      </w:t>
      </w:r>
      <w:r>
        <w:rPr>
          <w:rFonts w:ascii="Times New Roman"/>
          <w:b w:val="false"/>
          <w:i w:val="false"/>
          <w:color w:val="000000"/>
          <w:sz w:val="28"/>
        </w:rPr>
        <w:t>10) жергілікті атқару органдары көрсететін мемлекеттік органдарының монитрингін жүзеге асырады;</w:t>
      </w:r>
      <w:r>
        <w:br/>
      </w:r>
      <w:r>
        <w:rPr>
          <w:rFonts w:ascii="Times New Roman"/>
          <w:b w:val="false"/>
          <w:i w:val="false"/>
          <w:color w:val="000000"/>
          <w:sz w:val="28"/>
        </w:rPr>
        <w:t>
      </w:t>
      </w:r>
      <w:r>
        <w:rPr>
          <w:rFonts w:ascii="Times New Roman"/>
          <w:b w:val="false"/>
          <w:i w:val="false"/>
          <w:color w:val="000000"/>
          <w:sz w:val="28"/>
        </w:rPr>
        <w:t>11) әкімнің және әкімдік мүшелерінің тапсырысы бойынша өз құзырет шегінде тексерулерді өткізеді, қажет болса тиісті лауазымды тұлғалардың ауызша түсініктемелерді тыңдайды және жазбаша түсініктемелерді талап етеді;</w:t>
      </w:r>
      <w:r>
        <w:br/>
      </w:r>
      <w:r>
        <w:rPr>
          <w:rFonts w:ascii="Times New Roman"/>
          <w:b w:val="false"/>
          <w:i w:val="false"/>
          <w:color w:val="000000"/>
          <w:sz w:val="28"/>
        </w:rPr>
        <w:t>
      </w:t>
      </w:r>
      <w:r>
        <w:rPr>
          <w:rFonts w:ascii="Times New Roman"/>
          <w:b w:val="false"/>
          <w:i w:val="false"/>
          <w:color w:val="000000"/>
          <w:sz w:val="28"/>
        </w:rPr>
        <w:t>12) жергілікті бюджетінен қаржыландырылатын, Қарабалық ауданы атқарушы органдарының мемлекеттік қызметшілердің жыл сайынғы қызмет бағасын және аттестациясын ұйымдастырып өткізеді;</w:t>
      </w:r>
      <w:r>
        <w:br/>
      </w:r>
      <w:r>
        <w:rPr>
          <w:rFonts w:ascii="Times New Roman"/>
          <w:b w:val="false"/>
          <w:i w:val="false"/>
          <w:color w:val="000000"/>
          <w:sz w:val="28"/>
        </w:rPr>
        <w:t>
      </w:t>
      </w:r>
      <w:r>
        <w:rPr>
          <w:rFonts w:ascii="Times New Roman"/>
          <w:b w:val="false"/>
          <w:i w:val="false"/>
          <w:color w:val="000000"/>
          <w:sz w:val="28"/>
        </w:rPr>
        <w:t>13) жергілікті атқару органдарында енгізілетін, ақпараттандыру деңгейін арттыру және ақпараттық жүйесін дамыту бойынша жұмысын жүргізеді, ақпараттану туралы Қазақстан Республикасы заңнамасына сәйкес жергілікті атқарушы органдарымен көрсетілетін электрондық қызметтерді дамыту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14) мемлекеттік наградалармен марапаттауға ұсыну үшін құжаттарды дайындауын ұйымдастырады;</w:t>
      </w:r>
      <w:r>
        <w:br/>
      </w:r>
      <w:r>
        <w:rPr>
          <w:rFonts w:ascii="Times New Roman"/>
          <w:b w:val="false"/>
          <w:i w:val="false"/>
          <w:color w:val="000000"/>
          <w:sz w:val="28"/>
        </w:rPr>
        <w:t>
      </w:t>
      </w:r>
      <w:r>
        <w:rPr>
          <w:rFonts w:ascii="Times New Roman"/>
          <w:b w:val="false"/>
          <w:i w:val="false"/>
          <w:color w:val="000000"/>
          <w:sz w:val="28"/>
        </w:rPr>
        <w:t>15) жергілікті бюджеттен қаржыландырылатын, Қарабалық ауданының атқару органдарының бос әкімшілік мемлекеттік лауазымдарды басуға конкурстардың өткізуін ұйымдастырады, әкімшілік мемлекеттік лауазымдар резервін жұмысты жүзеге асырады, жергілікті бюджеттен қаржыландырылатын, Қарабалық ауданының атқару органдарының әкімшілік мемлекеттік қызметшілердің ауысу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16) азаматтық хал актілерін тіркеуді жүзеге асырады және Қазақстан Республикасының заңнамасында белгіленген тәртіпте жеке тұлғалар туралы мәліметтерді Мемлекеттік базасына тіркеу туралы мәліметтерді енгізеді;</w:t>
      </w:r>
      <w:r>
        <w:br/>
      </w:r>
      <w:r>
        <w:rPr>
          <w:rFonts w:ascii="Times New Roman"/>
          <w:b w:val="false"/>
          <w:i w:val="false"/>
          <w:color w:val="000000"/>
          <w:sz w:val="28"/>
        </w:rPr>
        <w:t>
      </w:t>
      </w:r>
      <w:r>
        <w:rPr>
          <w:rFonts w:ascii="Times New Roman"/>
          <w:b w:val="false"/>
          <w:i w:val="false"/>
          <w:color w:val="000000"/>
          <w:sz w:val="28"/>
        </w:rPr>
        <w:t>17) туу туралы куәліктерді беру кезінде жеке сәйкестендіру нөмірлерін қалыптастырады;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 шегінде мемлекеттік органдардан және лауазымдық тұлғалардан, басқа ұйымдардан аудан әкімі және әкімдіктің құзыреті мәселелері бойынша қажет ақпаратты, құжаттарды және өзге де материалдарды сұратып алуға;</w:t>
      </w:r>
      <w:r>
        <w:br/>
      </w:r>
      <w:r>
        <w:rPr>
          <w:rFonts w:ascii="Times New Roman"/>
          <w:b w:val="false"/>
          <w:i w:val="false"/>
          <w:color w:val="000000"/>
          <w:sz w:val="28"/>
        </w:rPr>
        <w:t>
      </w:t>
      </w:r>
      <w:r>
        <w:rPr>
          <w:rFonts w:ascii="Times New Roman"/>
          <w:b w:val="false"/>
          <w:i w:val="false"/>
          <w:color w:val="000000"/>
          <w:sz w:val="28"/>
        </w:rPr>
        <w:t>2) өз құзыретіндегі мәселелер бойынша аудан аумағында орналасқан мекемелер басшыларына қажет тапсырма беруге;</w:t>
      </w:r>
      <w:r>
        <w:br/>
      </w:r>
      <w:r>
        <w:rPr>
          <w:rFonts w:ascii="Times New Roman"/>
          <w:b w:val="false"/>
          <w:i w:val="false"/>
          <w:color w:val="000000"/>
          <w:sz w:val="28"/>
        </w:rPr>
        <w:t>
      </w:t>
      </w:r>
      <w:r>
        <w:rPr>
          <w:rFonts w:ascii="Times New Roman"/>
          <w:b w:val="false"/>
          <w:i w:val="false"/>
          <w:color w:val="000000"/>
          <w:sz w:val="28"/>
        </w:rPr>
        <w:t>3) тиісті аумақта басқару тиімділігін арттыру мәселелері бойынша мемлекеттік басқару органдармен, қоғамдық өзін-өзі басқару органдармен және өзге ұйымдармен ара қатынасу;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заңнамасындағы нормаларын сақтау;</w:t>
      </w:r>
      <w:r>
        <w:br/>
      </w:r>
      <w:r>
        <w:rPr>
          <w:rFonts w:ascii="Times New Roman"/>
          <w:b w:val="false"/>
          <w:i w:val="false"/>
          <w:color w:val="000000"/>
          <w:sz w:val="28"/>
        </w:rPr>
        <w:t>
      </w:t>
      </w:r>
      <w:r>
        <w:rPr>
          <w:rFonts w:ascii="Times New Roman"/>
          <w:b w:val="false"/>
          <w:i w:val="false"/>
          <w:color w:val="000000"/>
          <w:sz w:val="28"/>
        </w:rPr>
        <w:t>5) Президент, Үкімет және орталық атқару органдарының, сондай-ақ әкім мен аудан әкімдігінің актілер мен тапсырмаларын сапалы орындау;</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өзге де құқықтарды жүзеге асыру.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"Қарабалық ауданы әкімінің аппараты" мемлекеттік мекемесі басшылықты "Қарабалық ауданы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"Қарабалық ауданы әкімінің аппараты" мемлекеттік мекемесінің басшысын Қазақстан Республикасының қолданыстағы заңнамаға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"Қарабалық ауданы әкімінің аппараты"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2) "Қарабалық ауданы әкімінің аппараты" мемлекеттік мекемесінің жұмысын ұйымдастырады және басшылық етеді және оған жүктелген функциялар мен міндеттердің орындалуына, сондай-ақ сыбайлас жемқорлыққа қарсы іс-қимыл бойынша қабылдамағаны үшін дербес жауап болады;</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әкімінің аппараты" мемлекеттік мекемесі туралы </w:t>
      </w:r>
      <w:r>
        <w:rPr>
          <w:rFonts w:ascii="Times New Roman"/>
          <w:b w:val="false"/>
          <w:i w:val="false"/>
          <w:color w:val="000000"/>
          <w:sz w:val="28"/>
        </w:rPr>
        <w:t xml:space="preserve"> ережені</w:t>
      </w:r>
      <w:r>
        <w:rPr>
          <w:rFonts w:ascii="Times New Roman"/>
          <w:b w:val="false"/>
          <w:i w:val="false"/>
          <w:color w:val="000000"/>
          <w:sz w:val="28"/>
        </w:rPr>
        <w:t>, құрылым және штаттық саны бойынша ұсыныстарды әзірлейді және оларды әкімдіктің бекітуіне енгізеді, еңбек ақы төлеу қорын үнемдеу шегінде мемлекеттік қызметшілерге қосымша төлем ақы, материалдық ынталандыру (сыйақылар) белгілейді;</w:t>
      </w:r>
      <w:r>
        <w:br/>
      </w:r>
      <w:r>
        <w:rPr>
          <w:rFonts w:ascii="Times New Roman"/>
          <w:b w:val="false"/>
          <w:i w:val="false"/>
          <w:color w:val="000000"/>
          <w:sz w:val="28"/>
        </w:rPr>
        <w:t>
      </w:t>
      </w:r>
      <w:r>
        <w:rPr>
          <w:rFonts w:ascii="Times New Roman"/>
          <w:b w:val="false"/>
          <w:i w:val="false"/>
          <w:color w:val="000000"/>
          <w:sz w:val="28"/>
        </w:rPr>
        <w:t xml:space="preserve">4) ішкі еңбек күн тәртібін белгілейді, құрылымдық бөлімшелердің қызметін үйлестіреді және жалпы басшылықты іске асырайды, олар туралы </w:t>
      </w:r>
      <w:r>
        <w:rPr>
          <w:rFonts w:ascii="Times New Roman"/>
          <w:b w:val="false"/>
          <w:i w:val="false"/>
          <w:color w:val="000000"/>
          <w:sz w:val="28"/>
        </w:rPr>
        <w:t xml:space="preserve"> ережелерді</w:t>
      </w:r>
      <w:r>
        <w:rPr>
          <w:rFonts w:ascii="Times New Roman"/>
          <w:b w:val="false"/>
          <w:i w:val="false"/>
          <w:color w:val="000000"/>
          <w:sz w:val="28"/>
        </w:rPr>
        <w:t xml:space="preserve"> бекітеді, "Қарабалық ауданы әкімінің аппараты" мемлекеттік мекемесінің бөлімдері меңгерушілердің міндеттерін және өкілеттілігін белгілейді;</w:t>
      </w:r>
      <w:r>
        <w:br/>
      </w:r>
      <w:r>
        <w:rPr>
          <w:rFonts w:ascii="Times New Roman"/>
          <w:b w:val="false"/>
          <w:i w:val="false"/>
          <w:color w:val="000000"/>
          <w:sz w:val="28"/>
        </w:rPr>
        <w:t>
      </w:t>
      </w:r>
      <w:r>
        <w:rPr>
          <w:rFonts w:ascii="Times New Roman"/>
          <w:b w:val="false"/>
          <w:i w:val="false"/>
          <w:color w:val="000000"/>
          <w:sz w:val="28"/>
        </w:rPr>
        <w:t>5) мемлекеттік қызмет туралы және мамандар мен техникалық қызметкерлердің еңбек туралы заңнамаға сәйкес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қызмет туралы заңнаманың орындалуын қадағалайды;</w:t>
      </w:r>
      <w:r>
        <w:br/>
      </w:r>
      <w:r>
        <w:rPr>
          <w:rFonts w:ascii="Times New Roman"/>
          <w:b w:val="false"/>
          <w:i w:val="false"/>
          <w:color w:val="000000"/>
          <w:sz w:val="28"/>
        </w:rPr>
        <w:t>
      </w:t>
      </w:r>
      <w:r>
        <w:rPr>
          <w:rFonts w:ascii="Times New Roman"/>
          <w:b w:val="false"/>
          <w:i w:val="false"/>
          <w:color w:val="000000"/>
          <w:sz w:val="28"/>
        </w:rPr>
        <w:t>7) "Қарабалық ауданы әкімінің аппараты" мемлекеттік мекемесінің қызметшілермен орындау үшін міндетті бұйрықтарды шығарады және тапсырма береді;</w:t>
      </w:r>
      <w:r>
        <w:br/>
      </w:r>
      <w:r>
        <w:rPr>
          <w:rFonts w:ascii="Times New Roman"/>
          <w:b w:val="false"/>
          <w:i w:val="false"/>
          <w:color w:val="000000"/>
          <w:sz w:val="28"/>
        </w:rPr>
        <w:t>
      </w:t>
      </w:r>
      <w:r>
        <w:rPr>
          <w:rFonts w:ascii="Times New Roman"/>
          <w:b w:val="false"/>
          <w:i w:val="false"/>
          <w:color w:val="000000"/>
          <w:sz w:val="28"/>
        </w:rPr>
        <w:t>8) аудан әкімдігі қаулыларының, әкімінің өкімдері мен шешімдерінің жобаларын әкімге қол қоюға береді;</w:t>
      </w:r>
      <w:r>
        <w:br/>
      </w:r>
      <w:r>
        <w:rPr>
          <w:rFonts w:ascii="Times New Roman"/>
          <w:b w:val="false"/>
          <w:i w:val="false"/>
          <w:color w:val="000000"/>
          <w:sz w:val="28"/>
        </w:rPr>
        <w:t>
      </w:t>
      </w:r>
      <w:r>
        <w:rPr>
          <w:rFonts w:ascii="Times New Roman"/>
          <w:b w:val="false"/>
          <w:i w:val="false"/>
          <w:color w:val="000000"/>
          <w:sz w:val="28"/>
        </w:rPr>
        <w:t>9) қабылданған әкімдік қаулыларының, аудан әкімі өкімдер мен шешімдерінің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10) мемлекеттік қызмет туралы қолдаңыстағы заңнамаға және еңбек заңнамаға сәйкес кадрлармен жұмысты қадағалайды;</w:t>
      </w:r>
      <w:r>
        <w:br/>
      </w:r>
      <w:r>
        <w:rPr>
          <w:rFonts w:ascii="Times New Roman"/>
          <w:b w:val="false"/>
          <w:i w:val="false"/>
          <w:color w:val="000000"/>
          <w:sz w:val="28"/>
        </w:rPr>
        <w:t>
      </w:t>
      </w:r>
      <w:r>
        <w:rPr>
          <w:rFonts w:ascii="Times New Roman"/>
          <w:b w:val="false"/>
          <w:i w:val="false"/>
          <w:color w:val="000000"/>
          <w:sz w:val="28"/>
        </w:rPr>
        <w:t>11) өз құзырет шегінде қызмет құжаттамаға қол қояды;</w:t>
      </w:r>
      <w:r>
        <w:br/>
      </w:r>
      <w:r>
        <w:rPr>
          <w:rFonts w:ascii="Times New Roman"/>
          <w:b w:val="false"/>
          <w:i w:val="false"/>
          <w:color w:val="000000"/>
          <w:sz w:val="28"/>
        </w:rPr>
        <w:t>
      </w:t>
      </w:r>
      <w:r>
        <w:rPr>
          <w:rFonts w:ascii="Times New Roman"/>
          <w:b w:val="false"/>
          <w:i w:val="false"/>
          <w:color w:val="000000"/>
          <w:sz w:val="28"/>
        </w:rPr>
        <w:t>12) қызметшілерді іс-сапарға жібереді;</w:t>
      </w:r>
      <w:r>
        <w:br/>
      </w:r>
      <w:r>
        <w:rPr>
          <w:rFonts w:ascii="Times New Roman"/>
          <w:b w:val="false"/>
          <w:i w:val="false"/>
          <w:color w:val="000000"/>
          <w:sz w:val="28"/>
        </w:rPr>
        <w:t>
      </w:t>
      </w:r>
      <w:r>
        <w:rPr>
          <w:rFonts w:ascii="Times New Roman"/>
          <w:b w:val="false"/>
          <w:i w:val="false"/>
          <w:color w:val="000000"/>
          <w:sz w:val="28"/>
        </w:rPr>
        <w:t>13) азаматтардың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заңнамаға сәйкес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"Қарабалық ауданы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"Қарабалық ауданы әкімінің аппараты" мемлекеттік мекемесі Қазақстан Республикасының қолданыстағы заңнамасына сәйкес қызметке тағайындалатын және қызметтен босатылатын "Қарабалық ауданы әкімінің аппараты" мемлекеттік мекемесі басқарады.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"Қарабалық ауданы әкімінің аппараты" мемлекеттік мекемесі заңнамасына сәйкес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23. "Қарабалық ауданы әкімінің аппараты"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"Қарабалық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"Қарабалық ауданы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2015 жылғы 7</w:t>
            </w:r>
            <w:r>
              <w:br/>
            </w:r>
            <w:r>
              <w:rPr>
                <w:rFonts w:ascii="Times New Roman"/>
                <w:b w:val="false"/>
                <w:i w:val="false"/>
                <w:color w:val="000000"/>
                <w:sz w:val="20"/>
              </w:rPr>
              <w:t>сәуірдегі № 86 қаулысына</w:t>
            </w:r>
            <w:r>
              <w:br/>
            </w:r>
            <w:r>
              <w:rPr>
                <w:rFonts w:ascii="Times New Roman"/>
                <w:b w:val="false"/>
                <w:i w:val="false"/>
                <w:color w:val="000000"/>
                <w:sz w:val="20"/>
              </w:rPr>
              <w:t>қосымша</w:t>
            </w:r>
          </w:p>
        </w:tc>
      </w:tr>
    </w:tbl>
    <w:bookmarkStart w:name="z85" w:id="5"/>
    <w:p>
      <w:pPr>
        <w:spacing w:after="0"/>
        <w:ind w:left="0"/>
        <w:jc w:val="left"/>
      </w:pPr>
      <w:r>
        <w:rPr>
          <w:rFonts w:ascii="Times New Roman"/>
          <w:b/>
          <w:i w:val="false"/>
          <w:color w:val="000000"/>
        </w:rPr>
        <w:t xml:space="preserve"> Әкімдіктің кейбір жойылған қаулыларының тізімі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Әкімдіктің 2012 жылғы 19 желтоқсандағы № 761 "Қарабалық ауданы әкімінің аппараты" мемлекеттік мекеме туралы ережесін бекіту туралы" қаулысы.</w:t>
      </w:r>
      <w:r>
        <w:br/>
      </w:r>
      <w:r>
        <w:rPr>
          <w:rFonts w:ascii="Times New Roman"/>
          <w:b w:val="false"/>
          <w:i w:val="false"/>
          <w:color w:val="000000"/>
          <w:sz w:val="28"/>
        </w:rPr>
        <w:t>
      </w:t>
      </w:r>
      <w:r>
        <w:rPr>
          <w:rFonts w:ascii="Times New Roman"/>
          <w:b w:val="false"/>
          <w:i w:val="false"/>
          <w:color w:val="000000"/>
          <w:sz w:val="28"/>
        </w:rPr>
        <w:t>2. Әкімдіктің 2013 жылғы 28 қазандағы № 355 "Қарабалық ауданы әкімдігінің 2012 жылғы 19 желтоқсандағы № 761 "Қарабалық ауданы әкімінің аппараты" мемлекеттік мекеме туралы ережесін бекіту туралы" қаулысына өзгерістер мен толықтырулар енгізу туралы" қаулысы.</w:t>
      </w:r>
      <w:r>
        <w:br/>
      </w:r>
      <w:r>
        <w:rPr>
          <w:rFonts w:ascii="Times New Roman"/>
          <w:b w:val="false"/>
          <w:i w:val="false"/>
          <w:color w:val="000000"/>
          <w:sz w:val="28"/>
        </w:rPr>
        <w:t>
      </w:t>
      </w:r>
      <w:r>
        <w:rPr>
          <w:rFonts w:ascii="Times New Roman"/>
          <w:b w:val="false"/>
          <w:i w:val="false"/>
          <w:color w:val="000000"/>
          <w:sz w:val="28"/>
        </w:rPr>
        <w:t>3. Әкімдіктің 2014 жылғы 14 қантардағы № 6 "Кейбір мемлекеттік мекемелерінің ережелерің бекіту туралы" әкімдігінің 2012 жылғы 19 желтоқсандағы № 761 қаулысына өзгерістер енгізу туралы.</w:t>
      </w:r>
      <w:r>
        <w:br/>
      </w:r>
      <w:r>
        <w:rPr>
          <w:rFonts w:ascii="Times New Roman"/>
          <w:b w:val="false"/>
          <w:i w:val="false"/>
          <w:color w:val="000000"/>
          <w:sz w:val="28"/>
        </w:rPr>
        <w:t>
      </w:t>
      </w:r>
      <w:r>
        <w:rPr>
          <w:rFonts w:ascii="Times New Roman"/>
          <w:b w:val="false"/>
          <w:i w:val="false"/>
          <w:color w:val="000000"/>
          <w:sz w:val="28"/>
        </w:rPr>
        <w:t>4. Әкімдіктің 2015 жылғы 12 желтоқсандағы № 9 "Әкімдіктің 2012 жылғы 19 желтоқсандағы № 761 "Қарабалық ауданы әкімінің аппараты" мемлекеттік мекеме туралы ережесін бекіту туралы" қаулысына толықтыру енгізу туралы" қаулысы.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