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db78" w14:textId="958d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both"/>
      </w:pPr>
      <w:r>
        <w:rPr>
          <w:rFonts w:ascii="Times New Roman"/>
          <w:b w:val="false"/>
          <w:i w:val="false"/>
          <w:color w:val="000000"/>
          <w:sz w:val="28"/>
        </w:rPr>
        <w:t>Қостанай облысы Қамысты ауданы әкімдігінің 2015 жылғы 19 ақпандағы № 19 қаулысы. Қостанай облысының Әділет департаментінде 2015 жылғы 6 наурызда № 5398 болып тіркелді</w:t>
      </w:r>
    </w:p>
    <w:p>
      <w:pPr>
        <w:spacing w:after="0"/>
        <w:ind w:left="0"/>
        <w:jc w:val="both"/>
      </w:pPr>
      <w:bookmarkStart w:name="z3"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"Білім туралы" Қазақстан Республикасының 2007 жылғы 27 шілдедегі Заңының 6-бабы 4-тармағының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Қамысты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Республикалық бюджеттен нысаналы трансферттер және жергілікті бюджет қаражаты есебінен қаржыландырылатын Қамысты ауданының мектепке дейінгі білім беру ұйымдарында 2015 жылға арналған мектепке дейінгі тәрбие мен оқытуға мемлекеттік білім беру тапсырысы, жан басына шаққандағы қаржыландыру және ата-ананың ақы төлеу мөлшері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Ғазиз Ғұмарұлы Ахметчинге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және 2015 жылғы 1 қаңтардан бастап туындаған қатынастарға қолданылады.</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w:t>
            </w:r>
            <w:r>
              <w:rPr>
                <w:rFonts w:ascii="Times New Roman"/>
                <w:b w:val="false"/>
                <w:i/>
                <w:color w:val="000000"/>
                <w:sz w:val="20"/>
              </w:rPr>
              <w:t>      Аудан әкімі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 Бисимбаев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Әкімдіктің</w:t>
            </w:r>
            <w:r>
              <w:br/>
            </w:r>
            <w:r>
              <w:rPr>
                <w:rFonts w:ascii="Times New Roman"/>
                <w:b w:val="false"/>
                <w:i w:val="false"/>
                <w:color w:val="000000"/>
                <w:sz w:val="20"/>
              </w:rPr>
              <w:t>
2015 жылғы 19 ақпандағы</w:t>
            </w:r>
            <w:r>
              <w:br/>
            </w:r>
            <w:r>
              <w:rPr>
                <w:rFonts w:ascii="Times New Roman"/>
                <w:b w:val="false"/>
                <w:i w:val="false"/>
                <w:color w:val="000000"/>
                <w:sz w:val="20"/>
              </w:rPr>
              <w:t>
№ 19 қаулысына 1-қосымша</w:t>
            </w:r>
          </w:p>
          <w:bookmarkEnd w:id="2"/>
        </w:tc>
      </w:tr>
    </w:tbl>
    <w:p>
      <w:pPr>
        <w:spacing w:after="0"/>
        <w:ind w:left="0"/>
        <w:jc w:val="left"/>
      </w:pPr>
      <w:r>
        <w:rPr>
          <w:rFonts w:ascii="Times New Roman"/>
          <w:b/>
          <w:i w:val="false"/>
          <w:color w:val="000000"/>
        </w:rPr>
        <w:t xml:space="preserve"> Республикалық бюджеттен нысаналы трансферттер</w:t>
      </w:r>
      <w:r>
        <w:br/>
      </w:r>
      <w:r>
        <w:rPr>
          <w:rFonts w:ascii="Times New Roman"/>
          <w:b/>
          <w:i w:val="false"/>
          <w:color w:val="000000"/>
        </w:rPr>
        <w:t>
есебінен қаржыландырылатын Қамысты ауданының мектепке</w:t>
      </w:r>
      <w:r>
        <w:br/>
      </w:r>
      <w:r>
        <w:rPr>
          <w:rFonts w:ascii="Times New Roman"/>
          <w:b/>
          <w:i w:val="false"/>
          <w:color w:val="000000"/>
        </w:rPr>
        <w:t>
дейінгі білім беру ұйымдарында 2015 жылға арналған мектепке</w:t>
      </w:r>
      <w:r>
        <w:br/>
      </w:r>
      <w:r>
        <w:rPr>
          <w:rFonts w:ascii="Times New Roman"/>
          <w:b/>
          <w:i w:val="false"/>
          <w:color w:val="000000"/>
        </w:rPr>
        <w:t>
дейiнгi тәрбие мен оқытуға мемлекеттiк бiлiм беру тапсырысы,</w:t>
      </w:r>
      <w:r>
        <w:br/>
      </w:r>
      <w:r>
        <w:rPr>
          <w:rFonts w:ascii="Times New Roman"/>
          <w:b/>
          <w:i w:val="false"/>
          <w:color w:val="000000"/>
        </w:rPr>
        <w:t>
жан басына шаққандағы қаржыландыру және ата-ананың</w:t>
      </w:r>
      <w:r>
        <w:br/>
      </w:r>
      <w:r>
        <w:rPr>
          <w:rFonts w:ascii="Times New Roman"/>
          <w:b/>
          <w:i w:val="false"/>
          <w:color w:val="000000"/>
        </w:rPr>
        <w:t>
ақы төлеу мөлшері</w:t>
      </w:r>
    </w:p>
    <w:p>
      <w:pPr>
        <w:spacing w:after="0"/>
        <w:ind w:left="0"/>
        <w:jc w:val="both"/>
      </w:pPr>
      <w:r>
        <w:rPr>
          <w:rFonts w:ascii="Times New Roman"/>
          <w:b w:val="false"/>
          <w:i w:val="false"/>
          <w:color w:val="ff0000"/>
          <w:sz w:val="28"/>
        </w:rPr>
        <w:t xml:space="preserve">      Ескерту. 1-қосымша - жаңа редакцияда - Қостанай облысы Қамысты ауданы әкімдігінің 02.11.2015 </w:t>
      </w:r>
      <w:r>
        <w:rPr>
          <w:rFonts w:ascii="Times New Roman"/>
          <w:b w:val="false"/>
          <w:i w:val="false"/>
          <w:color w:val="ff0000"/>
          <w:sz w:val="28"/>
        </w:rPr>
        <w:t>№ 150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және 01.09.2015 бастап туындаған қатынастарға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2484"/>
        <w:gridCol w:w="2839"/>
        <w:gridCol w:w="3550"/>
        <w:gridCol w:w="1240"/>
        <w:gridCol w:w="1428"/>
      </w:tblGrid>
      <w:tr>
        <w:trPr>
          <w:trHeight w:val="208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әкімшілік - аумақтық орналасуы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атауы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тәрбиеленушілер саны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қаржыландырудың жан басына шаққанда бір айдағы мөлшері (теңге)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ата-аналарының бір айдағы төлемақы мөлшері (теңге)</w:t>
            </w:r>
          </w:p>
        </w:tc>
      </w:tr>
      <w:tr>
        <w:trPr>
          <w:trHeight w:val="102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 білім беру бөлімінің Дружба негізгі мектебі» мемлекеттік мекемесі жанындағы толық күндік мектепке дейінгі шағын орталық, Дружба ауылы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дейін-4000</w:t>
            </w:r>
          </w:p>
          <w:p>
            <w:pPr>
              <w:spacing w:after="20"/>
              <w:ind w:left="20"/>
              <w:jc w:val="both"/>
            </w:pPr>
            <w:r>
              <w:rPr>
                <w:rFonts w:ascii="Times New Roman"/>
                <w:b w:val="false"/>
                <w:i w:val="false"/>
                <w:color w:val="000000"/>
                <w:sz w:val="20"/>
              </w:rPr>
              <w:t>үш жастан бастап-4500</w:t>
            </w:r>
          </w:p>
        </w:tc>
      </w:tr>
      <w:tr>
        <w:trPr>
          <w:trHeight w:val="100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 білім беру бөлімінің Жайылма орта мектебі» мемлекеттік мекемесі жанындағы толық күндік мектепке дейінгі шағын орталық, Жайылма ауылы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дейін-5400</w:t>
            </w:r>
          </w:p>
          <w:p>
            <w:pPr>
              <w:spacing w:after="20"/>
              <w:ind w:left="20"/>
              <w:jc w:val="both"/>
            </w:pPr>
            <w:r>
              <w:rPr>
                <w:rFonts w:ascii="Times New Roman"/>
                <w:b w:val="false"/>
                <w:i w:val="false"/>
                <w:color w:val="000000"/>
                <w:sz w:val="20"/>
              </w:rPr>
              <w:t>үш жастан бастап-6000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 білім беру бөлімінің Талдыкөл негізгі мектебі» мемлекеттік мекемесі жанындағы толық күндік мектепке дейінгі шағын орталық, Талдыкөл ауылы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дейін-6289</w:t>
            </w:r>
          </w:p>
          <w:p>
            <w:pPr>
              <w:spacing w:after="20"/>
              <w:ind w:left="20"/>
              <w:jc w:val="both"/>
            </w:pPr>
            <w:r>
              <w:rPr>
                <w:rFonts w:ascii="Times New Roman"/>
                <w:b w:val="false"/>
                <w:i w:val="false"/>
                <w:color w:val="000000"/>
                <w:sz w:val="20"/>
              </w:rPr>
              <w:t>үш жастан бастап-6659</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 білім беру бөлімінің «Ақбота» бөбекжай» мемлекеттік коммуналдық қазыналық кәсіпорны, Қарабатыр ауылы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-4390</w:t>
            </w:r>
          </w:p>
          <w:p>
            <w:pPr>
              <w:spacing w:after="20"/>
              <w:ind w:left="20"/>
              <w:jc w:val="both"/>
            </w:pPr>
            <w:r>
              <w:rPr>
                <w:rFonts w:ascii="Times New Roman"/>
                <w:b w:val="false"/>
                <w:i w:val="false"/>
                <w:color w:val="000000"/>
                <w:sz w:val="20"/>
              </w:rPr>
              <w:t>үш жастан бастап-5105</w:t>
            </w:r>
          </w:p>
        </w:tc>
      </w:tr>
    </w:tbl>
    <w:bookmarkStart w:name="z1" w:id="3"/>
    <w:p>
      <w:pPr>
        <w:spacing w:after="0"/>
        <w:ind w:left="0"/>
        <w:jc w:val="both"/>
      </w:pPr>
      <w:r>
        <w:rPr>
          <w:rFonts w:ascii="Times New Roman"/>
          <w:b w:val="false"/>
          <w:i w:val="false"/>
          <w:color w:val="000000"/>
          <w:sz w:val="28"/>
        </w:rPr>
        <w:t>
 </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 w:id="4"/>
          <w:p>
            <w:pPr>
              <w:spacing w:after="20"/>
              <w:ind w:left="20"/>
              <w:jc w:val="both"/>
            </w:pPr>
            <w:r>
              <w:rPr>
                <w:rFonts w:ascii="Times New Roman"/>
                <w:b w:val="false"/>
                <w:i w:val="false"/>
                <w:color w:val="000000"/>
                <w:sz w:val="20"/>
              </w:rPr>
              <w:t>
Әкімдіктің</w:t>
            </w:r>
            <w:r>
              <w:br/>
            </w:r>
            <w:r>
              <w:rPr>
                <w:rFonts w:ascii="Times New Roman"/>
                <w:b w:val="false"/>
                <w:i w:val="false"/>
                <w:color w:val="000000"/>
                <w:sz w:val="20"/>
              </w:rPr>
              <w:t>
2015 жылғы 19 ақпандағы</w:t>
            </w:r>
            <w:r>
              <w:br/>
            </w:r>
            <w:r>
              <w:rPr>
                <w:rFonts w:ascii="Times New Roman"/>
                <w:b w:val="false"/>
                <w:i w:val="false"/>
                <w:color w:val="000000"/>
                <w:sz w:val="20"/>
              </w:rPr>
              <w:t>
№ 19 қаулысына 2-қосымша</w:t>
            </w:r>
          </w:p>
          <w:bookmarkEnd w:id="4"/>
        </w:tc>
      </w:tr>
    </w:tbl>
    <w:p>
      <w:pPr>
        <w:spacing w:after="0"/>
        <w:ind w:left="0"/>
        <w:jc w:val="left"/>
      </w:pPr>
      <w:r>
        <w:rPr>
          <w:rFonts w:ascii="Times New Roman"/>
          <w:b/>
          <w:i w:val="false"/>
          <w:color w:val="000000"/>
        </w:rPr>
        <w:t xml:space="preserve"> Жергілікті бюджет қаражаты есебінен қаржыландырылатын</w:t>
      </w:r>
      <w:r>
        <w:br/>
      </w:r>
      <w:r>
        <w:rPr>
          <w:rFonts w:ascii="Times New Roman"/>
          <w:b/>
          <w:i w:val="false"/>
          <w:color w:val="000000"/>
        </w:rPr>
        <w:t>
Қамысты ауданының мектепке дейінгі білім беру ұйымдарында</w:t>
      </w:r>
      <w:r>
        <w:br/>
      </w:r>
      <w:r>
        <w:rPr>
          <w:rFonts w:ascii="Times New Roman"/>
          <w:b/>
          <w:i w:val="false"/>
          <w:color w:val="000000"/>
        </w:rPr>
        <w:t>
2015 жылға арналған мектепке дейiнгi тәрбие мен оқытуға мемлекеттiк бiлiм беру тапсырысы, жан басына шаққандағы</w:t>
      </w:r>
      <w:r>
        <w:br/>
      </w:r>
      <w:r>
        <w:rPr>
          <w:rFonts w:ascii="Times New Roman"/>
          <w:b/>
          <w:i w:val="false"/>
          <w:color w:val="000000"/>
        </w:rPr>
        <w:t>
қаржыландыру және ата-ананың ақы төлеу мөлшері</w:t>
      </w:r>
    </w:p>
    <w:p>
      <w:pPr>
        <w:spacing w:after="0"/>
        <w:ind w:left="0"/>
        <w:jc w:val="both"/>
      </w:pPr>
      <w:r>
        <w:rPr>
          <w:rFonts w:ascii="Times New Roman"/>
          <w:b w:val="false"/>
          <w:i w:val="false"/>
          <w:color w:val="ff0000"/>
          <w:sz w:val="28"/>
        </w:rPr>
        <w:t xml:space="preserve">      Ескерту. 2-қосымша - жаңа редакцияда - Қостанай облысы Қамысты ауданы әкімдігінің 02.11.2015 </w:t>
      </w:r>
      <w:r>
        <w:rPr>
          <w:rFonts w:ascii="Times New Roman"/>
          <w:b w:val="false"/>
          <w:i w:val="false"/>
          <w:color w:val="ff0000"/>
          <w:sz w:val="28"/>
        </w:rPr>
        <w:t>№ 150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және 2015 жылғы 1 қыркүйектен бастап туындаған қатынастарға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3784"/>
        <w:gridCol w:w="2943"/>
        <w:gridCol w:w="1107"/>
        <w:gridCol w:w="1374"/>
        <w:gridCol w:w="1629"/>
      </w:tblGrid>
      <w:tr>
        <w:trPr>
          <w:trHeight w:val="195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әкімшілік - аумақтық орналасуы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атауы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тәрбиеленушілер саны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қаржыландырудың жан басына шаққандағы бір айдағы мөлшері (теңге)</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ата-аналарының бір айдағы төлемақы мөлшері (теңге)</w:t>
            </w:r>
          </w:p>
        </w:tc>
      </w:tr>
      <w:tr>
        <w:trPr>
          <w:trHeight w:val="2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 білім беру бөлімінің Адай орта мектебі» мемлекеттік мекемесі жанындағы толық күндік мектепке дейінгі шағын орталық, Адаевка ауылы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-6574</w:t>
            </w:r>
          </w:p>
          <w:p>
            <w:pPr>
              <w:spacing w:after="20"/>
              <w:ind w:left="20"/>
              <w:jc w:val="both"/>
            </w:pPr>
            <w:r>
              <w:rPr>
                <w:rFonts w:ascii="Times New Roman"/>
                <w:b w:val="false"/>
                <w:i w:val="false"/>
                <w:color w:val="000000"/>
                <w:sz w:val="20"/>
              </w:rPr>
              <w:t>үш жастан бастап-7850</w:t>
            </w:r>
          </w:p>
        </w:tc>
      </w:tr>
      <w:tr>
        <w:trPr>
          <w:trHeight w:val="2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 білім беру бөлімінің Бестөбе орта мектебі» мемлекеттік мекемесі жанындағы толық күндік мектепке дейінгі шағын орталық, Бестөбе ауылы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-3600</w:t>
            </w:r>
          </w:p>
          <w:p>
            <w:pPr>
              <w:spacing w:after="20"/>
              <w:ind w:left="20"/>
              <w:jc w:val="both"/>
            </w:pPr>
            <w:r>
              <w:rPr>
                <w:rFonts w:ascii="Times New Roman"/>
                <w:b w:val="false"/>
                <w:i w:val="false"/>
                <w:color w:val="000000"/>
                <w:sz w:val="20"/>
              </w:rPr>
              <w:t>үш жастан бастап-4000</w:t>
            </w:r>
          </w:p>
        </w:tc>
      </w:tr>
      <w:tr>
        <w:trPr>
          <w:trHeight w:val="2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білім беру бөлімінің Бестау негізгі мектебі» мемлекеттік мекемесі жанындағы жарты күндік мектепке дейінгі шағын орталық, Аралкөл ауылы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 білім беру бөлімінің №1 Қамысты орта мектебі» мемлекеттік мекемесі жанындағы жарты күндік мектепке дейінгі шағын орталық, Қамысты ауылы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 білім беру бөлімінің №2 Қамысты орта мектебі» мемлекеттік мекемесі жанындағы толық күндік мектепке дейінгі шағын орталық, Қамысты ауылы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-5500</w:t>
            </w:r>
          </w:p>
          <w:p>
            <w:pPr>
              <w:spacing w:after="20"/>
              <w:ind w:left="20"/>
              <w:jc w:val="both"/>
            </w:pPr>
            <w:r>
              <w:rPr>
                <w:rFonts w:ascii="Times New Roman"/>
                <w:b w:val="false"/>
                <w:i w:val="false"/>
                <w:color w:val="000000"/>
                <w:sz w:val="20"/>
              </w:rPr>
              <w:t>үш жастан бастап-6000</w:t>
            </w:r>
          </w:p>
        </w:tc>
      </w:tr>
      <w:tr>
        <w:trPr>
          <w:trHeight w:val="96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 білім беру бөлімінің Клочков орта мектебі» мемлекеттік мекемесі жанындағы толық күндік мектепке дейінгі шағын орталық, Клочково ауылы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-4800</w:t>
            </w:r>
          </w:p>
          <w:p>
            <w:pPr>
              <w:spacing w:after="20"/>
              <w:ind w:left="20"/>
              <w:jc w:val="both"/>
            </w:pPr>
            <w:r>
              <w:rPr>
                <w:rFonts w:ascii="Times New Roman"/>
                <w:b w:val="false"/>
                <w:i w:val="false"/>
                <w:color w:val="000000"/>
                <w:sz w:val="20"/>
              </w:rPr>
              <w:t>үш жастан бастап-5000</w:t>
            </w:r>
          </w:p>
        </w:tc>
      </w:tr>
      <w:tr>
        <w:trPr>
          <w:trHeight w:val="2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 білім беру бөлімінің Краснооктябрь орта мектебі» мемлекеттік мекемесі жанындағы толық күндік мектепке дейінгі шағын орталық, Арқа ауылы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-5500</w:t>
            </w:r>
          </w:p>
          <w:p>
            <w:pPr>
              <w:spacing w:after="20"/>
              <w:ind w:left="20"/>
              <w:jc w:val="both"/>
            </w:pPr>
            <w:r>
              <w:rPr>
                <w:rFonts w:ascii="Times New Roman"/>
                <w:b w:val="false"/>
                <w:i w:val="false"/>
                <w:color w:val="000000"/>
                <w:sz w:val="20"/>
              </w:rPr>
              <w:t>үш жастан бастап-6000</w:t>
            </w:r>
          </w:p>
        </w:tc>
      </w:tr>
      <w:tr>
        <w:trPr>
          <w:trHeight w:val="2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 білім беру бөлімінің Ливанов орта мектебі» мемлекеттік мекемесі жанындағы толық күндік мектепке дейінгі шағын орталық, Ливановка ауылы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-3373</w:t>
            </w:r>
          </w:p>
          <w:p>
            <w:pPr>
              <w:spacing w:after="20"/>
              <w:ind w:left="20"/>
              <w:jc w:val="both"/>
            </w:pPr>
            <w:r>
              <w:rPr>
                <w:rFonts w:ascii="Times New Roman"/>
                <w:b w:val="false"/>
                <w:i w:val="false"/>
                <w:color w:val="000000"/>
                <w:sz w:val="20"/>
              </w:rPr>
              <w:t>үш жастан бастап-4200</w:t>
            </w:r>
          </w:p>
        </w:tc>
      </w:tr>
      <w:tr>
        <w:trPr>
          <w:trHeight w:val="2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 білім беру бөлімінің Свободный негізгі мектебі» мемлекеттік мекемесі жанындағы жарты күндік мектепке дейінгі шағын орталық, Свободное ауылы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 білім беру бөлімінің Орқаш негізгі мектебі» мемлекеттік мекемесі жанындағы жарты күндік мектепке дейінгі шағын орталық, Орқаш ауылы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 білім беру бөлімінің Фрунзе орта мектебі» мемлекеттік мекемесі жанындағы толық күндік мектепке дейінгі шағын орталық, Фрунзе ауылы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-4500</w:t>
            </w:r>
          </w:p>
          <w:p>
            <w:pPr>
              <w:spacing w:after="20"/>
              <w:ind w:left="20"/>
              <w:jc w:val="both"/>
            </w:pPr>
            <w:r>
              <w:rPr>
                <w:rFonts w:ascii="Times New Roman"/>
                <w:b w:val="false"/>
                <w:i w:val="false"/>
                <w:color w:val="000000"/>
                <w:sz w:val="20"/>
              </w:rPr>
              <w:t>үш жастан бастап-4800</w:t>
            </w:r>
          </w:p>
        </w:tc>
      </w:tr>
      <w:tr>
        <w:trPr>
          <w:trHeight w:val="2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ауданы әкімдігі білім беру бөлімінің «Айналайын» бөбекжайы» мемлекеттік коммуналдық қазыналық кәсіпорны, Қамысты ауылы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-5500</w:t>
            </w:r>
          </w:p>
          <w:p>
            <w:pPr>
              <w:spacing w:after="20"/>
              <w:ind w:left="20"/>
              <w:jc w:val="both"/>
            </w:pPr>
            <w:r>
              <w:rPr>
                <w:rFonts w:ascii="Times New Roman"/>
                <w:b w:val="false"/>
                <w:i w:val="false"/>
                <w:color w:val="000000"/>
                <w:sz w:val="20"/>
              </w:rPr>
              <w:t>үш жастан бастап-6300</w:t>
            </w:r>
          </w:p>
        </w:tc>
      </w:tr>
      <w:tr>
        <w:trPr>
          <w:trHeight w:val="2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 білім беру бөлімінің «Қарлығаш» бөбекжайы» мемлекеттік коммуналдық қазыналық кәсіпорны, Алтынсарин ауылы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дейін-6990</w:t>
            </w:r>
          </w:p>
          <w:p>
            <w:pPr>
              <w:spacing w:after="20"/>
              <w:ind w:left="20"/>
              <w:jc w:val="both"/>
            </w:pPr>
            <w:r>
              <w:rPr>
                <w:rFonts w:ascii="Times New Roman"/>
                <w:b w:val="false"/>
                <w:i w:val="false"/>
                <w:color w:val="000000"/>
                <w:sz w:val="20"/>
              </w:rPr>
              <w:t>үш жастан бастап-8309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