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f1a54" w14:textId="77f1a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"Жітіқара ауданы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әкімдігінің 2015 жылғы 23 қаңтардағы № 18 қаулысы. Қостанай облысының Әділет департаментінде 2015 жылғы 11 ақпанда № 5364 болып тіркелді. Күші жойылды - Қостанай облысы Жітіқара ауданы әкімдігінің 2016 жылғы 3 мамырдағы № 128 қаулысымен</w:t>
      </w:r>
    </w:p>
    <w:p>
      <w:pPr>
        <w:spacing w:after="0"/>
        <w:ind w:left="0"/>
        <w:jc w:val="left"/>
      </w:pPr>
      <w:r>
        <w:rPr>
          <w:rFonts w:ascii="Times New Roman"/>
          <w:b w:val="false"/>
          <w:i w:val="false"/>
          <w:color w:val="ff0000"/>
          <w:sz w:val="28"/>
        </w:rPr>
        <w:t xml:space="preserve">      Ескерту. Күші жойылды – Қостанай облысы Жітіқара ауданы әкімдігінің 03.05.2016 </w:t>
      </w:r>
      <w:r>
        <w:rPr>
          <w:rFonts w:ascii="Times New Roman"/>
          <w:b w:val="false"/>
          <w:i w:val="false"/>
          <w:color w:val="ff0000"/>
          <w:sz w:val="28"/>
        </w:rPr>
        <w:t>№ 128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38-бабының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Жітіқара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"Жітіқара ауданы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Утешов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23 қаңтардағы</w:t>
            </w:r>
            <w:r>
              <w:br/>
            </w:r>
            <w:r>
              <w:rPr>
                <w:rFonts w:ascii="Times New Roman"/>
                <w:b w:val="false"/>
                <w:i w:val="false"/>
                <w:color w:val="000000"/>
                <w:sz w:val="20"/>
              </w:rPr>
              <w:t>№ 18 қаулысымен бекітілген</w:t>
            </w:r>
          </w:p>
        </w:tc>
      </w:tr>
    </w:tbl>
    <w:bookmarkStart w:name="z8" w:id="0"/>
    <w:p>
      <w:pPr>
        <w:spacing w:after="0"/>
        <w:ind w:left="0"/>
        <w:jc w:val="left"/>
      </w:pPr>
      <w:r>
        <w:rPr>
          <w:rFonts w:ascii="Times New Roman"/>
          <w:b/>
          <w:i w:val="false"/>
          <w:color w:val="000000"/>
        </w:rPr>
        <w:t xml:space="preserve"> "Жітіқара ауданы әкімінің аппараты"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"Жітіқара ауданы әкімінің аппараты" мемлекеттік мекемесі әкім қызметін қамтамасыз ететін және жергілікті мемлекеттік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"Жітіқара ауданы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"Жітіқара ауданы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"Жітіқара ауданы әкімінің аппараты" мемлекеттік мекемесі мемлекеттік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"Жітіқара ауданы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"Жітіқара ауданы әкімінің аппараты" мемлекеттік мекемесі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"Жітіқара ауданы әкімінің аппараты" мемлекеттік мекемесі өз құзыретінің мәселелері бойынша заңнамада белгіленген тәртіппен "Жітіқара ауданы әкімінің аппараты" мемлекеттік мекемесі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8. "Жітіқара ауданы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110700, Қазақстан Республикасы, Қостанай облысы, Жітіқара ауданы, Жітіқара қаласы, 6-шағын аудан, 65-үй.</w:t>
      </w:r>
      <w:r>
        <w:br/>
      </w:r>
      <w:r>
        <w:rPr>
          <w:rFonts w:ascii="Times New Roman"/>
          <w:b w:val="false"/>
          <w:i w:val="false"/>
          <w:color w:val="000000"/>
          <w:sz w:val="28"/>
        </w:rPr>
        <w:t>
      </w:t>
      </w:r>
      <w:r>
        <w:rPr>
          <w:rFonts w:ascii="Times New Roman"/>
          <w:b w:val="false"/>
          <w:i w:val="false"/>
          <w:color w:val="000000"/>
          <w:sz w:val="28"/>
        </w:rPr>
        <w:t>10. Мемлекеттiк органның толық атауы - "Жітіқара ауданы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"Жітіқара ауданы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"Жітіқара ауданы әкімінің аппараты" мемлекеттік мекемесінің қызметiн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"Жітіқара ауданы әкімінің аппараты" мемлекеттік мекемесіне кәсiпкерлiк субъектiлерiмен "Жітіқара ауданы әкімінің аппараты" мемлекеттік мекемесінің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"Жітіқара ауданы әкімінің аппараты" мемлекеттік мекемесіне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Мемлекеттiк органның миссиясы,</w:t>
      </w:r>
      <w:r>
        <w:br/>
      </w:r>
      <w:r>
        <w:rPr>
          <w:rFonts w:ascii="Times New Roman"/>
          <w:b/>
          <w:i w:val="false"/>
          <w:color w:val="000000"/>
        </w:rPr>
        <w:t>негiзгi мiндеттерi, функциялары, құқықтары мен мiндеттерi</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"Жітіқара ауданы әкімінің аппараты" мемлекеттік мекемесінің миссиясы: Жітіқара ауданы әкімдігі мен әкімінің қызметін ақпараттық-талдау, ұйымдық-құқықтық және материалдық-техникалық қамтамасыз етуі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мемлекеттік егемендікті, конституциялық саланы қорғау және нығайту, Қазақстан Республикасының аумақтық тұтастығын, қауіпсіздігін қамтамасыз ету бойынша Қазақстан Республикасы Президентінің саясатын жүргізу;</w:t>
      </w:r>
      <w:r>
        <w:br/>
      </w:r>
      <w:r>
        <w:rPr>
          <w:rFonts w:ascii="Times New Roman"/>
          <w:b w:val="false"/>
          <w:i w:val="false"/>
          <w:color w:val="000000"/>
          <w:sz w:val="28"/>
        </w:rPr>
        <w:t>
      </w:t>
      </w:r>
      <w:r>
        <w:rPr>
          <w:rFonts w:ascii="Times New Roman"/>
          <w:b w:val="false"/>
          <w:i w:val="false"/>
          <w:color w:val="000000"/>
          <w:sz w:val="28"/>
        </w:rPr>
        <w:t>2) заңдылықты және құқықтық тәртіпті нығайту, азаматтардың құқықтық таным деңгейін арттыру және елдің қоғамдық-саяси өмірінде олардың белсенді азаматтық көзқарас ұстануы бойынша шараларды жүзеге асыру;</w:t>
      </w:r>
      <w:r>
        <w:br/>
      </w:r>
      <w:r>
        <w:rPr>
          <w:rFonts w:ascii="Times New Roman"/>
          <w:b w:val="false"/>
          <w:i w:val="false"/>
          <w:color w:val="000000"/>
          <w:sz w:val="28"/>
        </w:rPr>
        <w:t>
      </w:t>
      </w:r>
      <w:r>
        <w:rPr>
          <w:rFonts w:ascii="Times New Roman"/>
          <w:b w:val="false"/>
          <w:i w:val="false"/>
          <w:color w:val="000000"/>
          <w:sz w:val="28"/>
        </w:rPr>
        <w:t>3) мемлекеттік, әлеуметтік-экономикалық саясаттың негізгі бағыттарын жүзеге асыру және аудандағы әлеуметтік және экономикалық үдерістерді басқару, осы мақсатта атқарушы биліктің барлық органдарының келісімді жұмыс істеуін қамтамасыз ету;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заңнамасымен қарастырылған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"Жітіқара ауданы әкімінің аппараты" мемлекеттік мекемесінің құрылымдық бөлімшелерінің, жергілікті бюджеттен қаржыландырылатын атқарушы органдардың атқару тәртібінің жағдайына талдау жасайды.</w:t>
      </w:r>
      <w:r>
        <w:br/>
      </w:r>
      <w:r>
        <w:rPr>
          <w:rFonts w:ascii="Times New Roman"/>
          <w:b w:val="false"/>
          <w:i w:val="false"/>
          <w:color w:val="000000"/>
          <w:sz w:val="28"/>
        </w:rPr>
        <w:t>
      </w:t>
      </w:r>
      <w:r>
        <w:rPr>
          <w:rFonts w:ascii="Times New Roman"/>
          <w:b w:val="false"/>
          <w:i w:val="false"/>
          <w:color w:val="000000"/>
          <w:sz w:val="28"/>
        </w:rPr>
        <w:t>2) әкімдік отырыстарын, кеңестерін, семинарлар мен басқа да іс-шаралар өткізуді жоспарлайды, олардың дайындығы мен өткізуін ұйымдастырады, әкімдік мүшелері мен жергілікті бюджеттен қаржыландырылатын атқарушы органдар басшыларының ұсыныстары бойынша әкімдік отырыстарында қарауға арналған тоқсан сайынғы мәселелер тізімін құрастырады;</w:t>
      </w:r>
      <w:r>
        <w:br/>
      </w:r>
      <w:r>
        <w:rPr>
          <w:rFonts w:ascii="Times New Roman"/>
          <w:b w:val="false"/>
          <w:i w:val="false"/>
          <w:color w:val="000000"/>
          <w:sz w:val="28"/>
        </w:rPr>
        <w:t>
      </w:t>
      </w:r>
      <w:r>
        <w:rPr>
          <w:rFonts w:ascii="Times New Roman"/>
          <w:b w:val="false"/>
          <w:i w:val="false"/>
          <w:color w:val="000000"/>
          <w:sz w:val="28"/>
        </w:rPr>
        <w:t>3) әкімдіктің ісін жүргізеді және әкімдікке, әкімге келіп түсетін хат-хабарларды өңдейді, басқа мемлекеттік органдар мен ұйымдардан келетін ақпаратты, сондай-ақ, Жітіқара ауданы әкімдігінің және әкімінің құзыретіне кіретін мәселелері бойынша жеке және заңды тұлғалардың өтініштерін жинақтайды, өндеуін қамтамасыз етеді;</w:t>
      </w:r>
      <w:r>
        <w:br/>
      </w:r>
      <w:r>
        <w:rPr>
          <w:rFonts w:ascii="Times New Roman"/>
          <w:b w:val="false"/>
          <w:i w:val="false"/>
          <w:color w:val="000000"/>
          <w:sz w:val="28"/>
        </w:rPr>
        <w:t>
      </w:t>
      </w:r>
      <w:r>
        <w:rPr>
          <w:rFonts w:ascii="Times New Roman"/>
          <w:b w:val="false"/>
          <w:i w:val="false"/>
          <w:color w:val="000000"/>
          <w:sz w:val="28"/>
        </w:rPr>
        <w:t>4) әкімдік қаулыларының, әкім шешімдері мен өкімдерінің "Жітіқара ауданы әкімінің аппараты" мемлекеттік мекемесі басшысының бұйрықтарының жобаларын әзірлеуін ұйымдастырады және қамтамасыз етеді;</w:t>
      </w:r>
      <w:r>
        <w:br/>
      </w:r>
      <w:r>
        <w:rPr>
          <w:rFonts w:ascii="Times New Roman"/>
          <w:b w:val="false"/>
          <w:i w:val="false"/>
          <w:color w:val="000000"/>
          <w:sz w:val="28"/>
        </w:rPr>
        <w:t>
      </w:t>
      </w:r>
      <w:r>
        <w:rPr>
          <w:rFonts w:ascii="Times New Roman"/>
          <w:b w:val="false"/>
          <w:i w:val="false"/>
          <w:color w:val="000000"/>
          <w:sz w:val="28"/>
        </w:rPr>
        <w:t>5) Қазақстан Республикасы Президентінің, Үкіметінің және орталық атқарушы органдарының, сондай-ақ облыс, аудан әкімінің және әкімдігінің актілері мен тапсырмаларының орындалуына бақылауды жүзеге асырады;</w:t>
      </w:r>
      <w:r>
        <w:br/>
      </w:r>
      <w:r>
        <w:rPr>
          <w:rFonts w:ascii="Times New Roman"/>
          <w:b w:val="false"/>
          <w:i w:val="false"/>
          <w:color w:val="000000"/>
          <w:sz w:val="28"/>
        </w:rPr>
        <w:t>
      </w:t>
      </w:r>
      <w:r>
        <w:rPr>
          <w:rFonts w:ascii="Times New Roman"/>
          <w:b w:val="false"/>
          <w:i w:val="false"/>
          <w:color w:val="000000"/>
          <w:sz w:val="28"/>
        </w:rPr>
        <w:t>6) аудан әкіміне бағынысты мемлекеттік басқару органдардың өзара іс-әрекет жасауын қамтамасыз етеді және қызметін үйлестіреді;</w:t>
      </w:r>
      <w:r>
        <w:br/>
      </w:r>
      <w:r>
        <w:rPr>
          <w:rFonts w:ascii="Times New Roman"/>
          <w:b w:val="false"/>
          <w:i w:val="false"/>
          <w:color w:val="000000"/>
          <w:sz w:val="28"/>
        </w:rPr>
        <w:t>
      </w:t>
      </w:r>
      <w:r>
        <w:rPr>
          <w:rFonts w:ascii="Times New Roman"/>
          <w:b w:val="false"/>
          <w:i w:val="false"/>
          <w:color w:val="000000"/>
          <w:sz w:val="28"/>
        </w:rPr>
        <w:t>7) әкім және әкімдіктің қолданыстағы заңнамаға қайшы келетін актілерін өзгерту, тоқтата тұру, тоқтату, жою туралы аудан әкімі мен әкімдігіне ұсыныстар енгізеді;</w:t>
      </w:r>
      <w:r>
        <w:br/>
      </w:r>
      <w:r>
        <w:rPr>
          <w:rFonts w:ascii="Times New Roman"/>
          <w:b w:val="false"/>
          <w:i w:val="false"/>
          <w:color w:val="000000"/>
          <w:sz w:val="28"/>
        </w:rPr>
        <w:t>
      </w:t>
      </w:r>
      <w:r>
        <w:rPr>
          <w:rFonts w:ascii="Times New Roman"/>
          <w:b w:val="false"/>
          <w:i w:val="false"/>
          <w:color w:val="000000"/>
          <w:sz w:val="28"/>
        </w:rPr>
        <w:t>8) ақпараттық қоғам жағдайында мемлекеттік басқару органдарының азаматтармен және заңды тұлғалармен өзара іс-әрекетін ұйымдастыратын әкімдіктің интернет-ресурсын қолдауды және дамытуды қамтамасыз етеді;</w:t>
      </w:r>
      <w:r>
        <w:br/>
      </w:r>
      <w:r>
        <w:rPr>
          <w:rFonts w:ascii="Times New Roman"/>
          <w:b w:val="false"/>
          <w:i w:val="false"/>
          <w:color w:val="000000"/>
          <w:sz w:val="28"/>
        </w:rPr>
        <w:t>
      </w:t>
      </w:r>
      <w:r>
        <w:rPr>
          <w:rFonts w:ascii="Times New Roman"/>
          <w:b w:val="false"/>
          <w:i w:val="false"/>
          <w:color w:val="000000"/>
          <w:sz w:val="28"/>
        </w:rPr>
        <w:t>9) аудан әкімі аппаратының және жергілікті бюджеттен қаржыландырылатын атқарушы органдардың кадрлар мониторингін жүзеге асырады;</w:t>
      </w:r>
      <w:r>
        <w:br/>
      </w:r>
      <w:r>
        <w:rPr>
          <w:rFonts w:ascii="Times New Roman"/>
          <w:b w:val="false"/>
          <w:i w:val="false"/>
          <w:color w:val="000000"/>
          <w:sz w:val="28"/>
        </w:rPr>
        <w:t>
      </w:t>
      </w:r>
      <w:r>
        <w:rPr>
          <w:rFonts w:ascii="Times New Roman"/>
          <w:b w:val="false"/>
          <w:i w:val="false"/>
          <w:color w:val="000000"/>
          <w:sz w:val="28"/>
        </w:rPr>
        <w:t>10) әкім және әкімдік шығарған актілердің тіркеуін жүргізеді;</w:t>
      </w:r>
      <w:r>
        <w:br/>
      </w:r>
      <w:r>
        <w:rPr>
          <w:rFonts w:ascii="Times New Roman"/>
          <w:b w:val="false"/>
          <w:i w:val="false"/>
          <w:color w:val="000000"/>
          <w:sz w:val="28"/>
        </w:rPr>
        <w:t>
      </w:t>
      </w:r>
      <w:r>
        <w:rPr>
          <w:rFonts w:ascii="Times New Roman"/>
          <w:b w:val="false"/>
          <w:i w:val="false"/>
          <w:color w:val="000000"/>
          <w:sz w:val="28"/>
        </w:rPr>
        <w:t>11) әкімнің және әкімдіктің актілерін тиісті ресімдеуін және таратуын қамтамасыз етеді;</w:t>
      </w:r>
      <w:r>
        <w:br/>
      </w:r>
      <w:r>
        <w:rPr>
          <w:rFonts w:ascii="Times New Roman"/>
          <w:b w:val="false"/>
          <w:i w:val="false"/>
          <w:color w:val="000000"/>
          <w:sz w:val="28"/>
        </w:rPr>
        <w:t>
      </w:t>
      </w:r>
      <w:r>
        <w:rPr>
          <w:rFonts w:ascii="Times New Roman"/>
          <w:b w:val="false"/>
          <w:i w:val="false"/>
          <w:color w:val="000000"/>
          <w:sz w:val="28"/>
        </w:rPr>
        <w:t>12) құжаттамалық қамтамасыз етуді, оның ішінде тиісті құжат айналымын ұйымдастыру, ақпараттық технологияларды енгізу және дамыту жолымен жүзеге асырады, іс жүргізу ережелерін сақтауына бақылау және мемлекеттік тілді қолдану аясын кеңейтуді қамтамасыз етеді;</w:t>
      </w:r>
      <w:r>
        <w:br/>
      </w:r>
      <w:r>
        <w:rPr>
          <w:rFonts w:ascii="Times New Roman"/>
          <w:b w:val="false"/>
          <w:i w:val="false"/>
          <w:color w:val="000000"/>
          <w:sz w:val="28"/>
        </w:rPr>
        <w:t>
      </w:t>
      </w:r>
      <w:r>
        <w:rPr>
          <w:rFonts w:ascii="Times New Roman"/>
          <w:b w:val="false"/>
          <w:i w:val="false"/>
          <w:color w:val="000000"/>
          <w:sz w:val="28"/>
        </w:rPr>
        <w:t>13) жеке және заңды тұлғалардың өтініштерін тіркеуді және есепке алуды жүзеге асырады, аудан әкімімен, аудан әкімі орынбасарларымен және "Жітіқара ауданы әкімінің аппараты" мемлекеттік мекемесінің басшысымен жеке тұлғалардың және заңды тұлғалар өкілдерін жеке қабылдауын ұйымдастырады;</w:t>
      </w:r>
      <w:r>
        <w:br/>
      </w:r>
      <w:r>
        <w:rPr>
          <w:rFonts w:ascii="Times New Roman"/>
          <w:b w:val="false"/>
          <w:i w:val="false"/>
          <w:color w:val="000000"/>
          <w:sz w:val="28"/>
        </w:rPr>
        <w:t>
      </w:t>
      </w:r>
      <w:r>
        <w:rPr>
          <w:rFonts w:ascii="Times New Roman"/>
          <w:b w:val="false"/>
          <w:i w:val="false"/>
          <w:color w:val="000000"/>
          <w:sz w:val="28"/>
        </w:rPr>
        <w:t>14) Қазақстан Республикасының заңнамасымен белгіленген тәртіппен азаматтық хал актілерін тіркеуді жүзеге асырады және тіркеу туралы мәліметтерді Жеке тұлғалар туралы мемлекеттік дерекқорға енгізеді;</w:t>
      </w:r>
      <w:r>
        <w:br/>
      </w:r>
      <w:r>
        <w:rPr>
          <w:rFonts w:ascii="Times New Roman"/>
          <w:b w:val="false"/>
          <w:i w:val="false"/>
          <w:color w:val="000000"/>
          <w:sz w:val="28"/>
        </w:rPr>
        <w:t>
      </w:t>
      </w:r>
      <w:r>
        <w:rPr>
          <w:rFonts w:ascii="Times New Roman"/>
          <w:b w:val="false"/>
          <w:i w:val="false"/>
          <w:color w:val="000000"/>
          <w:sz w:val="28"/>
        </w:rPr>
        <w:t>15) туу туралы куәліктерді беру кезінде жеке тіркеу нөмірлерін қалыптастырады;</w:t>
      </w:r>
      <w:r>
        <w:br/>
      </w:r>
      <w:r>
        <w:rPr>
          <w:rFonts w:ascii="Times New Roman"/>
          <w:b w:val="false"/>
          <w:i w:val="false"/>
          <w:color w:val="000000"/>
          <w:sz w:val="28"/>
        </w:rPr>
        <w:t>
      </w:t>
      </w:r>
      <w:r>
        <w:rPr>
          <w:rFonts w:ascii="Times New Roman"/>
          <w:b w:val="false"/>
          <w:i w:val="false"/>
          <w:color w:val="000000"/>
          <w:sz w:val="28"/>
        </w:rPr>
        <w:t>16) Қазақстан Республикасының заңнамасына сәйкес басқа да функцияларды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өз құзыреті шегінде мемлекеттік органдардың лауазымды тұлғаларынан және өзге де ұйымдардан қажетті ақпараттарды, құжаттарды және басқа да материалдарды сұрату және алу;</w:t>
      </w:r>
      <w:r>
        <w:br/>
      </w:r>
      <w:r>
        <w:rPr>
          <w:rFonts w:ascii="Times New Roman"/>
          <w:b w:val="false"/>
          <w:i w:val="false"/>
          <w:color w:val="000000"/>
          <w:sz w:val="28"/>
        </w:rPr>
        <w:t>
      </w:t>
      </w:r>
      <w:r>
        <w:rPr>
          <w:rFonts w:ascii="Times New Roman"/>
          <w:b w:val="false"/>
          <w:i w:val="false"/>
          <w:color w:val="000000"/>
          <w:sz w:val="28"/>
        </w:rPr>
        <w:t>2) өз құзыретіндегі мәселелер бойынша аудан аумағында орналасқан ұйымдардың басшыларына қажетті тапсырмалар беру;</w:t>
      </w:r>
      <w:r>
        <w:br/>
      </w:r>
      <w:r>
        <w:rPr>
          <w:rFonts w:ascii="Times New Roman"/>
          <w:b w:val="false"/>
          <w:i w:val="false"/>
          <w:color w:val="000000"/>
          <w:sz w:val="28"/>
        </w:rPr>
        <w:t>
      </w:t>
      </w:r>
      <w:r>
        <w:rPr>
          <w:rFonts w:ascii="Times New Roman"/>
          <w:b w:val="false"/>
          <w:i w:val="false"/>
          <w:color w:val="000000"/>
          <w:sz w:val="28"/>
        </w:rPr>
        <w:t>3) тиісті аумақта басқару тиімділігін арттыру мәселелері бойынша мемлекеттік басқарудың басқа да органдарымен, қоғамдық өзін-өзі басқару органдарымен және басқа да ұйымдармен өзара іс-әрекет жасау;</w:t>
      </w:r>
      <w:r>
        <w:br/>
      </w:r>
      <w:r>
        <w:rPr>
          <w:rFonts w:ascii="Times New Roman"/>
          <w:b w:val="false"/>
          <w:i w:val="false"/>
          <w:color w:val="000000"/>
          <w:sz w:val="28"/>
        </w:rPr>
        <w:t>
      </w:t>
      </w:r>
      <w:r>
        <w:rPr>
          <w:rFonts w:ascii="Times New Roman"/>
          <w:b w:val="false"/>
          <w:i w:val="false"/>
          <w:color w:val="000000"/>
          <w:sz w:val="28"/>
        </w:rPr>
        <w:t>4) Қазақстан Республикасы заңнамасына сәйкес өзге де құқықтар мен міндеттерді жүзеге асырады.</w:t>
      </w:r>
      <w:r>
        <w:br/>
      </w:r>
      <w:r>
        <w:rPr>
          <w:rFonts w:ascii="Times New Roman"/>
          <w:b w:val="false"/>
          <w:i w:val="false"/>
          <w:color w:val="000000"/>
          <w:sz w:val="28"/>
        </w:rPr>
        <w:t>
</w:t>
      </w:r>
    </w:p>
    <w:bookmarkStart w:name="z53" w:id="2"/>
    <w:p>
      <w:pPr>
        <w:spacing w:after="0"/>
        <w:ind w:left="0"/>
        <w:jc w:val="left"/>
      </w:pPr>
      <w:r>
        <w:rPr>
          <w:rFonts w:ascii="Times New Roman"/>
          <w:b/>
          <w:i w:val="false"/>
          <w:color w:val="000000"/>
        </w:rPr>
        <w:t xml:space="preserve"> 3. Мемлекеттiк органның қызметiн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"Жітіқара ауданы әкімінің аппараты" мемлекеттік мекемесіне басшылықты "Жітіқара ауданы әкімінің аппараты" мемлекеттік мекемесіне жүктелген мiндеттердiң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19. "Жітіқара ауданы әкімінің аппараты" мемлекеттік мекемесінің басшысын Жітіқара ауданының әкімімен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"Жітіқара ауданы әкімінің аппараты" мемлекеттік мекемесі басшысының өкілеттігі:</w:t>
      </w:r>
      <w:r>
        <w:br/>
      </w:r>
      <w:r>
        <w:rPr>
          <w:rFonts w:ascii="Times New Roman"/>
          <w:b w:val="false"/>
          <w:i w:val="false"/>
          <w:color w:val="000000"/>
          <w:sz w:val="28"/>
        </w:rPr>
        <w:t>
      </w:t>
      </w:r>
      <w:r>
        <w:rPr>
          <w:rFonts w:ascii="Times New Roman"/>
          <w:b w:val="false"/>
          <w:i w:val="false"/>
          <w:color w:val="000000"/>
          <w:sz w:val="28"/>
        </w:rPr>
        <w:t>1) Қазақстан Республикасының қолданыстағы заңнамасына сәйкес мемлекеттік органдарда, басқа да ұйымдарда меншік нысанына қарамастан "Жітіқара ауданы әкімінің аппараты" мемлекеттік мекемесін ұсынады;</w:t>
      </w:r>
      <w:r>
        <w:br/>
      </w:r>
      <w:r>
        <w:rPr>
          <w:rFonts w:ascii="Times New Roman"/>
          <w:b w:val="false"/>
          <w:i w:val="false"/>
          <w:color w:val="000000"/>
          <w:sz w:val="28"/>
        </w:rPr>
        <w:t>
      </w:t>
      </w:r>
      <w:r>
        <w:rPr>
          <w:rFonts w:ascii="Times New Roman"/>
          <w:b w:val="false"/>
          <w:i w:val="false"/>
          <w:color w:val="000000"/>
          <w:sz w:val="28"/>
        </w:rPr>
        <w:t>2) "Жітіқара ауданы әкімінің аппараты" мемлекеттік мекемесінің атынан сенімхатсыз әрекет етеді;</w:t>
      </w:r>
      <w:r>
        <w:br/>
      </w:r>
      <w:r>
        <w:rPr>
          <w:rFonts w:ascii="Times New Roman"/>
          <w:b w:val="false"/>
          <w:i w:val="false"/>
          <w:color w:val="000000"/>
          <w:sz w:val="28"/>
        </w:rPr>
        <w:t>
      </w:t>
      </w:r>
      <w:r>
        <w:rPr>
          <w:rFonts w:ascii="Times New Roman"/>
          <w:b w:val="false"/>
          <w:i w:val="false"/>
          <w:color w:val="000000"/>
          <w:sz w:val="28"/>
        </w:rPr>
        <w:t>3) "Жітіқара ауданы әкімінің аппараты" мемлекеттік мекемесінде сыбайлас жемқорлыққа қарсы әрекетке бағытталған шараларды қолданады және сыбайлас жемқорлыққа қарсы тиісті шаралар қабылдау үшін дербес жауапты болады;</w:t>
      </w:r>
      <w:r>
        <w:br/>
      </w:r>
      <w:r>
        <w:rPr>
          <w:rFonts w:ascii="Times New Roman"/>
          <w:b w:val="false"/>
          <w:i w:val="false"/>
          <w:color w:val="000000"/>
          <w:sz w:val="28"/>
        </w:rPr>
        <w:t>
      </w:t>
      </w:r>
      <w:r>
        <w:rPr>
          <w:rFonts w:ascii="Times New Roman"/>
          <w:b w:val="false"/>
          <w:i w:val="false"/>
          <w:color w:val="000000"/>
          <w:sz w:val="28"/>
        </w:rPr>
        <w:t>4) "Жітіқара ауданы әкімінің аппараты" мемлекеттік мекемесінің жұмысын ұйымдастырады және басшылық етеді және жүктелген міндеттер мен функцияларды орындауға дербес жауапты болады;</w:t>
      </w:r>
      <w:r>
        <w:br/>
      </w:r>
      <w:r>
        <w:rPr>
          <w:rFonts w:ascii="Times New Roman"/>
          <w:b w:val="false"/>
          <w:i w:val="false"/>
          <w:color w:val="000000"/>
          <w:sz w:val="28"/>
        </w:rPr>
        <w:t>
      </w:t>
      </w:r>
      <w:r>
        <w:rPr>
          <w:rFonts w:ascii="Times New Roman"/>
          <w:b w:val="false"/>
          <w:i w:val="false"/>
          <w:color w:val="000000"/>
          <w:sz w:val="28"/>
        </w:rPr>
        <w:t>5) бұйрықтар шығарады;</w:t>
      </w:r>
      <w:r>
        <w:br/>
      </w:r>
      <w:r>
        <w:rPr>
          <w:rFonts w:ascii="Times New Roman"/>
          <w:b w:val="false"/>
          <w:i w:val="false"/>
          <w:color w:val="000000"/>
          <w:sz w:val="28"/>
        </w:rPr>
        <w:t>
      </w:t>
      </w:r>
      <w:r>
        <w:rPr>
          <w:rFonts w:ascii="Times New Roman"/>
          <w:b w:val="false"/>
          <w:i w:val="false"/>
          <w:color w:val="000000"/>
          <w:sz w:val="28"/>
        </w:rPr>
        <w:t>6)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7) техникалық қызмет көрсетуді жүзеге асыратын және "Жітіқара ауданы әкімінің аппараты" мемлекеттік мекемесінің жұмыс істеуін қамтамасыз ететін және мемлекеттік қызметші болып табылмайтын, еңбек қатынастарының мәселелері оның құзыретіне жататын "Жітіқара ауданы әкімінің аппараты" мемлекеттік мекемесінің қызметкерлерін лауазымға тағайындайды, жұмыстан босатады, тәртіптік жазаға тартады және оларға мадақтау шараларын қолданады;</w:t>
      </w:r>
      <w:r>
        <w:br/>
      </w:r>
      <w:r>
        <w:rPr>
          <w:rFonts w:ascii="Times New Roman"/>
          <w:b w:val="false"/>
          <w:i w:val="false"/>
          <w:color w:val="000000"/>
          <w:sz w:val="28"/>
        </w:rPr>
        <w:t>
      </w:t>
      </w:r>
      <w:r>
        <w:rPr>
          <w:rFonts w:ascii="Times New Roman"/>
          <w:b w:val="false"/>
          <w:i w:val="false"/>
          <w:color w:val="000000"/>
          <w:sz w:val="28"/>
        </w:rPr>
        <w:t>8) жеке тұлғалардың және заңды тұлғалар өкілдерінің жеке қабылдауын жүзеге асырады;</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құзыретіне жатқызылған мәселелер бойынша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"Жітіқара ауданы әкімінің аппараты" мемлекеттік мекемесінің басшысы болмаған кезеңде оның өкiлеттiктерiн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21. Жітіқара ауданы әкімінің аппаратын Қазақстан Республикасының қолданыстағы заңнамасына сәйкес қызметке тағайындалатын және қызметтен босатылатын "Жітіқара ауданы әкімінің аппараты" мемлекеттік мекемесінің басшысы басқарады.</w:t>
      </w:r>
      <w:r>
        <w:br/>
      </w:r>
      <w:r>
        <w:rPr>
          <w:rFonts w:ascii="Times New Roman"/>
          <w:b w:val="false"/>
          <w:i w:val="false"/>
          <w:color w:val="000000"/>
          <w:sz w:val="28"/>
        </w:rPr>
        <w:t>
</w:t>
      </w:r>
    </w:p>
    <w:bookmarkStart w:name="z68" w:id="3"/>
    <w:p>
      <w:pPr>
        <w:spacing w:after="0"/>
        <w:ind w:left="0"/>
        <w:jc w:val="left"/>
      </w:pPr>
      <w:r>
        <w:rPr>
          <w:rFonts w:ascii="Times New Roman"/>
          <w:b/>
          <w:i w:val="false"/>
          <w:color w:val="000000"/>
        </w:rPr>
        <w:t xml:space="preserve"> 4. Мемлекеттiк органның мүлкi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"Жітіқара ауданы әкімінің аппараты" мемлекеттік мекемесінде заңнамада көзделген жағдайларда жедел басқару құқығында оқшауланған мүлкi болу мүмкiн.</w:t>
      </w:r>
      <w:r>
        <w:br/>
      </w:r>
      <w:r>
        <w:rPr>
          <w:rFonts w:ascii="Times New Roman"/>
          <w:b w:val="false"/>
          <w:i w:val="false"/>
          <w:color w:val="000000"/>
          <w:sz w:val="28"/>
        </w:rPr>
        <w:t>
      </w:t>
      </w:r>
      <w:r>
        <w:rPr>
          <w:rFonts w:ascii="Times New Roman"/>
          <w:b w:val="false"/>
          <w:i w:val="false"/>
          <w:color w:val="000000"/>
          <w:sz w:val="28"/>
        </w:rPr>
        <w:t>"Жітіқара ауданы әкімінің аппараты" мемлекеттік мекемесінің мүлкі оған меншік иесі берген мүлік,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w:t>
      </w:r>
      <w:r>
        <w:rPr>
          <w:rFonts w:ascii="Times New Roman"/>
          <w:b w:val="false"/>
          <w:i w:val="false"/>
          <w:color w:val="000000"/>
          <w:sz w:val="28"/>
        </w:rPr>
        <w:t>23. "Жітіқара ауданы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"Жітіқара ауданы әкімінің аппараты" мемлекеттік мекемесінің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73" w:id="4"/>
    <w:p>
      <w:pPr>
        <w:spacing w:after="0"/>
        <w:ind w:left="0"/>
        <w:jc w:val="left"/>
      </w:pPr>
      <w:r>
        <w:rPr>
          <w:rFonts w:ascii="Times New Roman"/>
          <w:b/>
          <w:i w:val="false"/>
          <w:color w:val="000000"/>
        </w:rPr>
        <w:t xml:space="preserve"> 5. Мемлекеттiк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"Жітіқара ауданы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