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68bb8" w14:textId="fe68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жылға әлеуметтік қолдау шараларын ұсыну туралы</w:t>
      </w:r>
    </w:p>
    <w:p>
      <w:pPr>
        <w:spacing w:after="0"/>
        <w:ind w:left="0"/>
        <w:jc w:val="both"/>
      </w:pPr>
      <w:r>
        <w:rPr>
          <w:rFonts w:ascii="Times New Roman"/>
          <w:b w:val="false"/>
          <w:i w:val="false"/>
          <w:color w:val="000000"/>
          <w:sz w:val="28"/>
        </w:rPr>
        <w:t>Қостанай облысы Жангелдин ауданы мәслихатының 2015 жылғы 26 ақпандағы № 204 шешімі. Қостанай облысының Әділет департаментінде 2015 жылғы 4 наурызда № 5392 болып тіркелді</w:t>
      </w:r>
    </w:p>
    <w:p>
      <w:pPr>
        <w:spacing w:after="0"/>
        <w:ind w:left="0"/>
        <w:jc w:val="both"/>
      </w:pPr>
      <w:bookmarkStart w:name="z3" w:id="0"/>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Жангелдин аудандық мәслихаты </w:t>
      </w:r>
      <w:r>
        <w:rPr>
          <w:rFonts w:ascii="Times New Roman"/>
          <w:b/>
          <w:i w:val="false"/>
          <w:color w:val="000000"/>
          <w:sz w:val="28"/>
        </w:rPr>
        <w:t>ШЕШ</w:t>
      </w:r>
      <w:r>
        <w:rPr>
          <w:rFonts w:ascii="Times New Roman"/>
          <w:b/>
          <w:i w:val="false"/>
          <w:color w:val="000000"/>
          <w:sz w:val="28"/>
        </w:rPr>
        <w:t>ІМ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жылы көтерме жәрдемақы және тұрғын үй алу немесе салу үшін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w:t>
            </w:r>
            <w:r>
              <w:rPr>
                <w:rFonts w:ascii="Times New Roman"/>
                <w:b w:val="false"/>
                <w:i/>
                <w:color w:val="000000"/>
                <w:sz w:val="20"/>
              </w:rPr>
              <w:t>      Жангелдин аудандық</w:t>
            </w:r>
            <w:r>
              <w:br/>
            </w:r>
            <w:r>
              <w:rPr>
                <w:rFonts w:ascii="Times New Roman"/>
                <w:b w:val="false"/>
                <w:i w:val="false"/>
                <w:color w:val="000000"/>
                <w:sz w:val="20"/>
              </w:rPr>
              <w:t>
      </w:t>
            </w:r>
            <w:r>
              <w:rPr>
                <w:rFonts w:ascii="Times New Roman"/>
                <w:b w:val="false"/>
                <w:i/>
                <w:color w:val="000000"/>
                <w:sz w:val="20"/>
              </w:rPr>
              <w:t>мәслихаты кезектен тыс</w:t>
            </w:r>
            <w:r>
              <w:br/>
            </w:r>
            <w:r>
              <w:rPr>
                <w:rFonts w:ascii="Times New Roman"/>
                <w:b w:val="false"/>
                <w:i w:val="false"/>
                <w:color w:val="000000"/>
                <w:sz w:val="20"/>
              </w:rPr>
              <w:t>
      </w:t>
            </w:r>
            <w:r>
              <w:rPr>
                <w:rFonts w:ascii="Times New Roman"/>
                <w:b w:val="false"/>
                <w:i/>
                <w:color w:val="000000"/>
                <w:sz w:val="20"/>
              </w:rPr>
              <w:t>сессиясының төрағасы</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Мырзагалиев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w:t>
            </w:r>
            <w:r>
              <w:rPr>
                <w:rFonts w:ascii="Times New Roman"/>
                <w:b w:val="false"/>
                <w:i/>
                <w:color w:val="000000"/>
                <w:sz w:val="20"/>
              </w:rPr>
              <w:t>      Жангелдин аудандық</w:t>
            </w:r>
            <w:r>
              <w:br/>
            </w:r>
            <w:r>
              <w:rPr>
                <w:rFonts w:ascii="Times New Roman"/>
                <w:b w:val="false"/>
                <w:i w:val="false"/>
                <w:color w:val="000000"/>
                <w:sz w:val="20"/>
              </w:rPr>
              <w:t>
      </w:t>
            </w:r>
            <w:r>
              <w:rPr>
                <w:rFonts w:ascii="Times New Roman"/>
                <w:b w:val="false"/>
                <w:i/>
                <w:color w:val="000000"/>
                <w:sz w:val="20"/>
              </w:rPr>
              <w:t>мәслихатының хатшысы</w:t>
            </w:r>
          </w:p>
          <w:bookmarkEnd w:id="2"/>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Нургазин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