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d039" w14:textId="c0cd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Тобыл ауылдық округі әкімінің 2015 жылғы 26 маусымдағы № 2 шешімі. Қостанай облысының Әділет департаментінде 2015 жылғы 8 шілдеде № 5727 болып тіркелді. Күші жойылды - Қостанай облысы Денисов ауданы Тобыл ауылдық округі әкімінің 2015 жылғы 28 қазандағы № 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Денисов ауданы Тобыл ауылдық округі әкімінің 28.10.2015 </w:t>
      </w:r>
      <w:r>
        <w:rPr>
          <w:rFonts w:ascii="Times New Roman"/>
          <w:b w:val="false"/>
          <w:i w:val="false"/>
          <w:color w:val="ff0000"/>
          <w:sz w:val="28"/>
        </w:rPr>
        <w:t>№ 3</w:t>
      </w:r>
      <w:r>
        <w:rPr>
          <w:rFonts w:ascii="Times New Roman"/>
          <w:b w:val="false"/>
          <w:i w:val="false"/>
          <w:color w:val="ff0000"/>
          <w:sz w:val="28"/>
        </w:rPr>
        <w:t xml:space="preserve">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Денисов ауданының бас мемлекеттік ветеринариялық-санитариялық инспекторының ұсынысы негізінде Тобыл ауылдық округінің әкімі </w:t>
      </w:r>
      <w:r>
        <w:rPr>
          <w:rFonts w:ascii="Times New Roman"/>
          <w:b/>
          <w:i w:val="false"/>
          <w:color w:val="000000"/>
          <w:sz w:val="28"/>
        </w:rPr>
        <w:t>ШЕШІМ</w:t>
      </w:r>
      <w:r>
        <w:rPr>
          <w:rFonts w:ascii="Times New Roman"/>
          <w:b w:val="false"/>
          <w:i w:val="false"/>
          <w:color w:val="000000"/>
          <w:sz w:val="28"/>
        </w:rPr>
        <w:t>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Қостанай облысы Денисов ауданы Глебовка ауылы мекенжайында орналасқан «Тобольское-1» жауапкершілігі шектеулі серіктестігі мал шаруашылығының кешені аумағында ірі қара малдың бруцеллез ауруының пайда болуына байланысты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
      2. «Денисов ауданы әкімдігіңің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Денисов аудандық аумақтық инспекциясы» мемлекеттік мекемесіне (келісім бойынша), «Қазақстан Республикасы Ұлттық экономика министрлігі Тұтынушылардың құқықтарын қорғау комитетінің Қостанай облысы тұтынушылардың құқықтарын қорғау департаментінің Денисов аудандық тұтынушылардың құқықтарын қорғау басқармасы» республикалық мемлекеттік мекемесіне (келісім бойынша) ұсынылсын анықталған эпизоотиялық ошақта ветеринариялық-санитариялық қолайлы жағдайға қол жеткізуге қажетті ветеринариялық-санитариялық іс-шаралары жүргізсін.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 күнінен кейін қолданысқа енгізіледі.</w:t>
      </w:r>
    </w:p>
    <w:bookmarkEnd w:id="1"/>
    <w:p>
      <w:pPr>
        <w:spacing w:after="0"/>
        <w:ind w:left="0"/>
        <w:jc w:val="both"/>
      </w:pPr>
      <w:r>
        <w:rPr>
          <w:rFonts w:ascii="Times New Roman"/>
          <w:b w:val="false"/>
          <w:i/>
          <w:color w:val="000000"/>
          <w:sz w:val="28"/>
        </w:rPr>
        <w:t>      Тобыл ауылдық</w:t>
      </w:r>
      <w:r>
        <w:br/>
      </w:r>
      <w:r>
        <w:rPr>
          <w:rFonts w:ascii="Times New Roman"/>
          <w:b w:val="false"/>
          <w:i w:val="false"/>
          <w:color w:val="000000"/>
          <w:sz w:val="28"/>
        </w:rPr>
        <w:t>
</w:t>
      </w:r>
      <w:r>
        <w:rPr>
          <w:rFonts w:ascii="Times New Roman"/>
          <w:b w:val="false"/>
          <w:i/>
          <w:color w:val="000000"/>
          <w:sz w:val="28"/>
        </w:rPr>
        <w:t>      округінің әкімі                            И. Щуришин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ауданы әкімдігінің</w:t>
      </w:r>
      <w:r>
        <w:br/>
      </w:r>
      <w:r>
        <w:rPr>
          <w:rFonts w:ascii="Times New Roman"/>
          <w:b w:val="false"/>
          <w:i w:val="false"/>
          <w:color w:val="000000"/>
          <w:sz w:val="28"/>
        </w:rPr>
        <w:t>
</w:t>
      </w:r>
      <w:r>
        <w:rPr>
          <w:rFonts w:ascii="Times New Roman"/>
          <w:b w:val="false"/>
          <w:i/>
          <w:color w:val="000000"/>
          <w:sz w:val="28"/>
        </w:rPr>
        <w:t>      ветеринария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___________________ В.В. Шерер</w:t>
      </w:r>
      <w:r>
        <w:br/>
      </w:r>
      <w:r>
        <w:rPr>
          <w:rFonts w:ascii="Times New Roman"/>
          <w:b w:val="false"/>
          <w:i w:val="false"/>
          <w:color w:val="000000"/>
          <w:sz w:val="28"/>
        </w:rPr>
        <w:t>
</w:t>
      </w:r>
      <w:r>
        <w:rPr>
          <w:rFonts w:ascii="Times New Roman"/>
          <w:b w:val="false"/>
          <w:i/>
          <w:color w:val="000000"/>
          <w:sz w:val="28"/>
        </w:rPr>
        <w:t>      2015 жылғы «26» маусым</w:t>
      </w:r>
    </w:p>
    <w:p>
      <w:pPr>
        <w:spacing w:after="0"/>
        <w:ind w:left="0"/>
        <w:jc w:val="both"/>
      </w:pPr>
      <w:r>
        <w:rPr>
          <w:rFonts w:ascii="Times New Roman"/>
          <w:b w:val="false"/>
          <w:i/>
          <w:color w:val="000000"/>
          <w:sz w:val="28"/>
        </w:rPr>
        <w:t>      «Қазақстан Республикасы Ауыл</w:t>
      </w:r>
      <w:r>
        <w:br/>
      </w:r>
      <w:r>
        <w:rPr>
          <w:rFonts w:ascii="Times New Roman"/>
          <w:b w:val="false"/>
          <w:i w:val="false"/>
          <w:color w:val="000000"/>
          <w:sz w:val="28"/>
        </w:rPr>
        <w:t>
</w:t>
      </w:r>
      <w:r>
        <w:rPr>
          <w:rFonts w:ascii="Times New Roman"/>
          <w:b w:val="false"/>
          <w:i/>
          <w:color w:val="000000"/>
          <w:sz w:val="28"/>
        </w:rPr>
        <w:t>      шаруашылығы министрлігі</w:t>
      </w:r>
      <w:r>
        <w:br/>
      </w:r>
      <w:r>
        <w:rPr>
          <w:rFonts w:ascii="Times New Roman"/>
          <w:b w:val="false"/>
          <w:i w:val="false"/>
          <w:color w:val="000000"/>
          <w:sz w:val="28"/>
        </w:rPr>
        <w:t>
</w:t>
      </w:r>
      <w:r>
        <w:rPr>
          <w:rFonts w:ascii="Times New Roman"/>
          <w:b w:val="false"/>
          <w:i/>
          <w:color w:val="000000"/>
          <w:sz w:val="28"/>
        </w:rPr>
        <w:t>      Ветеринариялық бақылау және</w:t>
      </w:r>
      <w:r>
        <w:br/>
      </w:r>
      <w:r>
        <w:rPr>
          <w:rFonts w:ascii="Times New Roman"/>
          <w:b w:val="false"/>
          <w:i w:val="false"/>
          <w:color w:val="000000"/>
          <w:sz w:val="28"/>
        </w:rPr>
        <w:t>
</w:t>
      </w:r>
      <w:r>
        <w:rPr>
          <w:rFonts w:ascii="Times New Roman"/>
          <w:b w:val="false"/>
          <w:i/>
          <w:color w:val="000000"/>
          <w:sz w:val="28"/>
        </w:rPr>
        <w:t>      қадағалау комитетiнiң Денисов</w:t>
      </w:r>
      <w:r>
        <w:br/>
      </w:r>
      <w:r>
        <w:rPr>
          <w:rFonts w:ascii="Times New Roman"/>
          <w:b w:val="false"/>
          <w:i w:val="false"/>
          <w:color w:val="000000"/>
          <w:sz w:val="28"/>
        </w:rPr>
        <w:t>
</w:t>
      </w:r>
      <w:r>
        <w:rPr>
          <w:rFonts w:ascii="Times New Roman"/>
          <w:b w:val="false"/>
          <w:i/>
          <w:color w:val="000000"/>
          <w:sz w:val="28"/>
        </w:rPr>
        <w:t>      аудандық аумақтық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 Қ.Г. Исмағұлов</w:t>
      </w:r>
      <w:r>
        <w:br/>
      </w:r>
      <w:r>
        <w:rPr>
          <w:rFonts w:ascii="Times New Roman"/>
          <w:b w:val="false"/>
          <w:i w:val="false"/>
          <w:color w:val="000000"/>
          <w:sz w:val="28"/>
        </w:rPr>
        <w:t>
</w:t>
      </w:r>
      <w:r>
        <w:rPr>
          <w:rFonts w:ascii="Times New Roman"/>
          <w:b w:val="false"/>
          <w:i/>
          <w:color w:val="000000"/>
          <w:sz w:val="28"/>
        </w:rPr>
        <w:t>      2015 жылғы «26» маусым</w:t>
      </w:r>
    </w:p>
    <w:p>
      <w:pPr>
        <w:spacing w:after="0"/>
        <w:ind w:left="0"/>
        <w:jc w:val="both"/>
      </w:pPr>
      <w:r>
        <w:rPr>
          <w:rFonts w:ascii="Times New Roman"/>
          <w:b w:val="false"/>
          <w:i/>
          <w:color w:val="000000"/>
          <w:sz w:val="28"/>
        </w:rPr>
        <w:t>      «Қазақстан Республикасы Ұлттық</w:t>
      </w:r>
      <w:r>
        <w:br/>
      </w:r>
      <w:r>
        <w:rPr>
          <w:rFonts w:ascii="Times New Roman"/>
          <w:b w:val="false"/>
          <w:i w:val="false"/>
          <w:color w:val="000000"/>
          <w:sz w:val="28"/>
        </w:rPr>
        <w:t>
</w:t>
      </w:r>
      <w:r>
        <w:rPr>
          <w:rFonts w:ascii="Times New Roman"/>
          <w:b w:val="false"/>
          <w:i/>
          <w:color w:val="000000"/>
          <w:sz w:val="28"/>
        </w:rPr>
        <w:t>      экономика министрлігі Тұтынушылардың</w:t>
      </w:r>
      <w:r>
        <w:br/>
      </w:r>
      <w:r>
        <w:rPr>
          <w:rFonts w:ascii="Times New Roman"/>
          <w:b w:val="false"/>
          <w:i w:val="false"/>
          <w:color w:val="000000"/>
          <w:sz w:val="28"/>
        </w:rPr>
        <w:t>
</w:t>
      </w:r>
      <w:r>
        <w:rPr>
          <w:rFonts w:ascii="Times New Roman"/>
          <w:b w:val="false"/>
          <w:i/>
          <w:color w:val="000000"/>
          <w:sz w:val="28"/>
        </w:rPr>
        <w:t>      құқықтарын қорғау комитетінің Қостанай</w:t>
      </w:r>
      <w:r>
        <w:br/>
      </w:r>
      <w:r>
        <w:rPr>
          <w:rFonts w:ascii="Times New Roman"/>
          <w:b w:val="false"/>
          <w:i w:val="false"/>
          <w:color w:val="000000"/>
          <w:sz w:val="28"/>
        </w:rPr>
        <w:t>
</w:t>
      </w:r>
      <w:r>
        <w:rPr>
          <w:rFonts w:ascii="Times New Roman"/>
          <w:b w:val="false"/>
          <w:i/>
          <w:color w:val="000000"/>
          <w:sz w:val="28"/>
        </w:rPr>
        <w:t>      облысы тұтынушылардың құқықтарын</w:t>
      </w:r>
      <w:r>
        <w:br/>
      </w:r>
      <w:r>
        <w:rPr>
          <w:rFonts w:ascii="Times New Roman"/>
          <w:b w:val="false"/>
          <w:i w:val="false"/>
          <w:color w:val="000000"/>
          <w:sz w:val="28"/>
        </w:rPr>
        <w:t>
</w:t>
      </w:r>
      <w:r>
        <w:rPr>
          <w:rFonts w:ascii="Times New Roman"/>
          <w:b w:val="false"/>
          <w:i/>
          <w:color w:val="000000"/>
          <w:sz w:val="28"/>
        </w:rPr>
        <w:t>      қорғау департаментінің Денисов аудандық</w:t>
      </w:r>
      <w:r>
        <w:br/>
      </w:r>
      <w:r>
        <w:rPr>
          <w:rFonts w:ascii="Times New Roman"/>
          <w:b w:val="false"/>
          <w:i w:val="false"/>
          <w:color w:val="000000"/>
          <w:sz w:val="28"/>
        </w:rPr>
        <w:t>
</w:t>
      </w:r>
      <w:r>
        <w:rPr>
          <w:rFonts w:ascii="Times New Roman"/>
          <w:b w:val="false"/>
          <w:i/>
          <w:color w:val="000000"/>
          <w:sz w:val="28"/>
        </w:rPr>
        <w:t>      тұтынушылардың құқықтарын қорғау</w:t>
      </w:r>
      <w:r>
        <w:br/>
      </w:r>
      <w:r>
        <w:rPr>
          <w:rFonts w:ascii="Times New Roman"/>
          <w:b w:val="false"/>
          <w:i w:val="false"/>
          <w:color w:val="000000"/>
          <w:sz w:val="28"/>
        </w:rPr>
        <w:t>
</w:t>
      </w:r>
      <w:r>
        <w:rPr>
          <w:rFonts w:ascii="Times New Roman"/>
          <w:b w:val="false"/>
          <w:i/>
          <w:color w:val="000000"/>
          <w:sz w:val="28"/>
        </w:rPr>
        <w:t>      басқармасы» республикалық мемлекеттік</w:t>
      </w:r>
      <w:r>
        <w:br/>
      </w:r>
      <w:r>
        <w:rPr>
          <w:rFonts w:ascii="Times New Roman"/>
          <w:b w:val="false"/>
          <w:i w:val="false"/>
          <w:color w:val="000000"/>
          <w:sz w:val="28"/>
        </w:rPr>
        <w:t>
</w:t>
      </w:r>
      <w:r>
        <w:rPr>
          <w:rFonts w:ascii="Times New Roman"/>
          <w:b w:val="false"/>
          <w:i/>
          <w:color w:val="000000"/>
          <w:sz w:val="28"/>
        </w:rPr>
        <w:t>      мекемесінің басшысының м.а.</w:t>
      </w:r>
      <w:r>
        <w:br/>
      </w:r>
      <w:r>
        <w:rPr>
          <w:rFonts w:ascii="Times New Roman"/>
          <w:b w:val="false"/>
          <w:i w:val="false"/>
          <w:color w:val="000000"/>
          <w:sz w:val="28"/>
        </w:rPr>
        <w:t>
</w:t>
      </w:r>
      <w:r>
        <w:rPr>
          <w:rFonts w:ascii="Times New Roman"/>
          <w:b w:val="false"/>
          <w:i/>
          <w:color w:val="000000"/>
          <w:sz w:val="28"/>
        </w:rPr>
        <w:t>      ____________________ С.В. Бакиев</w:t>
      </w:r>
      <w:r>
        <w:br/>
      </w:r>
      <w:r>
        <w:rPr>
          <w:rFonts w:ascii="Times New Roman"/>
          <w:b w:val="false"/>
          <w:i w:val="false"/>
          <w:color w:val="000000"/>
          <w:sz w:val="28"/>
        </w:rPr>
        <w:t>
</w:t>
      </w:r>
      <w:r>
        <w:rPr>
          <w:rFonts w:ascii="Times New Roman"/>
          <w:b w:val="false"/>
          <w:i/>
          <w:color w:val="000000"/>
          <w:sz w:val="28"/>
        </w:rPr>
        <w:t>      2015 жылғы «26»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