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aa6f" w14:textId="750a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Денисов ауданы әкімдігінің 2015 жылғы 6 мамырдағы № 83 қаулысы. Қостанай облысының Әділет департаментінде 2015 жылғы 1 маусымда № 5633 болып тіркелді</w:t>
      </w:r>
    </w:p>
    <w:p>
      <w:pPr>
        <w:spacing w:after="0"/>
        <w:ind w:left="0"/>
        <w:jc w:val="both"/>
      </w:pPr>
      <w:bookmarkStart w:name="z1" w:id="0"/>
      <w:r>
        <w:rPr>
          <w:rFonts w:ascii="Times New Roman"/>
          <w:b w:val="false"/>
          <w:i w:val="false"/>
          <w:color w:val="000000"/>
          <w:sz w:val="28"/>
        </w:rPr>
        <w:t>
      "Білім туралы" Қазақстан Республикасының 2007 жылғы 27 шілдедегі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Денисов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Денисов ауданының мектепке дейінгі білім беру ұйымдарында 2015 жылға арналған мектепке дейiнгi тәрбие мен оқытуға мемлекеттiк бiлiм беру тапсырысы, жергілікті бюджет және республикалық бюджеттен қаражаты берілетін нысаналы трансферттер есебінен қаржыландырылатын жан басына шаққандағы қаржыландыру және ата-ананың ақы төлеу мөлшері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Денисов ауданы әкімінің орынбасары Б.С. Смадияровқа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2015 жылғы 1 қаңтардан бастап туындаған қатынастарға таратылады.</w:t>
      </w:r>
    </w:p>
    <w:bookmarkEnd w:id="0"/>
    <w:p>
      <w:pPr>
        <w:spacing w:after="0"/>
        <w:ind w:left="0"/>
        <w:jc w:val="both"/>
      </w:pPr>
      <w:r>
        <w:rPr>
          <w:rFonts w:ascii="Times New Roman"/>
          <w:b w:val="false"/>
          <w:i/>
          <w:color w:val="000000"/>
          <w:sz w:val="28"/>
        </w:rPr>
        <w:t>      Аудан әкімі Е. Жаманов</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6 мамырдағы    </w:t>
      </w:r>
      <w:r>
        <w:br/>
      </w:r>
      <w:r>
        <w:rPr>
          <w:rFonts w:ascii="Times New Roman"/>
          <w:b w:val="false"/>
          <w:i w:val="false"/>
          <w:color w:val="000000"/>
          <w:sz w:val="28"/>
        </w:rPr>
        <w:t xml:space="preserve">
№ 83 қаулысына 1 қосымшасы  </w:t>
      </w:r>
    </w:p>
    <w:bookmarkEnd w:id="1"/>
    <w:p>
      <w:pPr>
        <w:spacing w:after="0"/>
        <w:ind w:left="0"/>
        <w:jc w:val="left"/>
      </w:pPr>
      <w:r>
        <w:rPr>
          <w:rFonts w:ascii="Times New Roman"/>
          <w:b/>
          <w:i w:val="false"/>
          <w:color w:val="000000"/>
        </w:rPr>
        <w:t xml:space="preserve"> Денисов ауданының мектепке дейінгі білім беру ұйымдарында 2015 жылға арналған мектепке дейiнгi тәрбие мен оқытуға мемлекеттiк бiлiм беру тапсырысы, республикалық бюджеттен нысаналы трансферттер есебінен қаржыландырылатын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2233"/>
        <w:gridCol w:w="2322"/>
        <w:gridCol w:w="2300"/>
        <w:gridCol w:w="2190"/>
        <w:gridCol w:w="2498"/>
      </w:tblGrid>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аумақтық орналасуы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w:t>
            </w:r>
            <w:r>
              <w:br/>
            </w:r>
            <w:r>
              <w:rPr>
                <w:rFonts w:ascii="Times New Roman"/>
                <w:b w:val="false"/>
                <w:i w:val="false"/>
                <w:color w:val="000000"/>
                <w:sz w:val="20"/>
              </w:rPr>
              <w:t>
</w:t>
            </w:r>
            <w:r>
              <w:rPr>
                <w:rFonts w:ascii="Times New Roman"/>
                <w:b w:val="false"/>
                <w:i w:val="false"/>
                <w:color w:val="000000"/>
                <w:sz w:val="20"/>
              </w:rPr>
              <w:t>нушілер саны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жан басына шаққандағы қаржыландыру мөлшері (теңге)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ата-ананың ақы төлеу мөлшері (теңге)</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ауылы "Академик Темірбай Байбосынұлы Дарқамбаев атындағы Әйет орта мектебі" мемлекеттік мекемесінің жанындағы толық күндік мектепке дейінгі шағын-орталық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5 500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 3 Денисов орта мектебі" коммуналдық мемлекеттік мекемесінің жанындағы толық күндік мектепке дейінгі шағын-орталық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5 500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Приреченка ауылы "Приречен орта мектебі" мемлекеттік мекемесінің жанындағы толық күндік мектепке дейінгі шағын-орталық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5 500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Глебовка ауылы "Глебов орта мектебі" мемлекеттік мекемесінің жанындағы толық күндік мектепке дейінгі шағын-орталық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5 500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Алшан ауылы "Алшан негізгі мектебі" мемлекеттік мекемесінің жанындағы толық күндік мектепке дейінгі шағын-орталық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5 500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"Денисов ауданы әкімдігінің білім бөлімінің "Балдаурен" бөбекжай-</w:t>
            </w:r>
            <w:r>
              <w:br/>
            </w:r>
            <w:r>
              <w:rPr>
                <w:rFonts w:ascii="Times New Roman"/>
                <w:b w:val="false"/>
                <w:i w:val="false"/>
                <w:color w:val="000000"/>
                <w:sz w:val="20"/>
              </w:rPr>
              <w:t>
</w:t>
            </w:r>
            <w:r>
              <w:rPr>
                <w:rFonts w:ascii="Times New Roman"/>
                <w:b w:val="false"/>
                <w:i w:val="false"/>
                <w:color w:val="000000"/>
                <w:sz w:val="20"/>
              </w:rPr>
              <w:t>бақшасы" коммуналдық мемлекеттік қазыналық кәсіпорыны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5 200</w:t>
            </w:r>
          </w:p>
          <w:p>
            <w:pPr>
              <w:spacing w:after="20"/>
              <w:ind w:left="20"/>
              <w:jc w:val="both"/>
            </w:pPr>
            <w:r>
              <w:rPr>
                <w:rFonts w:ascii="Times New Roman"/>
                <w:b w:val="false"/>
                <w:i w:val="false"/>
                <w:color w:val="000000"/>
                <w:sz w:val="20"/>
              </w:rPr>
              <w:t>үш жастан бастап 5 500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"Денисов ауданы әкімдігінің білім бөлімінің "№ 1 бала бақшасы" коммуналдық мемлекеттік қазыналық кәсіпорыны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5 200</w:t>
            </w:r>
          </w:p>
          <w:p>
            <w:pPr>
              <w:spacing w:after="20"/>
              <w:ind w:left="20"/>
              <w:jc w:val="both"/>
            </w:pPr>
            <w:r>
              <w:rPr>
                <w:rFonts w:ascii="Times New Roman"/>
                <w:b w:val="false"/>
                <w:i w:val="false"/>
                <w:color w:val="000000"/>
                <w:sz w:val="20"/>
              </w:rPr>
              <w:t>үш жастан бастап 5 500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"Денисов ауданы әкімдігінің білім бөлімінің "№ 40 бөбекжай бақшасы" коммуналдық мемлекеттік қазыналық кәсіпорыны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5 200</w:t>
            </w:r>
          </w:p>
          <w:p>
            <w:pPr>
              <w:spacing w:after="20"/>
              <w:ind w:left="20"/>
              <w:jc w:val="both"/>
            </w:pPr>
            <w:r>
              <w:rPr>
                <w:rFonts w:ascii="Times New Roman"/>
                <w:b w:val="false"/>
                <w:i w:val="false"/>
                <w:color w:val="000000"/>
                <w:sz w:val="20"/>
              </w:rPr>
              <w:t>үш жастан бастап 5 500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 "Свердлов бастауыш мектеп-</w:t>
            </w:r>
            <w:r>
              <w:br/>
            </w:r>
            <w:r>
              <w:rPr>
                <w:rFonts w:ascii="Times New Roman"/>
                <w:b w:val="false"/>
                <w:i w:val="false"/>
                <w:color w:val="000000"/>
                <w:sz w:val="20"/>
              </w:rPr>
              <w:t>
</w:t>
            </w:r>
            <w:r>
              <w:rPr>
                <w:rFonts w:ascii="Times New Roman"/>
                <w:b w:val="false"/>
                <w:i w:val="false"/>
                <w:color w:val="000000"/>
                <w:sz w:val="20"/>
              </w:rPr>
              <w:t>балабақшасы" мемлекеттік мекемесі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5 500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6 мамырдағы    </w:t>
      </w:r>
      <w:r>
        <w:br/>
      </w:r>
      <w:r>
        <w:rPr>
          <w:rFonts w:ascii="Times New Roman"/>
          <w:b w:val="false"/>
          <w:i w:val="false"/>
          <w:color w:val="000000"/>
          <w:sz w:val="28"/>
        </w:rPr>
        <w:t xml:space="preserve">
№ 83 қаулысына 2 қосымшасы  </w:t>
      </w:r>
    </w:p>
    <w:bookmarkEnd w:id="2"/>
    <w:p>
      <w:pPr>
        <w:spacing w:after="0"/>
        <w:ind w:left="0"/>
        <w:jc w:val="left"/>
      </w:pPr>
      <w:r>
        <w:rPr>
          <w:rFonts w:ascii="Times New Roman"/>
          <w:b/>
          <w:i w:val="false"/>
          <w:color w:val="000000"/>
        </w:rPr>
        <w:t xml:space="preserve"> Денисов ауданының мектепке дейінгі білім беру ұйымдарында 2015 жылға арналған мектепке дейiнгi тәрбие мен оқытуға мемлекеттiк бiлiм беру тапсырысы, жергілікті бюджет қаражаты есебінен қаржыландырылатын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2237"/>
        <w:gridCol w:w="2391"/>
        <w:gridCol w:w="1995"/>
        <w:gridCol w:w="2392"/>
        <w:gridCol w:w="2547"/>
      </w:tblGrid>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аумақтық орналасуы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w:t>
            </w:r>
            <w:r>
              <w:br/>
            </w:r>
            <w:r>
              <w:rPr>
                <w:rFonts w:ascii="Times New Roman"/>
                <w:b w:val="false"/>
                <w:i w:val="false"/>
                <w:color w:val="000000"/>
                <w:sz w:val="20"/>
              </w:rPr>
              <w:t>
</w:t>
            </w:r>
            <w:r>
              <w:rPr>
                <w:rFonts w:ascii="Times New Roman"/>
                <w:b w:val="false"/>
                <w:i w:val="false"/>
                <w:color w:val="000000"/>
                <w:sz w:val="20"/>
              </w:rPr>
              <w:t>нушілер саны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жан басына шаққандағы қаржыландыру мөлшері (теңге)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ата-ананың ақы төлеу мөлшері (теңге)</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"Денисов ауданы әкімдігінің білім бөлімінің "№ 1 бала бақшасы" коммуналдық мемлекеттік қазыналық кәсіпорыны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5200</w:t>
            </w:r>
          </w:p>
          <w:p>
            <w:pPr>
              <w:spacing w:after="20"/>
              <w:ind w:left="20"/>
              <w:jc w:val="both"/>
            </w:pPr>
            <w:r>
              <w:rPr>
                <w:rFonts w:ascii="Times New Roman"/>
                <w:b w:val="false"/>
                <w:i w:val="false"/>
                <w:color w:val="000000"/>
                <w:sz w:val="20"/>
              </w:rPr>
              <w:t>үш жастан бастап 5500</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"Денисов ауданы әкімдігінің білім бөлімінің "№ 40 бөбекжай бақшасы" коммуналдық мемлекеттік қазыналық кәсіпорыны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5200</w:t>
            </w:r>
          </w:p>
          <w:p>
            <w:pPr>
              <w:spacing w:after="20"/>
              <w:ind w:left="20"/>
              <w:jc w:val="both"/>
            </w:pPr>
            <w:r>
              <w:rPr>
                <w:rFonts w:ascii="Times New Roman"/>
                <w:b w:val="false"/>
                <w:i w:val="false"/>
                <w:color w:val="000000"/>
                <w:sz w:val="20"/>
              </w:rPr>
              <w:t>үш жастан бастап 5500</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 "Свердлов бастауыш мектеп-</w:t>
            </w:r>
            <w:r>
              <w:br/>
            </w:r>
            <w:r>
              <w:rPr>
                <w:rFonts w:ascii="Times New Roman"/>
                <w:b w:val="false"/>
                <w:i w:val="false"/>
                <w:color w:val="000000"/>
                <w:sz w:val="20"/>
              </w:rPr>
              <w:t>
</w:t>
            </w:r>
            <w:r>
              <w:rPr>
                <w:rFonts w:ascii="Times New Roman"/>
                <w:b w:val="false"/>
                <w:i w:val="false"/>
                <w:color w:val="000000"/>
                <w:sz w:val="20"/>
              </w:rPr>
              <w:t>балабақшасы" мемлекеттік мекемесі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