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becc" w14:textId="8bbb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2014 жылғы 17 қарашадағы № 66 "Тұрғын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2015 жылғы 9 ақпандағы № 6 шешімі. Қостанай облысының Әділет департаментінде 2015 жылғы 3 наурызда № 5389 болып тіркелді. Күші жойылды - Қостанай облысы Денисов ауданы мәслихатының 2024 жылғы 10 шілдедегі № 42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10.07.2024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сәуірдегі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2014 жылғы 17 қарашадағы № 66 "Тұрғын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нөмірімен 5215 тіркелген, 2014 жылғы 26 желтоқсанда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кезекті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үшінші сессиясының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Микулич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_______________С.Ф. Рахметова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"09" ақпан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ауданының жұмыспен қамту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_______________Л.А. Дранчуковская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"09" ақпан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