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928e" w14:textId="f3f92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2015 жылғы 21 желтоқсандағы № 294 шешімі. Қостанай облысының Әділет департаментінде 2016 жылғы 28 қаңтарда № 6191 болып тіркелді. Күші жойылды - Қостанай облысы Әулиекөл ауданы мәслихатының 2016 жылғы 17 мамырдағы № 35 шешімімен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мәслихатының 17.05.2016 </w:t>
      </w:r>
      <w:r>
        <w:rPr>
          <w:rFonts w:ascii="Times New Roman"/>
          <w:b w:val="false"/>
          <w:i w:val="false"/>
          <w:color w:val="ff0000"/>
          <w:sz w:val="28"/>
        </w:rPr>
        <w:t>№ 35</w:t>
      </w:r>
      <w:r>
        <w:rPr>
          <w:rFonts w:ascii="Times New Roman"/>
          <w:b w:val="false"/>
          <w:i w:val="false"/>
          <w:color w:val="ff0000"/>
          <w:sz w:val="28"/>
        </w:rPr>
        <w:t xml:space="preserve"> шешімімен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"Әулиекөл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Он алтыншы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294 шешімімен бекітілді</w:t>
            </w:r>
          </w:p>
        </w:tc>
      </w:tr>
    </w:tbl>
    <w:p>
      <w:pPr>
        <w:spacing w:after="0"/>
        <w:ind w:left="0"/>
        <w:jc w:val="left"/>
      </w:pPr>
      <w:r>
        <w:rPr>
          <w:rFonts w:ascii="Times New Roman"/>
          <w:b/>
          <w:i w:val="false"/>
          <w:color w:val="000000"/>
        </w:rPr>
        <w:t xml:space="preserve"> "Әулиекөл аудандық мәслихатының аппараты"</w:t>
      </w:r>
      <w:r>
        <w:br/>
      </w:r>
      <w:r>
        <w:rPr>
          <w:rFonts w:ascii="Times New Roman"/>
          <w:b/>
          <w:i w:val="false"/>
          <w:color w:val="000000"/>
        </w:rPr>
        <w:t>мемлекеттік мекемесінің ережесі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 Әулиекөл аудандық мәслихатының аппараты " мемлекеттік мекемесі Әулиекөл аудандық мәслихатының ұйымдастырушылық, құқықтық, материалдық-техникалық және өзге де қамтамасыз етуді жүзеге асыратын, депутаттарға олардың өкiлеттiктерiн жүзеге асыруға көмек көрсететiн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"Әулиекөл аудандық мәслихатының аппараты"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"Әулиекөл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 Әулиекөл аудандық мәслихатының аппараты "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"Әулиекөл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"Әулиекөл аудандық мәслихатының аппараты " мемлекеттік мекемесі Қазақстан Республикасының заңнамасына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"Әулиекөл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"Әулиекөл аудандық мәслихатының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9. "Әулиекөл аудандық мәслихатының аппараты " мемлекеттік мекемесінің орналасқан жері: Қазақстан Республикасы, 110400, Қостанай облысы, Әулиекөл ауданы, Әулиекөл ауылы, 1 Май, 44.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"Әулиекөл аудандық мәслихатының аппараты "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"Әулиекөл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12."Әулиекөл аудандық мәслихатының аппараты" мемлекеттік мекемесінің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"Әулиекөл аудандық мәслихатының аппараты" мемлекеттік мекемесіне кәсіпкерлік субъектілерімен "Әулиекөл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 Әулиекөл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2. "Әулиекөл аудандық мәслихатының аппараты"</w:t>
      </w:r>
      <w:r>
        <w:br/>
      </w:r>
      <w:r>
        <w:rPr>
          <w:rFonts w:ascii="Times New Roman"/>
          <w:b w:val="false"/>
          <w:i w:val="false"/>
          <w:color w:val="000000"/>
          <w:sz w:val="28"/>
        </w:rPr>
        <w:t>
      мемлекеттік мекемесінің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"Әулиекөл аудандық мәслихатының аппараты" мемлекеттік мекемесінің миссиясы: Әулиекөл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"Әулиекөл аудандық мәслихатының аппараты" мемлекеттік мекемесінің міндеттері:</w:t>
      </w:r>
      <w:r>
        <w:br/>
      </w:r>
      <w:r>
        <w:rPr>
          <w:rFonts w:ascii="Times New Roman"/>
          <w:b w:val="false"/>
          <w:i w:val="false"/>
          <w:color w:val="000000"/>
          <w:sz w:val="28"/>
        </w:rPr>
        <w:t xml:space="preserve">
      1) азаматтар мен ұйымдардың,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нормаларын,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орындалуына жәрдемдесу.</w:t>
      </w:r>
      <w:r>
        <w:br/>
      </w:r>
      <w:r>
        <w:rPr>
          <w:rFonts w:ascii="Times New Roman"/>
          <w:b w:val="false"/>
          <w:i w:val="false"/>
          <w:color w:val="000000"/>
          <w:sz w:val="28"/>
        </w:rPr>
        <w:t>
      </w:t>
      </w:r>
      <w:r>
        <w:rPr>
          <w:rFonts w:ascii="Times New Roman"/>
          <w:b w:val="false"/>
          <w:i w:val="false"/>
          <w:color w:val="000000"/>
          <w:sz w:val="28"/>
        </w:rPr>
        <w:t>16. "Әулиекөл аудандық мәслихатының аппараты" мемлекеттік мекемесінің функциялары:</w:t>
      </w:r>
      <w:r>
        <w:br/>
      </w:r>
      <w:r>
        <w:rPr>
          <w:rFonts w:ascii="Times New Roman"/>
          <w:b w:val="false"/>
          <w:i w:val="false"/>
          <w:color w:val="000000"/>
          <w:sz w:val="28"/>
        </w:rPr>
        <w:t>
      1) "Әулиекөл аудандық мәслихатының аппараты" мемлекеттік мекемесі мәслихат пен оның органдарының қызметін ақпараттық-талдамалық, ұйымдық-құқықтық және материалдық-техникалық, депутаттарға өздерiнiң өкiлеттiктерiн жүзеге асыруға көмек көрсетуді қамтамасыз етеді;</w:t>
      </w:r>
      <w:r>
        <w:br/>
      </w:r>
      <w:r>
        <w:rPr>
          <w:rFonts w:ascii="Times New Roman"/>
          <w:b w:val="false"/>
          <w:i w:val="false"/>
          <w:color w:val="000000"/>
          <w:sz w:val="28"/>
        </w:rPr>
        <w:t>
      2) Қазақстан Республикасының заңнамасында айқындалған өзге де функцияларын жүзеге асырады.</w:t>
      </w:r>
      <w:r>
        <w:br/>
      </w:r>
      <w:r>
        <w:rPr>
          <w:rFonts w:ascii="Times New Roman"/>
          <w:b w:val="false"/>
          <w:i w:val="false"/>
          <w:color w:val="000000"/>
          <w:sz w:val="28"/>
        </w:rPr>
        <w:t>
      </w:t>
      </w:r>
      <w:r>
        <w:rPr>
          <w:rFonts w:ascii="Times New Roman"/>
          <w:b w:val="false"/>
          <w:i w:val="false"/>
          <w:color w:val="000000"/>
          <w:sz w:val="28"/>
        </w:rPr>
        <w:t>17. Әулиекөл аудандық мәслихатының аппараты" мемлекеттік мекемесінің құқықтары мен міндеттері:</w:t>
      </w:r>
      <w:r>
        <w:br/>
      </w:r>
      <w:r>
        <w:rPr>
          <w:rFonts w:ascii="Times New Roman"/>
          <w:b w:val="false"/>
          <w:i w:val="false"/>
          <w:color w:val="000000"/>
          <w:sz w:val="28"/>
        </w:rPr>
        <w:t>
      1) жеке және заңды тұлғалармен азаматтық-құқықтық қатынасқа түсуге, шарт жасасуға және қолданыстағы заңнамаға қайшы келмейтін өзге де қызметті жүзеге асыруға;</w:t>
      </w:r>
      <w:r>
        <w:br/>
      </w:r>
      <w:r>
        <w:rPr>
          <w:rFonts w:ascii="Times New Roman"/>
          <w:b w:val="false"/>
          <w:i w:val="false"/>
          <w:color w:val="000000"/>
          <w:sz w:val="28"/>
        </w:rPr>
        <w:t>
      2) аудан аумағында орналасқан ұйымдардың басшылары мен өзге де лауазымды адамдардан мәслихаттың жүргізуіне қатысы мәселелер бойынша ақпараттар, ауызша және жазбаша түсініктемелер сұрауға және алуға;</w:t>
      </w:r>
      <w:r>
        <w:br/>
      </w:r>
      <w:r>
        <w:rPr>
          <w:rFonts w:ascii="Times New Roman"/>
          <w:b w:val="false"/>
          <w:i w:val="false"/>
          <w:color w:val="000000"/>
          <w:sz w:val="28"/>
        </w:rPr>
        <w:t>
      3) мемлекеттік, мемлекеттік емес органдармен және ұйымдармен қалалық мәслихатының аппаратына жүргізуге қатысты мәселелер бойынша қызметтік хат жазысуға;</w:t>
      </w:r>
      <w:r>
        <w:br/>
      </w:r>
      <w:r>
        <w:rPr>
          <w:rFonts w:ascii="Times New Roman"/>
          <w:b w:val="false"/>
          <w:i w:val="false"/>
          <w:color w:val="000000"/>
          <w:sz w:val="28"/>
        </w:rPr>
        <w:t>
      4) аудандық мәслихат хатшысының, мәслихат аппараты басшысының тапсырмасы бойынша мемлекеттік органдардың қызметшілерін, жергілікті бюджеттен және коммуналдық кәсіпорындардан қаржыландырылатын өзге де мемлекеттік мекемелердің қызметкерлерін, сессияларда және тұрақты комиссияларда қарау үшін мәселелерді дайындауға, сондай-ақ мемлекеттік мекеменің құзыретіне қатысты проблемалық мәселелерді шешу және зерделеуге тартуға құқығы бар;</w:t>
      </w:r>
      <w:r>
        <w:br/>
      </w:r>
      <w:r>
        <w:rPr>
          <w:rFonts w:ascii="Times New Roman"/>
          <w:b w:val="false"/>
          <w:i w:val="false"/>
          <w:color w:val="000000"/>
          <w:sz w:val="28"/>
        </w:rPr>
        <w:t>
      5) Қазақстан Республикасының заңнамасымен айқындалған өзге де құқықтар мен міндеттер.</w:t>
      </w:r>
      <w:r>
        <w:br/>
      </w:r>
      <w:r>
        <w:rPr>
          <w:rFonts w:ascii="Times New Roman"/>
          <w:b w:val="false"/>
          <w:i w:val="false"/>
          <w:color w:val="000000"/>
          <w:sz w:val="28"/>
        </w:rPr>
        <w:t>
      3. "Әулиекөл аудандық мәслихатының аппараты"</w:t>
      </w:r>
      <w:r>
        <w:br/>
      </w:r>
      <w:r>
        <w:rPr>
          <w:rFonts w:ascii="Times New Roman"/>
          <w:b w:val="false"/>
          <w:i w:val="false"/>
          <w:color w:val="000000"/>
          <w:sz w:val="28"/>
        </w:rPr>
        <w:t>
      мемлекеттік мекемесінің қызметін ұйымдастыру</w:t>
      </w:r>
      <w:r>
        <w:br/>
      </w:r>
      <w:r>
        <w:rPr>
          <w:rFonts w:ascii="Times New Roman"/>
          <w:b w:val="false"/>
          <w:i w:val="false"/>
          <w:color w:val="000000"/>
          <w:sz w:val="28"/>
        </w:rPr>
        <w:t>
      </w:t>
      </w:r>
      <w:r>
        <w:rPr>
          <w:rFonts w:ascii="Times New Roman"/>
          <w:b w:val="false"/>
          <w:i w:val="false"/>
          <w:color w:val="000000"/>
          <w:sz w:val="28"/>
        </w:rPr>
        <w:t>18. "Әулиекөл аудандық мәслихатының аппараты" мемлекеттік мекемесіне басшылықты мемлекеттік органға жүктелген міндеттердің орындалуына және оның функцияларын жүзеге асыруға дербес жауапты болатын бірінші басшы – Әулиекөл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19. Мәслихаттың хатшысы мәслихат сессиясында депутаттардың арасынан ашық немесе жасырын дауыс беру арқылы депутаттардың жалпы санының көпшiлiк дауысымен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 xml:space="preserve">21. Әулиекөл аудандық мәслихаты хатшысының өкілеттігі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w:t>
      </w:r>
      <w:r>
        <w:br/>
      </w:r>
      <w:r>
        <w:rPr>
          <w:rFonts w:ascii="Times New Roman"/>
          <w:b w:val="false"/>
          <w:i w:val="false"/>
          <w:color w:val="000000"/>
          <w:sz w:val="28"/>
        </w:rPr>
        <w:t>
      Әулиекөл аудандық мәслихатының хатшысы болмаған кезде оның өкiлеттiгiн мәслихат сессиясы төрағасының шешiмi бойынша уақытша мәслихаттың тұрақты комиссияларының бiрiнiң төрағасы немесе мәслихат депутаты жүзеге асырады.</w:t>
      </w:r>
      <w:r>
        <w:br/>
      </w:r>
      <w:r>
        <w:rPr>
          <w:rFonts w:ascii="Times New Roman"/>
          <w:b w:val="false"/>
          <w:i w:val="false"/>
          <w:color w:val="000000"/>
          <w:sz w:val="28"/>
        </w:rPr>
        <w:t>
      </w:t>
      </w:r>
      <w:r>
        <w:rPr>
          <w:rFonts w:ascii="Times New Roman"/>
          <w:b w:val="false"/>
          <w:i w:val="false"/>
          <w:color w:val="000000"/>
          <w:sz w:val="28"/>
        </w:rPr>
        <w:t>22. "Әулиекөл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мәслихаттың аппарат басшысы басқарады.</w:t>
      </w:r>
      <w:r>
        <w:br/>
      </w:r>
      <w:r>
        <w:rPr>
          <w:rFonts w:ascii="Times New Roman"/>
          <w:b w:val="false"/>
          <w:i w:val="false"/>
          <w:color w:val="000000"/>
          <w:sz w:val="28"/>
        </w:rPr>
        <w:t>
      </w:t>
      </w:r>
      <w:r>
        <w:rPr>
          <w:rFonts w:ascii="Times New Roman"/>
          <w:b w:val="false"/>
          <w:i w:val="false"/>
          <w:color w:val="000000"/>
          <w:sz w:val="28"/>
        </w:rPr>
        <w:t>23. Мәслихаттың өкiлеттiк мерзiмiнiң аяқталуымен, мәслихат өкiлеттiгi мерзiмiнен бұрын тоқтатылған және оның депутаттарының жаңа құрамы сайланған жағдайларда, "Әулиекөл аудандық мәслихатының аппараты" мемлекеттік мекемесінің мемлекеттiк қызметшiлерiнiң қызметi тоқтатылмайды.</w:t>
      </w:r>
      <w:r>
        <w:br/>
      </w:r>
      <w:r>
        <w:rPr>
          <w:rFonts w:ascii="Times New Roman"/>
          <w:b w:val="false"/>
          <w:i w:val="false"/>
          <w:color w:val="000000"/>
          <w:sz w:val="28"/>
        </w:rPr>
        <w:t>
      </w:t>
      </w:r>
      <w:r>
        <w:rPr>
          <w:rFonts w:ascii="Times New Roman"/>
          <w:b w:val="false"/>
          <w:i w:val="false"/>
          <w:color w:val="000000"/>
          <w:sz w:val="28"/>
        </w:rPr>
        <w:t>4 "Әулиекөл аудандық мәслихатының аппараты"</w:t>
      </w:r>
      <w:r>
        <w:br/>
      </w:r>
      <w:r>
        <w:rPr>
          <w:rFonts w:ascii="Times New Roman"/>
          <w:b w:val="false"/>
          <w:i w:val="false"/>
          <w:color w:val="000000"/>
          <w:sz w:val="28"/>
        </w:rPr>
        <w:t>
      мемлекеттік мекемесінің мүлкі</w:t>
      </w:r>
      <w:r>
        <w:br/>
      </w:r>
      <w:r>
        <w:rPr>
          <w:rFonts w:ascii="Times New Roman"/>
          <w:b w:val="false"/>
          <w:i w:val="false"/>
          <w:color w:val="000000"/>
          <w:sz w:val="28"/>
        </w:rPr>
        <w:t>
      </w:t>
      </w:r>
      <w:r>
        <w:rPr>
          <w:rFonts w:ascii="Times New Roman"/>
          <w:b w:val="false"/>
          <w:i w:val="false"/>
          <w:color w:val="000000"/>
          <w:sz w:val="28"/>
        </w:rPr>
        <w:t>24. "Әулиекөл аудандық мәслихатының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"Әулиекөл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"Әулиекөл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"Әулиекөл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егер заңнамада өзгеше көзделмесе,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val="false"/>
          <w:i w:val="false"/>
          <w:color w:val="000000"/>
          <w:sz w:val="28"/>
        </w:rPr>
        <w:t>5. 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27. "Әулиекөл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