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eee461" w14:textId="aeee46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Дене шынықтыру-сауықтыру қызметтеріне тегін пайдаланатын азаматтар санаттарының тізбесін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Әулиекөл ауданы әкімдігінің 2015 жылғы 23 қарашадағы № 277 қаулысы. Қостанай облысының Әділет департаментінде 2015 жылғы 10 желтоқсанда № 6043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Республикасындағы жергілікті мемлекеттік басқару және өзін-өзі басқару туралы" 2001 жылғы 23 қаңтардағы Қазақстан Республикасы Заңының </w:t>
      </w:r>
      <w:r>
        <w:rPr>
          <w:rFonts w:ascii="Times New Roman"/>
          <w:b w:val="false"/>
          <w:i w:val="false"/>
          <w:color w:val="000000"/>
          <w:sz w:val="28"/>
        </w:rPr>
        <w:t>31-бабына</w:t>
      </w:r>
      <w:r>
        <w:rPr>
          <w:rFonts w:ascii="Times New Roman"/>
          <w:b w:val="false"/>
          <w:i w:val="false"/>
          <w:color w:val="000000"/>
          <w:sz w:val="28"/>
        </w:rPr>
        <w:t>, "Дене шынықтыру және спорт туралы" 2014 жылғы 3 шілдедегі Қазақстан Республикасы Заңының </w:t>
      </w:r>
      <w:r>
        <w:rPr>
          <w:rFonts w:ascii="Times New Roman"/>
          <w:b w:val="false"/>
          <w:i w:val="false"/>
          <w:color w:val="000000"/>
          <w:sz w:val="28"/>
        </w:rPr>
        <w:t>48-бабына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Әулиекөл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Қоса беріліп отырған дене шынықтыру–сауықтыру қызметтерін тегін пайдаланатын азаматтар санаттарының </w:t>
      </w:r>
      <w:r>
        <w:rPr>
          <w:rFonts w:ascii="Times New Roman"/>
          <w:b w:val="false"/>
          <w:i w:val="false"/>
          <w:color w:val="000000"/>
          <w:sz w:val="28"/>
        </w:rPr>
        <w:t>тізбесі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қаулының 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алғашқы ресми жарияланған күнінен кейін күнтізбелік он күн өткен соң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 әкімі                                А. Балғарин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Әкімдіктің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2015 жылғы 23 қарашадағы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277 қаулысымен бекітілген  </w:t>
      </w:r>
    </w:p>
    <w:bookmarkEnd w:id="1"/>
    <w:bookmarkStart w:name="z5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Дене шынықтыру–сауықтыру қызметтерін</w:t>
      </w:r>
      <w:r>
        <w:br/>
      </w:r>
      <w:r>
        <w:rPr>
          <w:rFonts w:ascii="Times New Roman"/>
          <w:b/>
          <w:i w:val="false"/>
          <w:color w:val="000000"/>
        </w:rPr>
        <w:t>
тегін пайдаланатын азаматтар санаттарының тізбесі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3"/>
        <w:gridCol w:w="7653"/>
        <w:gridCol w:w="3173"/>
      </w:tblGrid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Азаматтар санаты
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Жеңілдіктер мөлшері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жасқа дейінгі балалар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Тегін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Көп балалы отбасыларынан оқушы–балалар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Тегін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үйлерінен оқушы- балалар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Тегін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 ардагерлері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Тегін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Оқушылар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Тегін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Студенттер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Тегін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Зейнеткерлер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Тегін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Ескертпе: Осы тізбе мемлекеттік дене шынықтыру–сауықтыру және спорт құрылыстарына қолданады.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