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cfd9a" w14:textId="3fcfd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"Қосағал ауылының әкімі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әкімдігінің 2015 жылғы 19 маусымдағы № 177 қаулысы. Қостанай облысының Әділет департаментінде 2015 жылғы 26 маусымда № 5697 болып тіркелді. Күші жойылды - Қостанай облысы Әулиекөл ауданы әкімдігінің 2016 жылғы 15 маусымдағы № 140 қаулысымен</w:t>
      </w:r>
    </w:p>
    <w:p>
      <w:pPr>
        <w:spacing w:after="0"/>
        <w:ind w:left="0"/>
        <w:jc w:val="left"/>
      </w:pPr>
      <w:r>
        <w:rPr>
          <w:rFonts w:ascii="Times New Roman"/>
          <w:b w:val="false"/>
          <w:i w:val="false"/>
          <w:color w:val="ff0000"/>
          <w:sz w:val="28"/>
        </w:rPr>
        <w:t xml:space="preserve">      Ескерту. Күші жойылды - Қостанай облысы Әулиекөл ауданы әкімдігінің 15.06.2016 </w:t>
      </w:r>
      <w:r>
        <w:rPr>
          <w:rFonts w:ascii="Times New Roman"/>
          <w:b w:val="false"/>
          <w:i w:val="false"/>
          <w:color w:val="ff0000"/>
          <w:sz w:val="28"/>
        </w:rPr>
        <w:t>№ 140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Тақырыпқа өзгеріс енгізілді - Қостанай облысы Әулиекөл ауданы әкімдігінің 29.07.2015 </w:t>
      </w:r>
      <w:r>
        <w:rPr>
          <w:rFonts w:ascii="Times New Roman"/>
          <w:b w:val="false"/>
          <w:i w:val="false"/>
          <w:color w:val="ff0000"/>
          <w:sz w:val="28"/>
        </w:rPr>
        <w:t>№ 209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Жарлығымен</w:t>
      </w:r>
      <w:r>
        <w:rPr>
          <w:rFonts w:ascii="Times New Roman"/>
          <w:b w:val="false"/>
          <w:i w:val="false"/>
          <w:color w:val="000000"/>
          <w:sz w:val="28"/>
        </w:rPr>
        <w:t xml:space="preserve"> сәйкес Әулиекөл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"Қосағал ауылы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бірінші рет ресми шыққанынан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Балғарин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 әкімдігінің</w:t>
            </w:r>
            <w:r>
              <w:br/>
            </w:r>
            <w:r>
              <w:rPr>
                <w:rFonts w:ascii="Times New Roman"/>
                <w:b w:val="false"/>
                <w:i w:val="false"/>
                <w:color w:val="000000"/>
                <w:sz w:val="20"/>
              </w:rPr>
              <w:t>2015 жылғы 19 маусымдағы</w:t>
            </w:r>
            <w:r>
              <w:br/>
            </w:r>
            <w:r>
              <w:rPr>
                <w:rFonts w:ascii="Times New Roman"/>
                <w:b w:val="false"/>
                <w:i w:val="false"/>
                <w:color w:val="000000"/>
                <w:sz w:val="20"/>
              </w:rPr>
              <w:t>№ 177 қаулысымен бекітілді</w:t>
            </w:r>
          </w:p>
        </w:tc>
      </w:tr>
    </w:tbl>
    <w:p>
      <w:pPr>
        <w:spacing w:after="0"/>
        <w:ind w:left="0"/>
        <w:jc w:val="left"/>
      </w:pPr>
      <w:r>
        <w:rPr>
          <w:rFonts w:ascii="Times New Roman"/>
          <w:b/>
          <w:i w:val="false"/>
          <w:color w:val="000000"/>
        </w:rPr>
        <w:t xml:space="preserve"> "Қосағал ауылының әкімі аппараты"</w:t>
      </w:r>
      <w:r>
        <w:br/>
      </w:r>
      <w:r>
        <w:rPr>
          <w:rFonts w:ascii="Times New Roman"/>
          <w:b/>
          <w:i w:val="false"/>
          <w:color w:val="000000"/>
        </w:rPr>
        <w:t>мемлекеттік мекемесі туралы</w:t>
      </w:r>
      <w:r>
        <w:br/>
      </w:r>
      <w:r>
        <w:rPr>
          <w:rFonts w:ascii="Times New Roman"/>
          <w:b/>
          <w:i w:val="false"/>
          <w:color w:val="000000"/>
        </w:rPr>
        <w:t>Ереже</w:t>
      </w:r>
    </w:p>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"Қосағал ауылының әкімі аппараты" мемлекеттік мекемесі ауылдық округі әкімінің қызметін ақпараттық-талдау тұрғысынан, ұйымдық-құқықтық және материалдық-техникалық жағынан қамтамасыз етiлуiн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"Қосағал ауылының әкімі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"Қосағал ауылының әкімі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"Қосағал ауылының әкімі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"Қосағал ауылының әкімі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"Қосағал ауылының әкімі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"Қосағал ауылының әкімі аппараты" мемлекеттік мекемесі өз құзыретінің мәселелері бойынша заңнамада белгіленген тәртіппен "Қосағал ауылының әкімі аппараты" мемлекеттік мекемесі әкімінің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"Қосағал ауылының әкімі аппараты"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110405, Қазақстан Республикасы, Қостанай облысы, Әулиекөл ауданы, Қосағал ауылы.</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Қостанай облысы Әулиекөл ауданы әкімдігінің 29.07.2015 </w:t>
      </w:r>
      <w:r>
        <w:rPr>
          <w:rFonts w:ascii="Times New Roman"/>
          <w:b w:val="false"/>
          <w:i w:val="false"/>
          <w:color w:val="ff0000"/>
          <w:sz w:val="28"/>
        </w:rPr>
        <w:t>№ 209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10. Мемлекеттік органның толық атауы - "Қосағал ауылының әкімі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"Қосағал ауылының әкімі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"Қосағал ауылының әкімі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"Қосағал ауылының әкімі аппараты" мемлекеттік мекемесіне кәсіпкерлік субъектілерімен "Қосағал ауылының әкімі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"Қосағал ауылының әкімі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"Қосағал ауылының әкімі аппараты"</w:t>
      </w:r>
      <w:r>
        <w:br/>
      </w:r>
      <w:r>
        <w:rPr>
          <w:rFonts w:ascii="Times New Roman"/>
          <w:b w:val="false"/>
          <w:i w:val="false"/>
          <w:color w:val="000000"/>
          <w:sz w:val="28"/>
        </w:rPr>
        <w:t>
      мемлекеттік мекемесінің миссиясы, негізгі міндеттері,</w:t>
      </w:r>
      <w:r>
        <w:br/>
      </w:r>
      <w:r>
        <w:rPr>
          <w:rFonts w:ascii="Times New Roman"/>
          <w:b w:val="false"/>
          <w:i w:val="false"/>
          <w:color w:val="000000"/>
          <w:sz w:val="28"/>
        </w:rPr>
        <w:t>
      құқықтары және міндеттері</w:t>
      </w:r>
      <w:r>
        <w:br/>
      </w:r>
      <w:r>
        <w:rPr>
          <w:rFonts w:ascii="Times New Roman"/>
          <w:b w:val="false"/>
          <w:i w:val="false"/>
          <w:color w:val="000000"/>
          <w:sz w:val="28"/>
        </w:rPr>
        <w:t>
      </w:t>
      </w:r>
      <w:r>
        <w:rPr>
          <w:rFonts w:ascii="Times New Roman"/>
          <w:b w:val="false"/>
          <w:i w:val="false"/>
          <w:color w:val="000000"/>
          <w:sz w:val="28"/>
        </w:rPr>
        <w:t>14. "Қосағал ауылының әкімі аппараты" мемлекеттік мекемесінің миссиясы: ауылдық округі әкімінің талдамалық, ұйымдастырушылық-құқықтық және материалдық-техникалық іс-әрекетін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2) қоғамдық ұйымдармен және бұқаралық ақпарат құралдарымен өзара іс-қимыл жасау;</w:t>
      </w:r>
      <w:r>
        <w:br/>
      </w:r>
      <w:r>
        <w:rPr>
          <w:rFonts w:ascii="Times New Roman"/>
          <w:b w:val="false"/>
          <w:i w:val="false"/>
          <w:color w:val="000000"/>
          <w:sz w:val="28"/>
        </w:rPr>
        <w:t>
      3) мемлекеттік қызмет көрсету сапасының жоғарлауын қамтамасыз ету.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Президент жүргізіп отырған ішкі және сыртқы саясатты түсіндіру;</w:t>
      </w:r>
      <w:r>
        <w:br/>
      </w:r>
      <w:r>
        <w:rPr>
          <w:rFonts w:ascii="Times New Roman"/>
          <w:b w:val="false"/>
          <w:i w:val="false"/>
          <w:color w:val="000000"/>
          <w:sz w:val="28"/>
        </w:rPr>
        <w:t>
      2) әкімнің қызметін бұқаралық ақпарат құралдарында хабарлауды қамтамасыз ету, нормативтік құқықтық актілерді жариялау;</w:t>
      </w:r>
      <w:r>
        <w:br/>
      </w:r>
      <w:r>
        <w:rPr>
          <w:rFonts w:ascii="Times New Roman"/>
          <w:b w:val="false"/>
          <w:i w:val="false"/>
          <w:color w:val="000000"/>
          <w:sz w:val="28"/>
        </w:rPr>
        <w:t>
      3) аппарат жұмысын жоспарлайды, кеңестер, семинарлар және басқа да шараларды өткізуді, оларды дайындауын және өткізуді ұйымдастырады;</w:t>
      </w:r>
      <w:r>
        <w:br/>
      </w:r>
      <w:r>
        <w:rPr>
          <w:rFonts w:ascii="Times New Roman"/>
          <w:b w:val="false"/>
          <w:i w:val="false"/>
          <w:color w:val="000000"/>
          <w:sz w:val="28"/>
        </w:rPr>
        <w:t>
      4) Қосағал ауылы әкімінің шешімдерінің және өкімдерінің жобаларын дайындайды;</w:t>
      </w:r>
      <w:r>
        <w:br/>
      </w:r>
      <w:r>
        <w:rPr>
          <w:rFonts w:ascii="Times New Roman"/>
          <w:b w:val="false"/>
          <w:i w:val="false"/>
          <w:color w:val="000000"/>
          <w:sz w:val="28"/>
        </w:rPr>
        <w:t xml:space="preserve">
      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6) әкімнің актілерін тиісті ресімдеуін және таратуын қамтамасыз етеді;</w:t>
      </w:r>
      <w:r>
        <w:br/>
      </w:r>
      <w:r>
        <w:rPr>
          <w:rFonts w:ascii="Times New Roman"/>
          <w:b w:val="false"/>
          <w:i w:val="false"/>
          <w:color w:val="000000"/>
          <w:sz w:val="28"/>
        </w:rPr>
        <w:t>
      7) Қосағал ауылының әкімі аппаратында жоспарға сәйкес іс қағаздарын жүргізуін ұйымдастырады;</w:t>
      </w:r>
      <w:r>
        <w:br/>
      </w:r>
      <w:r>
        <w:rPr>
          <w:rFonts w:ascii="Times New Roman"/>
          <w:b w:val="false"/>
          <w:i w:val="false"/>
          <w:color w:val="000000"/>
          <w:sz w:val="28"/>
        </w:rPr>
        <w:t>
      8) қызметтік құжаттарды, жеке және заңды тұлғалардың жүгінулерін қарайды, әкімнің жеке тұлғаларды және заңды тұлғалардың өкілдерін қабылдауын ұйымдастырады;</w:t>
      </w:r>
      <w:r>
        <w:br/>
      </w:r>
      <w:r>
        <w:rPr>
          <w:rFonts w:ascii="Times New Roman"/>
          <w:b w:val="false"/>
          <w:i w:val="false"/>
          <w:color w:val="000000"/>
          <w:sz w:val="28"/>
        </w:rPr>
        <w:t>
      9) мемлекеттік тілдің қолдану аясын кеңейтуге бағытталған шаралар қолданады;</w:t>
      </w:r>
      <w:r>
        <w:br/>
      </w:r>
      <w:r>
        <w:rPr>
          <w:rFonts w:ascii="Times New Roman"/>
          <w:b w:val="false"/>
          <w:i w:val="false"/>
          <w:color w:val="000000"/>
          <w:sz w:val="28"/>
        </w:rPr>
        <w:t>
      10) жұмыстың стилін, әдісін жақсарту шараларын және жаңа ақпараттық технологияларын енгізу бойынша жұмыс жүргізеді;</w:t>
      </w:r>
      <w:r>
        <w:br/>
      </w:r>
      <w:r>
        <w:rPr>
          <w:rFonts w:ascii="Times New Roman"/>
          <w:b w:val="false"/>
          <w:i w:val="false"/>
          <w:color w:val="000000"/>
          <w:sz w:val="28"/>
        </w:rPr>
        <w:t>
      11) қолданыстағы заңнамаға сәйкес басқа да функцияларды жүзеге асырады;</w:t>
      </w:r>
      <w:r>
        <w:br/>
      </w:r>
      <w:r>
        <w:rPr>
          <w:rFonts w:ascii="Times New Roman"/>
          <w:b w:val="false"/>
          <w:i w:val="false"/>
          <w:color w:val="000000"/>
          <w:sz w:val="28"/>
        </w:rPr>
        <w:t>
      12) мемлекеттік қызмет көрсетудің регламенттері мен стандарттардың жетерлігін қамтамасыз етеді.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өз құзыреті шегінде Қосағал ауылы әкімінің құзырына енетін мәселелері бойынша мемлекеттік органдардан және лауазымды тұлғалар мен басқа ұйымдардан қажетті ақпаратты, құжаттарды және басқалай материалдарды сұратып алуға;</w:t>
      </w:r>
      <w:r>
        <w:br/>
      </w:r>
      <w:r>
        <w:rPr>
          <w:rFonts w:ascii="Times New Roman"/>
          <w:b w:val="false"/>
          <w:i w:val="false"/>
          <w:color w:val="000000"/>
          <w:sz w:val="28"/>
        </w:rPr>
        <w:t>
      2) тиісті аумақта басқарудың тиімділігін жетілдіру мәселелері бойынша басқа мемлекеттік басқару органдарымен, қоғамдық өзін-өзі басқару органдарымен және басқа ұйымдармен өзара іс-әрекет ету;</w:t>
      </w:r>
      <w:r>
        <w:br/>
      </w:r>
      <w:r>
        <w:rPr>
          <w:rFonts w:ascii="Times New Roman"/>
          <w:b w:val="false"/>
          <w:i w:val="false"/>
          <w:color w:val="000000"/>
          <w:sz w:val="28"/>
        </w:rPr>
        <w:t>
      3) Қазақстан Республикасының қолданыстағы заңнамасының нормаларын сақтау;</w:t>
      </w:r>
      <w:r>
        <w:br/>
      </w:r>
      <w:r>
        <w:rPr>
          <w:rFonts w:ascii="Times New Roman"/>
          <w:b w:val="false"/>
          <w:i w:val="false"/>
          <w:color w:val="000000"/>
          <w:sz w:val="28"/>
        </w:rPr>
        <w:t>
      4) Қазақстан Республикасы Президентінің, Үкіметінің және орталық атқарушы органдардың, сондай-ақ аудан, облыс әкімінің және әкімдігінің актілері мен тапсырмаларын сапалы және уақытылы орындау;</w:t>
      </w:r>
      <w:r>
        <w:br/>
      </w:r>
      <w:r>
        <w:rPr>
          <w:rFonts w:ascii="Times New Roman"/>
          <w:b w:val="false"/>
          <w:i w:val="false"/>
          <w:color w:val="000000"/>
          <w:sz w:val="28"/>
        </w:rPr>
        <w:t>
      5) қолданыстағы заңнамаға сәйкес өзге де құқықтар мен міндеттерді жүзеге асыру.</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"Қосағал ауылының әкімі аппараты"</w:t>
      </w:r>
      <w:r>
        <w:br/>
      </w:r>
      <w:r>
        <w:rPr>
          <w:rFonts w:ascii="Times New Roman"/>
          <w:b w:val="false"/>
          <w:i w:val="false"/>
          <w:color w:val="000000"/>
          <w:sz w:val="28"/>
        </w:rPr>
        <w:t>
      мемлекеттік мекемесінің қызметін ұйымдастыру</w:t>
      </w:r>
      <w:r>
        <w:br/>
      </w:r>
      <w:r>
        <w:rPr>
          <w:rFonts w:ascii="Times New Roman"/>
          <w:b w:val="false"/>
          <w:i w:val="false"/>
          <w:color w:val="000000"/>
          <w:sz w:val="28"/>
        </w:rPr>
        <w:t>
      </w:t>
      </w:r>
      <w:r>
        <w:rPr>
          <w:rFonts w:ascii="Times New Roman"/>
          <w:b w:val="false"/>
          <w:i w:val="false"/>
          <w:color w:val="000000"/>
          <w:sz w:val="28"/>
        </w:rPr>
        <w:t>18. "Қосағал ауылының әкімі аппараты" мемлекеттік мекемесін басшылықты "Қосағал ауылының әкімі аппараты" мемлекеттік мекемесіне жүктелген міндеттердің орындалуына және оның функцияларын жүзеге асыруға дербес жауапты болатын ауыл әкімі жүзеге асырады.</w:t>
      </w:r>
      <w:r>
        <w:br/>
      </w:r>
      <w:r>
        <w:rPr>
          <w:rFonts w:ascii="Times New Roman"/>
          <w:b w:val="false"/>
          <w:i w:val="false"/>
          <w:color w:val="000000"/>
          <w:sz w:val="28"/>
        </w:rPr>
        <w:t>
      </w:t>
      </w:r>
      <w:r>
        <w:rPr>
          <w:rFonts w:ascii="Times New Roman"/>
          <w:b w:val="false"/>
          <w:i w:val="false"/>
          <w:color w:val="000000"/>
          <w:sz w:val="28"/>
        </w:rPr>
        <w:t>19. "Қосағал ауылының әкімі аппараты" мемлекеттік мекемесінің әкімін Қазақстан Республикасының заңнамасына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"Қосағал ауылының әкімі аппараты" мемлекеттік мекемесінің әкімінің өкілеттігі:</w:t>
      </w:r>
      <w:r>
        <w:br/>
      </w:r>
      <w:r>
        <w:rPr>
          <w:rFonts w:ascii="Times New Roman"/>
          <w:b w:val="false"/>
          <w:i w:val="false"/>
          <w:color w:val="000000"/>
          <w:sz w:val="28"/>
        </w:rPr>
        <w:t>
      1) мемлекеттік және басқа органдарда Қосағал ауылының әкімі аппаратының мүддесін ұсынады;</w:t>
      </w:r>
      <w:r>
        <w:br/>
      </w:r>
      <w:r>
        <w:rPr>
          <w:rFonts w:ascii="Times New Roman"/>
          <w:b w:val="false"/>
          <w:i w:val="false"/>
          <w:color w:val="000000"/>
          <w:sz w:val="28"/>
        </w:rPr>
        <w:t>
      2) аппарат жұмысын ұйымдастырады, басқарады және аппаратқа жүктелген функциялар мен міндеттердің орындалуына жеке жауап береді;</w:t>
      </w:r>
      <w:r>
        <w:br/>
      </w:r>
      <w:r>
        <w:rPr>
          <w:rFonts w:ascii="Times New Roman"/>
          <w:b w:val="false"/>
          <w:i w:val="false"/>
          <w:color w:val="000000"/>
          <w:sz w:val="28"/>
        </w:rPr>
        <w:t>
      3) Қосағал ауылы әкімінің аппараты туралы ережені, аппараттың құрылымы және штаттық қызметкерлер саны бойынша ұсыныстарды әзірлейді, еңбекақы төлемі қорын үнемдеу шегінде мемлекеттік қызметшілерді материалдық ынталандыруды сыйақы белгілейді;</w:t>
      </w:r>
      <w:r>
        <w:br/>
      </w:r>
      <w:r>
        <w:rPr>
          <w:rFonts w:ascii="Times New Roman"/>
          <w:b w:val="false"/>
          <w:i w:val="false"/>
          <w:color w:val="000000"/>
          <w:sz w:val="28"/>
        </w:rPr>
        <w:t>
      4) Қосағал ауылының әкімі аппаратында ішкі еңбек тәртібін белгілейді;</w:t>
      </w:r>
      <w:r>
        <w:br/>
      </w:r>
      <w:r>
        <w:rPr>
          <w:rFonts w:ascii="Times New Roman"/>
          <w:b w:val="false"/>
          <w:i w:val="false"/>
          <w:color w:val="000000"/>
          <w:sz w:val="28"/>
        </w:rPr>
        <w:t>
      5) аппарат қызметшілерінің міндеттері мен өкілеттігін анықтайды;</w:t>
      </w:r>
      <w:r>
        <w:br/>
      </w:r>
      <w:r>
        <w:rPr>
          <w:rFonts w:ascii="Times New Roman"/>
          <w:b w:val="false"/>
          <w:i w:val="false"/>
          <w:color w:val="000000"/>
          <w:sz w:val="28"/>
        </w:rPr>
        <w:t xml:space="preserve">
      6) Қазақстан Республикасының </w:t>
      </w:r>
      <w:r>
        <w:rPr>
          <w:rFonts w:ascii="Times New Roman"/>
          <w:b w:val="false"/>
          <w:i w:val="false"/>
          <w:color w:val="000000"/>
          <w:sz w:val="28"/>
        </w:rPr>
        <w:t>Еңбек кодексінен</w:t>
      </w:r>
      <w:r>
        <w:rPr>
          <w:rFonts w:ascii="Times New Roman"/>
          <w:b w:val="false"/>
          <w:i w:val="false"/>
          <w:color w:val="000000"/>
          <w:sz w:val="28"/>
        </w:rPr>
        <w:t xml:space="preserve"> және мемлекеттік қызмет туралы заңнамаларға сәйкес қызметкерлерді тәртіптік жазаға тартады;</w:t>
      </w:r>
      <w:r>
        <w:br/>
      </w:r>
      <w:r>
        <w:rPr>
          <w:rFonts w:ascii="Times New Roman"/>
          <w:b w:val="false"/>
          <w:i w:val="false"/>
          <w:color w:val="000000"/>
          <w:sz w:val="28"/>
        </w:rPr>
        <w:t>
      7) Қосағал ауылының әкімі аппаратында мемлекеттік қызмет туралы заңның орындалуын бақылайды;</w:t>
      </w:r>
      <w:r>
        <w:br/>
      </w:r>
      <w:r>
        <w:rPr>
          <w:rFonts w:ascii="Times New Roman"/>
          <w:b w:val="false"/>
          <w:i w:val="false"/>
          <w:color w:val="000000"/>
          <w:sz w:val="28"/>
        </w:rPr>
        <w:t>
      8) өкімдер мен шешімдер шығарады;</w:t>
      </w:r>
      <w:r>
        <w:br/>
      </w:r>
      <w:r>
        <w:rPr>
          <w:rFonts w:ascii="Times New Roman"/>
          <w:b w:val="false"/>
          <w:i w:val="false"/>
          <w:color w:val="000000"/>
          <w:sz w:val="28"/>
        </w:rPr>
        <w:t>
      9) қолданыстағы заңнамаға сәйкес кадрлар бойынша жұмысты ұйымдастырады;</w:t>
      </w:r>
      <w:r>
        <w:br/>
      </w:r>
      <w:r>
        <w:rPr>
          <w:rFonts w:ascii="Times New Roman"/>
          <w:b w:val="false"/>
          <w:i w:val="false"/>
          <w:color w:val="000000"/>
          <w:sz w:val="28"/>
        </w:rPr>
        <w:t>
      10) өз өкілеттігі шегінде қызметтік құжаттарға қол қояды;</w:t>
      </w:r>
      <w:r>
        <w:br/>
      </w:r>
      <w:r>
        <w:rPr>
          <w:rFonts w:ascii="Times New Roman"/>
          <w:b w:val="false"/>
          <w:i w:val="false"/>
          <w:color w:val="000000"/>
          <w:sz w:val="28"/>
        </w:rPr>
        <w:t>
      11) Қосағал ауылының әкімі аппаратының қызметкерлерін іс-сапарларға жібереді;</w:t>
      </w:r>
      <w:r>
        <w:br/>
      </w:r>
      <w:r>
        <w:rPr>
          <w:rFonts w:ascii="Times New Roman"/>
          <w:b w:val="false"/>
          <w:i w:val="false"/>
          <w:color w:val="000000"/>
          <w:sz w:val="28"/>
        </w:rPr>
        <w:t>
      12) жеке және заңды тұлғалар өкілдерін қабылдауды жүзеге асырады;</w:t>
      </w:r>
      <w:r>
        <w:br/>
      </w:r>
      <w:r>
        <w:rPr>
          <w:rFonts w:ascii="Times New Roman"/>
          <w:b w:val="false"/>
          <w:i w:val="false"/>
          <w:color w:val="000000"/>
          <w:sz w:val="28"/>
        </w:rPr>
        <w:t>
      13) нормативтік құқықтық актілердің, бағдарламалардың және басқалай құжаттардың жобаларын әзірлеуде топтар ұйымдастырады;</w:t>
      </w:r>
      <w:r>
        <w:br/>
      </w:r>
      <w:r>
        <w:rPr>
          <w:rFonts w:ascii="Times New Roman"/>
          <w:b w:val="false"/>
          <w:i w:val="false"/>
          <w:color w:val="000000"/>
          <w:sz w:val="28"/>
        </w:rPr>
        <w:t>
      14) аппараттың ақшалай қаржыларына иелік етеді, қаржылық құжаттарға қол қояды;</w:t>
      </w:r>
      <w:r>
        <w:br/>
      </w:r>
      <w:r>
        <w:rPr>
          <w:rFonts w:ascii="Times New Roman"/>
          <w:b w:val="false"/>
          <w:i w:val="false"/>
          <w:color w:val="000000"/>
          <w:sz w:val="28"/>
        </w:rPr>
        <w:t>
      15) аппарат қызметкерлері орындауға міндетті нұсқаулар береді;</w:t>
      </w:r>
      <w:r>
        <w:br/>
      </w:r>
      <w:r>
        <w:rPr>
          <w:rFonts w:ascii="Times New Roman"/>
          <w:b w:val="false"/>
          <w:i w:val="false"/>
          <w:color w:val="000000"/>
          <w:sz w:val="28"/>
        </w:rPr>
        <w:t>
      16) сыбайлас жемқорлыққа қарсы шаралар өткізеді, сол үшін жеке жауапты болады;</w:t>
      </w:r>
      <w:r>
        <w:br/>
      </w:r>
      <w:r>
        <w:rPr>
          <w:rFonts w:ascii="Times New Roman"/>
          <w:b w:val="false"/>
          <w:i w:val="false"/>
          <w:color w:val="000000"/>
          <w:sz w:val="28"/>
        </w:rPr>
        <w:t>
      17) өз өкілеттігі шеңберінде гендерлік саясатты іске асырады;</w:t>
      </w:r>
      <w:r>
        <w:br/>
      </w:r>
      <w:r>
        <w:rPr>
          <w:rFonts w:ascii="Times New Roman"/>
          <w:b w:val="false"/>
          <w:i w:val="false"/>
          <w:color w:val="000000"/>
          <w:sz w:val="28"/>
        </w:rPr>
        <w:t>
      18) өз өкілеттігіне жататын басқа да мәселелер бойынша шешім қабылдайды;</w:t>
      </w:r>
      <w:r>
        <w:br/>
      </w:r>
      <w:r>
        <w:rPr>
          <w:rFonts w:ascii="Times New Roman"/>
          <w:b w:val="false"/>
          <w:i w:val="false"/>
          <w:color w:val="000000"/>
          <w:sz w:val="28"/>
        </w:rPr>
        <w:t>
      "Қосағал ауылының әкімі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"Қосағал ауылының әкімі аппараты"</w:t>
      </w:r>
      <w:r>
        <w:br/>
      </w:r>
      <w:r>
        <w:rPr>
          <w:rFonts w:ascii="Times New Roman"/>
          <w:b w:val="false"/>
          <w:i w:val="false"/>
          <w:color w:val="000000"/>
          <w:sz w:val="28"/>
        </w:rPr>
        <w:t>
      мемлекеттік мекемесінің мүлкі</w:t>
      </w:r>
      <w:r>
        <w:br/>
      </w:r>
      <w:r>
        <w:rPr>
          <w:rFonts w:ascii="Times New Roman"/>
          <w:b w:val="false"/>
          <w:i w:val="false"/>
          <w:color w:val="000000"/>
          <w:sz w:val="28"/>
        </w:rPr>
        <w:t>
      </w:t>
      </w:r>
      <w:r>
        <w:rPr>
          <w:rFonts w:ascii="Times New Roman"/>
          <w:b w:val="false"/>
          <w:i w:val="false"/>
          <w:color w:val="000000"/>
          <w:sz w:val="28"/>
        </w:rPr>
        <w:t>21. "Қосағал ауылының әкімі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"Қосағал ауылының әкімі аппараты" мемлекеттік мекемесінің мүлкі оған меншік иесі берген мүлкі,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"Қосағал ауылының әкімі аппараты" мемлекеттік мекемесіне бекітілген мүлік коммуналдық аудандық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"Қосағал ауылының әкімі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"Қосағал ауылының әкімі аппараты"</w:t>
      </w:r>
      <w:r>
        <w:br/>
      </w:r>
      <w:r>
        <w:rPr>
          <w:rFonts w:ascii="Times New Roman"/>
          <w:b w:val="false"/>
          <w:i w:val="false"/>
          <w:color w:val="000000"/>
          <w:sz w:val="28"/>
        </w:rPr>
        <w:t>
      мемлекеттік мекемесін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24. "Қосағал ауылының әкімі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