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1dda" w14:textId="27f1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16 қаңтардағы № 7 қаулысы. Қостанай облысының Әділет департаментінде 2015 жылғы 29 қаңтарда № 5346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 1 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"Әулиекөл ауданының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Әулиекөл ауданы әкімдігінің 2012 жылғы 26 желтоқсаннан №394 "Әулиекөл ауданының әкімі аппараты" мемлекеттік мекемесінің ережесін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И.З. Шамсутдиновке жүктелсін.</w:t>
      </w:r>
      <w:r>
        <w:br/>
      </w:r>
      <w:r>
        <w:rPr>
          <w:rFonts w:ascii="Times New Roman"/>
          <w:b w:val="false"/>
          <w:i w:val="false"/>
          <w:color w:val="000000"/>
          <w:sz w:val="28"/>
        </w:rPr>
        <w:t>
      </w:t>
      </w:r>
      <w:r>
        <w:rPr>
          <w:rFonts w:ascii="Times New Roman"/>
          <w:b w:val="false"/>
          <w:i w:val="false"/>
          <w:color w:val="000000"/>
          <w:sz w:val="28"/>
        </w:rPr>
        <w:t>4. Осы қаулының бірінші рет ресми шыққанынан кейін оң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16 қаңтардағы</w:t>
            </w:r>
            <w:r>
              <w:br/>
            </w:r>
            <w:r>
              <w:rPr>
                <w:rFonts w:ascii="Times New Roman"/>
                <w:b w:val="false"/>
                <w:i w:val="false"/>
                <w:color w:val="000000"/>
                <w:sz w:val="20"/>
              </w:rPr>
              <w:t>№ 7 қаулысымен бекітілді</w:t>
            </w:r>
          </w:p>
        </w:tc>
      </w:tr>
    </w:tbl>
    <w:p>
      <w:pPr>
        <w:spacing w:after="0"/>
        <w:ind w:left="0"/>
        <w:jc w:val="left"/>
      </w:pPr>
      <w:r>
        <w:rPr>
          <w:rFonts w:ascii="Times New Roman"/>
          <w:b/>
          <w:i w:val="false"/>
          <w:color w:val="000000"/>
        </w:rPr>
        <w:t xml:space="preserve"> "Әулиекөл ауданы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"Әулиекөл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"Әулиекөл ауданы әкімінің аппараты"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"Әулиекөл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 Әулиекөл ауданы әкімінің аппараты"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"Әулиекөл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"Әулиекөл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"Әулиекөл ауданы әкімінің аппараты" мемлекеттік мекемесі өз құзыретінің мәселелері бойынша заңнамада белгіленген тәртіппен "Әулиекөл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"Әулиекөл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"Әулиекөл ауданы әкімінің аппараты" мемлекеттік мекемесінің орналасқан жері: индексі 110400, Қазақстан Республикасы, Қостанай облысы, Әулиекөл ауданы, Әулиекөл ауылы, 1-Май көшесі, 44.</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"Әулиекөл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"Әулиекөл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"Әулиекөл ауданы әкімінің аппараты" мемлекеттік мекемесіне кәсiпкерлiк субъектiлерiмен " Әулиекөл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"Әулиекөл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w:t>
      </w:r>
      <w:r>
        <w:br/>
      </w:r>
      <w:r>
        <w:rPr>
          <w:rFonts w:ascii="Times New Roman"/>
          <w:b w:val="false"/>
          <w:i w:val="false"/>
          <w:color w:val="000000"/>
          <w:sz w:val="28"/>
        </w:rPr>
        <w:t>
      мiндеттерi,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"Әулиекөл ауданы әкімінің аппараты" мемлекеттік мекемесінің миссиясы Әулиекөл ауданы әкімдігі мен әкімінің қызметін ақпараттық-талдау, ұйымдық-құқықтық және материалдық-техникалық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"Әулиекөл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 талдайды, талдау қорытындысы туралы әкімге ақпарат береді.</w:t>
      </w:r>
      <w:r>
        <w:br/>
      </w:r>
      <w:r>
        <w:rPr>
          <w:rFonts w:ascii="Times New Roman"/>
          <w:b w:val="false"/>
          <w:i w:val="false"/>
          <w:color w:val="000000"/>
          <w:sz w:val="28"/>
        </w:rPr>
        <w:t>
      </w:t>
      </w:r>
      <w:r>
        <w:rPr>
          <w:rFonts w:ascii="Times New Roman"/>
          <w:b w:val="false"/>
          <w:i w:val="false"/>
          <w:color w:val="000000"/>
          <w:sz w:val="28"/>
        </w:rPr>
        <w:t>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w:t>
      </w:r>
      <w:r>
        <w:rPr>
          <w:rFonts w:ascii="Times New Roman"/>
          <w:b w:val="false"/>
          <w:i w:val="false"/>
          <w:color w:val="000000"/>
          <w:sz w:val="28"/>
        </w:rPr>
        <w:t>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Әулиекөл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w:t>
      </w:r>
      <w:r>
        <w:rPr>
          <w:rFonts w:ascii="Times New Roman"/>
          <w:b w:val="false"/>
          <w:i w:val="false"/>
          <w:color w:val="000000"/>
          <w:sz w:val="28"/>
        </w:rPr>
        <w:t>4) әкімдік қаулыларының, әкім шешімдері мен өкімдерінің "Әулиекөл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Президентінің, Үкіметінің, облыс және аудан әкімдері мен әкімдіктерінің актілері мен тапсырмаларының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w:t>
      </w:r>
      <w:r>
        <w:rPr>
          <w:rFonts w:ascii="Times New Roman"/>
          <w:b w:val="false"/>
          <w:i w:val="false"/>
          <w:color w:val="000000"/>
          <w:sz w:val="28"/>
        </w:rPr>
        <w:t>7) әкім және әкімдіктің қолданыстағы заңнамаға сәйкес келмейтін актілерін өзгерту, тоқтата тұру, тоқтату туралы, жою туралы аудан әкімі мен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8) тұрақты негізде әкімнің, әкімдік мүшелерінің тапсырмасы бойынша жергілікті бюджеттен қаржыландырылатын атқарушы органдардың тексеруін жүргізеді, қажеттілігі бойынша тиісті лауазымды тұлғаларды тыңдайды және жазбаша түсініктемелерін сұратып алады;</w:t>
      </w:r>
      <w:r>
        <w:br/>
      </w:r>
      <w:r>
        <w:rPr>
          <w:rFonts w:ascii="Times New Roman"/>
          <w:b w:val="false"/>
          <w:i w:val="false"/>
          <w:color w:val="000000"/>
          <w:sz w:val="28"/>
        </w:rPr>
        <w:t>
      </w:t>
      </w:r>
      <w:r>
        <w:rPr>
          <w:rFonts w:ascii="Times New Roman"/>
          <w:b w:val="false"/>
          <w:i w:val="false"/>
          <w:color w:val="000000"/>
          <w:sz w:val="28"/>
        </w:rPr>
        <w:t>9)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w:t>
      </w:r>
      <w:r>
        <w:rPr>
          <w:rFonts w:ascii="Times New Roman"/>
          <w:b w:val="false"/>
          <w:i w:val="false"/>
          <w:color w:val="000000"/>
          <w:sz w:val="28"/>
        </w:rPr>
        <w:t>10) аудан әкімі аппаратының және жергілікті бюджеттен қаржыландырылатын атқарушы органдардың кадрлар мониторингін жүзеге асырады, тағылымдамасын, тәлімгерлігін, қызметін бағалауды, оқуын, қайта даярлығын (қайта мамандануын) және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11) ауданда ақпараттандыру деңгейін арттыру және ақпараттық жүйелерді дамыту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12) әкім және әкімдік шығарған актілердің тіркеуін жүргізеді;</w:t>
      </w:r>
      <w:r>
        <w:br/>
      </w:r>
      <w:r>
        <w:rPr>
          <w:rFonts w:ascii="Times New Roman"/>
          <w:b w:val="false"/>
          <w:i w:val="false"/>
          <w:color w:val="000000"/>
          <w:sz w:val="28"/>
        </w:rPr>
        <w:t>
      </w:t>
      </w:r>
      <w:r>
        <w:rPr>
          <w:rFonts w:ascii="Times New Roman"/>
          <w:b w:val="false"/>
          <w:i w:val="false"/>
          <w:color w:val="000000"/>
          <w:sz w:val="28"/>
        </w:rPr>
        <w:t>13) әкімнің және әкімдіктің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14) құжаттамалық қамтамасыз етуді, оның ішінде тиісті құжатайналымын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ету;</w:t>
      </w:r>
      <w:r>
        <w:br/>
      </w:r>
      <w:r>
        <w:rPr>
          <w:rFonts w:ascii="Times New Roman"/>
          <w:b w:val="false"/>
          <w:i w:val="false"/>
          <w:color w:val="000000"/>
          <w:sz w:val="28"/>
        </w:rPr>
        <w:t>
      </w:t>
      </w:r>
      <w:r>
        <w:rPr>
          <w:rFonts w:ascii="Times New Roman"/>
          <w:b w:val="false"/>
          <w:i w:val="false"/>
          <w:color w:val="000000"/>
          <w:sz w:val="28"/>
        </w:rPr>
        <w:t>15) жеке және заңды тұлғалардың өтініштерін тіркеуді және есепке алуды жүзеге асырады, аудан әкімімен, аудан әкімі орынбасарларымен және "Әулиекөл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 xml:space="preserve">16) анықталған заңнама нормаларының бұзылуын жою бойынша шаралар қабылдайды; </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қызметтерді көрсету сапасына ішкі бақылау жүргізеді және арттыруды қамтамасыз етеді;</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19) туу туралы куәліктерді беру кезінде жеке сәйкестендіру нөмірлерін қалыптастару;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органдардың басшыларына, ауылдық округтер мен ауыл әкімдеріне тапсырмалар береді;</w:t>
      </w:r>
      <w:r>
        <w:br/>
      </w:r>
      <w:r>
        <w:rPr>
          <w:rFonts w:ascii="Times New Roman"/>
          <w:b w:val="false"/>
          <w:i w:val="false"/>
          <w:color w:val="000000"/>
          <w:sz w:val="28"/>
        </w:rPr>
        <w:t>
      </w:t>
      </w:r>
      <w:r>
        <w:rPr>
          <w:rFonts w:ascii="Times New Roman"/>
          <w:b w:val="false"/>
          <w:i w:val="false"/>
          <w:color w:val="000000"/>
          <w:sz w:val="28"/>
        </w:rPr>
        <w:t>2) мемлекеттік органдардан, ұйымдардан, кәсіпорындардан, лауазымды тұлғалардан "Әулиекөл ауданы әкімінің аппараты" мемлекеттік мекемесіне қойылған міндеттерді атқаруға байланысты мәселелер бойынша ақпаратты белгіленген тәртіпте (келісім бойынша) сұратады және алады;</w:t>
      </w:r>
      <w:r>
        <w:br/>
      </w:r>
      <w:r>
        <w:rPr>
          <w:rFonts w:ascii="Times New Roman"/>
          <w:b w:val="false"/>
          <w:i w:val="false"/>
          <w:color w:val="000000"/>
          <w:sz w:val="28"/>
        </w:rPr>
        <w:t>
      </w:t>
      </w:r>
      <w:r>
        <w:rPr>
          <w:rFonts w:ascii="Times New Roman"/>
          <w:b w:val="false"/>
          <w:i w:val="false"/>
          <w:color w:val="000000"/>
          <w:sz w:val="28"/>
        </w:rPr>
        <w:t>3) тиісті аумақта мемлекеттік басқарудың тиімділігін арттыру мәселелері бойынша мемлекеттік органдармен, ұйымдармен өзара іс-әрекет жасайды;</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w:t>
      </w:r>
      <w:r>
        <w:br/>
      </w:r>
      <w:r>
        <w:rPr>
          <w:rFonts w:ascii="Times New Roman"/>
          <w:b w:val="false"/>
          <w:i w:val="false"/>
          <w:color w:val="000000"/>
          <w:sz w:val="28"/>
        </w:rPr>
        <w:t>
      қызметiн ұйымдастыру</w:t>
      </w:r>
      <w:r>
        <w:br/>
      </w:r>
      <w:r>
        <w:rPr>
          <w:rFonts w:ascii="Times New Roman"/>
          <w:b w:val="false"/>
          <w:i w:val="false"/>
          <w:color w:val="000000"/>
          <w:sz w:val="28"/>
        </w:rPr>
        <w:t>
      </w:t>
      </w:r>
      <w:r>
        <w:rPr>
          <w:rFonts w:ascii="Times New Roman"/>
          <w:b w:val="false"/>
          <w:i w:val="false"/>
          <w:color w:val="000000"/>
          <w:sz w:val="28"/>
        </w:rPr>
        <w:t>18. "Әулиекөл ауданы әкімінің аппараты" мемлекеттік мекемесіне басшылықты "Әулиекөл ауданы әкімінің аппараты" мемлекеттік мекемесіне жүктелген мiндеттердiң орындалуына және оның функцияларын жүзеге асыруға дербес жауапты болатын "Әулиекөл ауданы әкімінің аппараты"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19. "Әулиекөл ауданы әкімінің аппараты" мемлекеттік мекемесінің басшысы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"Әулиекөл ауданы әкімінің аппараты"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басқа да ұйымдарда меншік нысанына қарамастан "Әулиекөл ауданы әкімінің аппараты"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"Әулиекөл ауданы әкімінің аппараты"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"Әулиекөл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4) "Әулиекөл ауданы әкімінің аппараты" мемлекеттік мекемесінің жұмысын ұйыдастырады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5) бұйрықтар шығарады;</w:t>
      </w:r>
      <w:r>
        <w:br/>
      </w:r>
      <w:r>
        <w:rPr>
          <w:rFonts w:ascii="Times New Roman"/>
          <w:b w:val="false"/>
          <w:i w:val="false"/>
          <w:color w:val="000000"/>
          <w:sz w:val="28"/>
        </w:rPr>
        <w:t>
      </w:t>
      </w:r>
      <w:r>
        <w:rPr>
          <w:rFonts w:ascii="Times New Roman"/>
          <w:b w:val="false"/>
          <w:i w:val="false"/>
          <w:color w:val="000000"/>
          <w:sz w:val="28"/>
        </w:rPr>
        <w:t>6)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7) техникалық қызмет көрсетуді жүзеге асыратын және "Әулиекөл ауданы әкімінің аппараты" мемлекеттік мекемесінің жұмыс істеуін қамтамасыз ететін және мемлекетік қызметші болып табылмайтын, еңбек қатынастарының мәселелері оның құзыретіне жататын "Әулиекөл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әкімімен жүктелген басқа да өкілеттіктерді жүзеге асырады.</w:t>
      </w:r>
      <w:r>
        <w:br/>
      </w:r>
      <w:r>
        <w:rPr>
          <w:rFonts w:ascii="Times New Roman"/>
          <w:b w:val="false"/>
          <w:i w:val="false"/>
          <w:color w:val="000000"/>
          <w:sz w:val="28"/>
        </w:rPr>
        <w:t>
      "Әулиекөл ауданы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21. "Әулиекөл ауданы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"Әулиекөл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"Әулиекөл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"Әулиекөл ауданы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"Әулиекөл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