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addc" w14:textId="237a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both"/>
      </w:pPr>
      <w:r>
        <w:rPr>
          <w:rFonts w:ascii="Times New Roman"/>
          <w:b w:val="false"/>
          <w:i w:val="false"/>
          <w:color w:val="000000"/>
          <w:sz w:val="28"/>
        </w:rPr>
        <w:t>Қостанай облысы Амангелді ауданы мәслихатының 2015 жылғы 29 мамырдағы № 325 шешімі. Қостанай облысының Әділет департаментінде 2015 жылғы 18 маусымда № 5671 болып тіркелді</w:t>
      </w:r>
    </w:p>
    <w:p>
      <w:pPr>
        <w:spacing w:after="0"/>
        <w:ind w:left="0"/>
        <w:jc w:val="both"/>
      </w:pPr>
      <w:bookmarkStart w:name="z3" w:id="0"/>
      <w:r>
        <w:rPr>
          <w:rFonts w:ascii="Times New Roman"/>
          <w:b w:val="false"/>
          <w:i w:val="false"/>
          <w:color w:val="000000"/>
          <w:sz w:val="28"/>
        </w:rPr>
        <w:t>
      Қазақстан Республикасының 2005 жылғы 8 шiлдедегi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Амангелдi аудандық мәслихаты </w:t>
      </w:r>
      <w:r>
        <w:rPr>
          <w:rFonts w:ascii="Times New Roman"/>
          <w:b/>
          <w:i w:val="false"/>
          <w:color w:val="000000"/>
          <w:sz w:val="28"/>
        </w:rPr>
        <w:t>ШЕШI</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ауылдық елдi мекендерiне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2014 жылға көтерме жәрдемақы және тұрғын үй алу немесе салу үшiн әлеуметтiк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val="false"/>
                <w:color w:val="000000"/>
                <w:sz w:val="20"/>
              </w:rPr>
              <w:t>
      </w:t>
            </w:r>
            <w:r>
              <w:rPr>
                <w:rFonts w:ascii="Times New Roman"/>
                <w:b w:val="false"/>
                <w:i/>
                <w:color w:val="000000"/>
                <w:sz w:val="20"/>
              </w:rPr>
              <w:t>сессия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Ташимов</w:t>
            </w:r>
          </w:p>
        </w:tc>
      </w:tr>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val="false"/>
                <w:color w:val="000000"/>
                <w:sz w:val="20"/>
              </w:rPr>
              <w:t>
      </w:t>
            </w:r>
            <w:r>
              <w:rPr>
                <w:rFonts w:ascii="Times New Roman"/>
                <w:b w:val="false"/>
                <w:i/>
                <w:color w:val="000000"/>
                <w:sz w:val="20"/>
              </w:rPr>
              <w:t>мәслихат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Саматов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"Амангелді ауданы әкімдігінің</w:t>
      </w:r>
      <w:r>
        <w:br/>
      </w:r>
      <w:r>
        <w:rPr>
          <w:rFonts w:ascii="Times New Roman"/>
          <w:b w:val="false"/>
          <w:i w:val="false"/>
          <w:color w:val="000000"/>
          <w:sz w:val="28"/>
        </w:rPr>
        <w:t>
</w:t>
      </w:r>
      <w:r>
        <w:rPr>
          <w:rFonts w:ascii="Times New Roman"/>
          <w:b w:val="false"/>
          <w:i w:val="false"/>
          <w:color w:val="000000"/>
          <w:sz w:val="28"/>
        </w:rPr>
        <w:t>
      экономика 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
      коммуналдық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_____________________ М. Сакетов</w:t>
      </w:r>
      <w:r>
        <w:br/>
      </w:r>
      <w:r>
        <w:rPr>
          <w:rFonts w:ascii="Times New Roman"/>
          <w:b w:val="false"/>
          <w:i w:val="false"/>
          <w:color w:val="000000"/>
          <w:sz w:val="28"/>
        </w:rPr>
        <w:t>
</w:t>
      </w:r>
      <w:r>
        <w:rPr>
          <w:rFonts w:ascii="Times New Roman"/>
          <w:b w:val="false"/>
          <w:i w:val="false"/>
          <w:color w:val="000000"/>
          <w:sz w:val="28"/>
        </w:rPr>
        <w:t>
      "29" мамыр 2015 жылғы</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