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730c" w14:textId="c147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2015 жылғы 9 маусымдағы № 129 қаулысы. Қостанай облысының Әділет департаментінде 2015 жылғы 9 шілдеде № 5750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Алтынсарин ауданының мектепке дейінгі білім беру ұйымдарында 2015 жылға арналған мектепке дейінгі тәрбие мен оқытуға мемлекеттік білім беру тапсырысы, жергілікті бюджет және республикалық бюджеттен қаражаты берілетін нысаналы трансферттер есебінен қаржыландырылатын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Е.К. Баймағамбетовке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Ахметов</w:t>
      </w:r>
    </w:p>
    <w:bookmarkStart w:name="z5" w:id="1"/>
    <w:p>
      <w:pPr>
        <w:spacing w:after="0"/>
        <w:ind w:left="0"/>
        <w:jc w:val="both"/>
      </w:pPr>
      <w:r>
        <w:rPr>
          <w:rFonts w:ascii="Times New Roman"/>
          <w:b w:val="false"/>
          <w:i w:val="false"/>
          <w:color w:val="000000"/>
          <w:sz w:val="28"/>
        </w:rPr>
        <w:t xml:space="preserve">
Алтынсарин ауданы әкімдігінің  </w:t>
      </w:r>
      <w:r>
        <w:br/>
      </w:r>
      <w:r>
        <w:rPr>
          <w:rFonts w:ascii="Times New Roman"/>
          <w:b w:val="false"/>
          <w:i w:val="false"/>
          <w:color w:val="000000"/>
          <w:sz w:val="28"/>
        </w:rPr>
        <w:t xml:space="preserve">
2015 жылғы 9 маусымдағы      </w:t>
      </w:r>
      <w:r>
        <w:br/>
      </w:r>
      <w:r>
        <w:rPr>
          <w:rFonts w:ascii="Times New Roman"/>
          <w:b w:val="false"/>
          <w:i w:val="false"/>
          <w:color w:val="000000"/>
          <w:sz w:val="28"/>
        </w:rPr>
        <w:t xml:space="preserve">
№ 129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Алтынсарин ауданының мектепке дейінгі білім беру ұйымдарында 2015 жылға арналған мектепке дейінгі тәрбие мен оқытуға мемлекеттік білім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2038"/>
        <w:gridCol w:w="2662"/>
        <w:gridCol w:w="2016"/>
        <w:gridCol w:w="2016"/>
        <w:gridCol w:w="2621"/>
      </w:tblGrid>
      <w:tr>
        <w:trPr>
          <w:trHeight w:val="19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w:t>
            </w:r>
            <w:r>
              <w:br/>
            </w:r>
            <w:r>
              <w:rPr>
                <w:rFonts w:ascii="Times New Roman"/>
                <w:b w:val="false"/>
                <w:i w:val="false"/>
                <w:color w:val="000000"/>
                <w:sz w:val="20"/>
              </w:rPr>
              <w:t>
</w:t>
            </w:r>
            <w:r>
              <w:rPr>
                <w:rFonts w:ascii="Times New Roman"/>
                <w:b w:val="false"/>
                <w:i w:val="false"/>
                <w:color w:val="000000"/>
                <w:sz w:val="20"/>
              </w:rPr>
              <w:t>аумақтық орналасуы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 мемлекеттік мекемесінің "Қуаныш» бөбекжай-</w:t>
            </w:r>
            <w:r>
              <w:br/>
            </w:r>
            <w:r>
              <w:rPr>
                <w:rFonts w:ascii="Times New Roman"/>
                <w:b w:val="false"/>
                <w:i w:val="false"/>
                <w:color w:val="000000"/>
                <w:sz w:val="20"/>
              </w:rPr>
              <w:t>
</w:t>
            </w:r>
            <w:r>
              <w:rPr>
                <w:rFonts w:ascii="Times New Roman"/>
                <w:b w:val="false"/>
                <w:i w:val="false"/>
                <w:color w:val="000000"/>
                <w:sz w:val="20"/>
              </w:rPr>
              <w:t>бақшасы" мемлекеттік коммуналдық қазыналық кәсіпорны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4500</w:t>
            </w:r>
            <w:r>
              <w:br/>
            </w:r>
            <w:r>
              <w:rPr>
                <w:rFonts w:ascii="Times New Roman"/>
                <w:b w:val="false"/>
                <w:i w:val="false"/>
                <w:color w:val="000000"/>
                <w:sz w:val="20"/>
              </w:rPr>
              <w:t>
</w:t>
            </w:r>
            <w:r>
              <w:rPr>
                <w:rFonts w:ascii="Times New Roman"/>
                <w:b w:val="false"/>
                <w:i w:val="false"/>
                <w:color w:val="000000"/>
                <w:sz w:val="20"/>
              </w:rPr>
              <w:t>үш жастан кейін 5500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 мемлекеттік мекемесінің "Толағай" бөбекжай-</w:t>
            </w:r>
            <w:r>
              <w:br/>
            </w:r>
            <w:r>
              <w:rPr>
                <w:rFonts w:ascii="Times New Roman"/>
                <w:b w:val="false"/>
                <w:i w:val="false"/>
                <w:color w:val="000000"/>
                <w:sz w:val="20"/>
              </w:rPr>
              <w:t>
</w:t>
            </w:r>
            <w:r>
              <w:rPr>
                <w:rFonts w:ascii="Times New Roman"/>
                <w:b w:val="false"/>
                <w:i w:val="false"/>
                <w:color w:val="000000"/>
                <w:sz w:val="20"/>
              </w:rPr>
              <w:t>бақшасы» мемлекеттік коммуналдық қазыналық кәсіпорны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4500</w:t>
            </w:r>
            <w:r>
              <w:br/>
            </w:r>
            <w:r>
              <w:rPr>
                <w:rFonts w:ascii="Times New Roman"/>
                <w:b w:val="false"/>
                <w:i w:val="false"/>
                <w:color w:val="000000"/>
                <w:sz w:val="20"/>
              </w:rPr>
              <w:t>
</w:t>
            </w:r>
            <w:r>
              <w:rPr>
                <w:rFonts w:ascii="Times New Roman"/>
                <w:b w:val="false"/>
                <w:i w:val="false"/>
                <w:color w:val="000000"/>
                <w:sz w:val="20"/>
              </w:rPr>
              <w:t>үш жастан кейін 5500</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 мемлекеттік мекемесінің "Аққайың" бөбекжай-</w:t>
            </w:r>
            <w:r>
              <w:br/>
            </w:r>
            <w:r>
              <w:rPr>
                <w:rFonts w:ascii="Times New Roman"/>
                <w:b w:val="false"/>
                <w:i w:val="false"/>
                <w:color w:val="000000"/>
                <w:sz w:val="20"/>
              </w:rPr>
              <w:t>
</w:t>
            </w:r>
            <w:r>
              <w:rPr>
                <w:rFonts w:ascii="Times New Roman"/>
                <w:b w:val="false"/>
                <w:i w:val="false"/>
                <w:color w:val="000000"/>
                <w:sz w:val="20"/>
              </w:rPr>
              <w:t>бақшасы" мемлекеттік коммуналдық қазыналық кәсіпорны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4500</w:t>
            </w:r>
            <w:r>
              <w:br/>
            </w:r>
            <w:r>
              <w:rPr>
                <w:rFonts w:ascii="Times New Roman"/>
                <w:b w:val="false"/>
                <w:i w:val="false"/>
                <w:color w:val="000000"/>
                <w:sz w:val="20"/>
              </w:rPr>
              <w:t>
</w:t>
            </w:r>
            <w:r>
              <w:rPr>
                <w:rFonts w:ascii="Times New Roman"/>
                <w:b w:val="false"/>
                <w:i w:val="false"/>
                <w:color w:val="000000"/>
                <w:sz w:val="20"/>
              </w:rPr>
              <w:t>үш жастан кейін 5500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Больше-</w:t>
            </w:r>
            <w:r>
              <w:br/>
            </w:r>
            <w:r>
              <w:rPr>
                <w:rFonts w:ascii="Times New Roman"/>
                <w:b w:val="false"/>
                <w:i w:val="false"/>
                <w:color w:val="000000"/>
                <w:sz w:val="20"/>
              </w:rPr>
              <w:t>
</w:t>
            </w:r>
            <w:r>
              <w:rPr>
                <w:rFonts w:ascii="Times New Roman"/>
                <w:b w:val="false"/>
                <w:i w:val="false"/>
                <w:color w:val="000000"/>
                <w:sz w:val="20"/>
              </w:rPr>
              <w:t>Чураков орта мектебі" коммуналдық мемлекеттік мекемесінің жанындағы толық күндік мектепке дейінгі шағын-орталық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Димитров орта мектебі" коммуналдық мемлекеттік мекемесінің жанындағы толық күндік мектепке дейінгі шағын-орталық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Маяковский орта мектебі" коммуналдық мемлекеттік мекемесінің жанындағы толық күндік мектепке дейінгі шағын-орталық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Приозерный орта мектебі" коммуналдық мемлекеттік мекемесінің жанындағы толық күндік мектепке дейінгі шағын-орталық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Қарағайлы орта мектебі" коммуналдық мемлекеттік мекемесінің жанындағы толық күндік мектепке дейінгі шағын-орталық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Ново-Николаев бастауыш мектебі" коммуналдық мемлекеттік мекемесінің жанындағы жарты күндік мектепке дейінгі шағын-орталық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Алтынсарин ауданы әкімдігінің  </w:t>
      </w:r>
      <w:r>
        <w:br/>
      </w:r>
      <w:r>
        <w:rPr>
          <w:rFonts w:ascii="Times New Roman"/>
          <w:b w:val="false"/>
          <w:i w:val="false"/>
          <w:color w:val="000000"/>
          <w:sz w:val="28"/>
        </w:rPr>
        <w:t xml:space="preserve">
2015 жылғы 9 маусымдағы     </w:t>
      </w:r>
      <w:r>
        <w:br/>
      </w:r>
      <w:r>
        <w:rPr>
          <w:rFonts w:ascii="Times New Roman"/>
          <w:b w:val="false"/>
          <w:i w:val="false"/>
          <w:color w:val="000000"/>
          <w:sz w:val="28"/>
        </w:rPr>
        <w:t xml:space="preserve">
№ 129 қаулысына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Алтынсарин ауданының мектепке дейінгі білім беру ұйымдарында 2015 жылға арналған мектепке дейінгі тәрбие мен оқытуға мемлекеттік білім беру тапсырысы, жергілікті бюджет қаражаты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121"/>
        <w:gridCol w:w="2529"/>
        <w:gridCol w:w="1992"/>
        <w:gridCol w:w="2164"/>
        <w:gridCol w:w="2488"/>
      </w:tblGrid>
      <w:tr>
        <w:trPr>
          <w:trHeight w:val="16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w:t>
            </w:r>
            <w:r>
              <w:br/>
            </w:r>
            <w:r>
              <w:rPr>
                <w:rFonts w:ascii="Times New Roman"/>
                <w:b w:val="false"/>
                <w:i w:val="false"/>
                <w:color w:val="000000"/>
                <w:sz w:val="20"/>
              </w:rPr>
              <w:t>
</w:t>
            </w:r>
            <w:r>
              <w:rPr>
                <w:rFonts w:ascii="Times New Roman"/>
                <w:b w:val="false"/>
                <w:i w:val="false"/>
                <w:color w:val="000000"/>
                <w:sz w:val="20"/>
              </w:rPr>
              <w:t>аумақтық орналасуы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 мемлекеттік мекемесінің "Сәбинұр" бөбекжай-</w:t>
            </w:r>
            <w:r>
              <w:br/>
            </w:r>
            <w:r>
              <w:rPr>
                <w:rFonts w:ascii="Times New Roman"/>
                <w:b w:val="false"/>
                <w:i w:val="false"/>
                <w:color w:val="000000"/>
                <w:sz w:val="20"/>
              </w:rPr>
              <w:t>
</w:t>
            </w:r>
            <w:r>
              <w:rPr>
                <w:rFonts w:ascii="Times New Roman"/>
                <w:b w:val="false"/>
                <w:i w:val="false"/>
                <w:color w:val="000000"/>
                <w:sz w:val="20"/>
              </w:rPr>
              <w:t>бақшасы" мемлекеттік коммуналдық қазыналық кәсіпорны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жасқадейін 4500</w:t>
            </w:r>
            <w:r>
              <w:br/>
            </w:r>
            <w:r>
              <w:rPr>
                <w:rFonts w:ascii="Times New Roman"/>
                <w:b w:val="false"/>
                <w:i w:val="false"/>
                <w:color w:val="000000"/>
                <w:sz w:val="20"/>
              </w:rPr>
              <w:t>
</w:t>
            </w:r>
            <w:r>
              <w:rPr>
                <w:rFonts w:ascii="Times New Roman"/>
                <w:b w:val="false"/>
                <w:i w:val="false"/>
                <w:color w:val="000000"/>
                <w:sz w:val="20"/>
              </w:rPr>
              <w:t>үш жастан кейін 5500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 мемлекеттік мекемесінің "Аққайың" бөбекжай-</w:t>
            </w:r>
            <w:r>
              <w:br/>
            </w:r>
            <w:r>
              <w:rPr>
                <w:rFonts w:ascii="Times New Roman"/>
                <w:b w:val="false"/>
                <w:i w:val="false"/>
                <w:color w:val="000000"/>
                <w:sz w:val="20"/>
              </w:rPr>
              <w:t>
</w:t>
            </w:r>
            <w:r>
              <w:rPr>
                <w:rFonts w:ascii="Times New Roman"/>
                <w:b w:val="false"/>
                <w:i w:val="false"/>
                <w:color w:val="000000"/>
                <w:sz w:val="20"/>
              </w:rPr>
              <w:t>бақшасы" мемлекеттік коммуналдық қазыналық кәсіпорны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жасқадейін 4500</w:t>
            </w:r>
            <w:r>
              <w:br/>
            </w:r>
            <w:r>
              <w:rPr>
                <w:rFonts w:ascii="Times New Roman"/>
                <w:b w:val="false"/>
                <w:i w:val="false"/>
                <w:color w:val="000000"/>
                <w:sz w:val="20"/>
              </w:rPr>
              <w:t>
</w:t>
            </w:r>
            <w:r>
              <w:rPr>
                <w:rFonts w:ascii="Times New Roman"/>
                <w:b w:val="false"/>
                <w:i w:val="false"/>
                <w:color w:val="000000"/>
                <w:sz w:val="20"/>
              </w:rPr>
              <w:t>үш жастан кейін 5500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Свердлов орта мектебі" коммуналдық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Силантьев орта мектебі" коммуналдық мемлекеттік мекемесінің жанындағы жарты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Жанасу негізгі мектебі" коммуналдық мемлекеттік мекемесінің жанындағы жарты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Зуев орта мектебі" коммуналдық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Воробьев бастауыш мектебі" коммуналдық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Осипов бастауыш мектебі" коммуналдық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Сатай негізгі мектебі" коммуналдық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Новоалексеев орта мектебі" коммуналдық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Докучаев орта мектебі"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беру бөлімінің Лермонтов орта мектебі" коммуналдық мемлекеттік мекемесінің жанындағы толық күндік мектепке дейінгі шағын-орталық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