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4220" w14:textId="c754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Алтынсарин ауданы мәслихатының 2015 жылғы 20 наурыздағы № 261 шешімі. Қостанай облысының Әділет департаментінде 2015 жылғы 14 сәуірде № 5523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Алтынсарин аудандық</w:t>
            </w:r>
            <w:r>
              <w:br/>
            </w:r>
            <w:r>
              <w:rPr>
                <w:rFonts w:ascii="Times New Roman"/>
                <w:b w:val="false"/>
                <w:i w:val="false"/>
                <w:color w:val="000000"/>
                <w:sz w:val="20"/>
              </w:rPr>
              <w:t>
</w:t>
            </w:r>
            <w:r>
              <w:rPr>
                <w:rFonts w:ascii="Times New Roman"/>
                <w:b w:val="false"/>
                <w:i/>
                <w:color w:val="000000"/>
                <w:sz w:val="20"/>
              </w:rPr>
              <w:t>      мәслихатының кезектен тыс</w:t>
            </w:r>
            <w:r>
              <w:br/>
            </w:r>
            <w:r>
              <w:rPr>
                <w:rFonts w:ascii="Times New Roman"/>
                <w:b w:val="false"/>
                <w:i w:val="false"/>
                <w:color w:val="000000"/>
                <w:sz w:val="20"/>
              </w:rPr>
              <w:t>
</w:t>
            </w:r>
            <w:r>
              <w:rPr>
                <w:rFonts w:ascii="Times New Roman"/>
                <w:b w:val="false"/>
                <w:i/>
                <w:color w:val="000000"/>
                <w:sz w:val="20"/>
              </w:rPr>
              <w:t>      сессиясының төраға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Есмұханов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