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7166" w14:textId="bb47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Арқалық қаласының коммуналдық мүлкін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2015 жылғы 21 қыркүйектегі № 337 қаулысы. Қостанай облысының Әділет департаментінде 2015 жылғы 22 қазанда № 5949 болып тіркелді. Күші жойылды - Қостанай облысы Арқалық қаласы әкімдігінің 2025 жылғы 17 сәуірдегі №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әкімдігінің 17.04.2025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Қаулының тақырыбы жаңа редакцияда – Қостанай облысы Арқалық қаласы әкімдігінің 14.05.2020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"Жекешелендіру объектілерін сату қағидасын бекіту туралы" қаулысына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Қостанай облысы Арқалық қаласы әкімдігінің 14.05.2020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Арқалық қаласының коммуналдық мүлкін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Арқалық қаласы әкімдігінің 14.05.2020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Арқалық қаласы әкімдігінің 16.08.2016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және саудаға қатысушылардың кең тобын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оларды әрі қарай бақылауға мемлекеттің мүддесі болмаған кезде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басқарудың, сенімгер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