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4ebd" w14:textId="96a4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20 наурыздағы № 236 шешімі. Қостанай облысының Әділет департаментінде 2015 жылғы 17 сәуірде № 5528 болып тіркелді. Күші жойылды - Қостанай облысы Арқалық қаласы мәслихатының 2024 жылғы 31 шілдедегі № 118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31.07.2024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18.11.2022 </w:t>
      </w:r>
      <w:r>
        <w:rPr>
          <w:rFonts w:ascii="Times New Roman"/>
          <w:b w:val="false"/>
          <w:i w:val="false"/>
          <w:color w:val="000000"/>
          <w:sz w:val="28"/>
        </w:rPr>
        <w:t>№ 165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Барлық мәтін бойынша "ережесін", "ережесі" сөздері "қағидасын", "қағидасы" сөздерімен ауыстырылды - Қостанай облысы Арқалық қаласы мәслихатының 08.07.2020 </w:t>
      </w:r>
      <w:r>
        <w:rPr>
          <w:rFonts w:ascii="Times New Roman"/>
          <w:b w:val="false"/>
          <w:i w:val="false"/>
          <w:color w:val="000000"/>
          <w:sz w:val="28"/>
        </w:rPr>
        <w:t>№ 325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p>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Арқалық қаласы мәслихатының 08.07.2020 </w:t>
      </w:r>
      <w:r>
        <w:rPr>
          <w:rFonts w:ascii="Times New Roman"/>
          <w:b w:val="false"/>
          <w:i w:val="false"/>
          <w:color w:val="000000"/>
          <w:sz w:val="28"/>
        </w:rPr>
        <w:t>№ 325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10.01.2020 бастап туындаған қатынастарға өз әрекетін таратады).</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шешімнің 1-қосымшасына сәйкес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18.11.2022 </w:t>
      </w:r>
      <w:r>
        <w:rPr>
          <w:rFonts w:ascii="Times New Roman"/>
          <w:b w:val="false"/>
          <w:i w:val="false"/>
          <w:color w:val="00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2-қосымшасына сәйкес, Арқалық қалалық мәслихатының кейбір шешімдерінің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Арқалық қаласы мәслихатының 18.11.2022 </w:t>
      </w:r>
      <w:r>
        <w:rPr>
          <w:rFonts w:ascii="Times New Roman"/>
          <w:b w:val="false"/>
          <w:i w:val="false"/>
          <w:color w:val="00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Цвентух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Шалдыбаев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"Арқалық қаласы әкімдігінің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xml:space="preserve">
      __________________ К. Омарова </w:t>
      </w:r>
    </w:p>
    <w:p>
      <w:pPr>
        <w:spacing w:after="0"/>
        <w:ind w:left="0"/>
        <w:jc w:val="both"/>
      </w:pPr>
      <w:r>
        <w:rPr>
          <w:rFonts w:ascii="Times New Roman"/>
          <w:b w:val="false"/>
          <w:i w:val="false"/>
          <w:color w:val="000000"/>
          <w:sz w:val="28"/>
        </w:rPr>
        <w:t xml:space="preserve">
      "Арқалық қаласы әкімдігінің қаржы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 А. Мұхамбетжанова </w:t>
      </w:r>
    </w:p>
    <w:p>
      <w:pPr>
        <w:spacing w:after="0"/>
        <w:ind w:left="0"/>
        <w:jc w:val="both"/>
      </w:pPr>
      <w:r>
        <w:rPr>
          <w:rFonts w:ascii="Times New Roman"/>
          <w:b w:val="false"/>
          <w:i w:val="false"/>
          <w:color w:val="000000"/>
          <w:sz w:val="28"/>
        </w:rPr>
        <w:t xml:space="preserve">
      "Арқалық қаласы әкімдігінің экономика </w:t>
      </w:r>
    </w:p>
    <w:p>
      <w:pPr>
        <w:spacing w:after="0"/>
        <w:ind w:left="0"/>
        <w:jc w:val="both"/>
      </w:pPr>
      <w:r>
        <w:rPr>
          <w:rFonts w:ascii="Times New Roman"/>
          <w:b w:val="false"/>
          <w:i w:val="false"/>
          <w:color w:val="000000"/>
          <w:sz w:val="28"/>
        </w:rPr>
        <w:t xml:space="preserve">
      және бюджеттік жоспарлау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 Н. Гайдаренко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Қостанай облысы Арқалық қаласы мәслихатының 18.11.2022 </w:t>
      </w:r>
      <w:r>
        <w:rPr>
          <w:rFonts w:ascii="Times New Roman"/>
          <w:b w:val="false"/>
          <w:i w:val="false"/>
          <w:color w:val="ff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18.11.2022 </w:t>
      </w:r>
      <w:r>
        <w:rPr>
          <w:rFonts w:ascii="Times New Roman"/>
          <w:b w:val="false"/>
          <w:i w:val="false"/>
          <w:color w:val="ff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4" w:id="4"/>
    <w:p>
      <w:pPr>
        <w:spacing w:after="0"/>
        <w:ind w:left="0"/>
        <w:jc w:val="both"/>
      </w:pPr>
      <w:r>
        <w:rPr>
          <w:rFonts w:ascii="Times New Roman"/>
          <w:b w:val="false"/>
          <w:i w:val="false"/>
          <w:color w:val="000000"/>
          <w:sz w:val="28"/>
        </w:rPr>
        <w:t>
      1. Тұрғын үй көмегі жергілікті бюджет қаражаты есебінен Арқалық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3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3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3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38"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8"/>
    <w:bookmarkStart w:name="z39"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40" w:id="10"/>
    <w:p>
      <w:pPr>
        <w:spacing w:after="0"/>
        <w:ind w:left="0"/>
        <w:jc w:val="both"/>
      </w:pPr>
      <w:r>
        <w:rPr>
          <w:rFonts w:ascii="Times New Roman"/>
          <w:b w:val="false"/>
          <w:i w:val="false"/>
          <w:color w:val="000000"/>
          <w:sz w:val="28"/>
        </w:rPr>
        <w:t>
      2. Тұрғын үй көмегін тағайындау "Арқалық қаласы әкімдігінің жұмыспен қамту және әлеуметтік бағдарламалар бөлімі" мемлекеттік мекемесімен (бұдан әрі – уәкілетті орган) жүзеге асырылады.</w:t>
      </w:r>
    </w:p>
    <w:bookmarkEnd w:id="10"/>
    <w:bookmarkStart w:name="z41"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Арқалық қаласы мәслихатының 21.04.2023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2"/>
    <w:bookmarkStart w:name="z43"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3"/>
    <w:bookmarkStart w:name="z44"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45"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5"/>
    <w:bookmarkStart w:name="z46"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47"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48"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8"/>
    <w:bookmarkStart w:name="z49"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Қостанай облысы Арқалық қаласы мәслихатының 18.11.2022 </w:t>
      </w:r>
      <w:r>
        <w:rPr>
          <w:rFonts w:ascii="Times New Roman"/>
          <w:b w:val="false"/>
          <w:i w:val="false"/>
          <w:color w:val="ff0000"/>
          <w:sz w:val="28"/>
        </w:rPr>
        <w:t>№ 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Арқалық қалалық мәслихатының күші жойылды деп танылған кейбір шешімдерінің тізімі</w:t>
      </w:r>
    </w:p>
    <w:bookmarkStart w:name="z25" w:id="20"/>
    <w:p>
      <w:pPr>
        <w:spacing w:after="0"/>
        <w:ind w:left="0"/>
        <w:jc w:val="both"/>
      </w:pPr>
      <w:r>
        <w:rPr>
          <w:rFonts w:ascii="Times New Roman"/>
          <w:b w:val="false"/>
          <w:i w:val="false"/>
          <w:color w:val="000000"/>
          <w:sz w:val="28"/>
        </w:rPr>
        <w:t xml:space="preserve">
      1. Мәслихаттың 2010 жылғы 22 қазандағы № 291 "Тұрғын үй көмегін көрсетудің тәртібі мен мөлшерін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9-3-134 тіркелген, 2010 жылғы 3 желтоқсанда "Торғай" газетінде жарияланған).</w:t>
      </w:r>
    </w:p>
    <w:bookmarkEnd w:id="20"/>
    <w:bookmarkStart w:name="z26" w:id="21"/>
    <w:p>
      <w:pPr>
        <w:spacing w:after="0"/>
        <w:ind w:left="0"/>
        <w:jc w:val="both"/>
      </w:pPr>
      <w:r>
        <w:rPr>
          <w:rFonts w:ascii="Times New Roman"/>
          <w:b w:val="false"/>
          <w:i w:val="false"/>
          <w:color w:val="000000"/>
          <w:sz w:val="28"/>
        </w:rPr>
        <w:t xml:space="preserve">
      2. Мәслихаттың 2011 жылғы 26 қазандағы № 380 "Мәслихаттың 2010 жылғы 22 қазандағы № 291 "Тұрғын үй көмегін көрсетудің тәртібі мен мөлшерін белгілеу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9-3-152 тіркелген, 2011 жылғы 11 қарашада "Торғай" газетінде жарияланған).</w:t>
      </w:r>
    </w:p>
    <w:bookmarkEnd w:id="21"/>
    <w:bookmarkStart w:name="z27" w:id="22"/>
    <w:p>
      <w:pPr>
        <w:spacing w:after="0"/>
        <w:ind w:left="0"/>
        <w:jc w:val="both"/>
      </w:pPr>
      <w:r>
        <w:rPr>
          <w:rFonts w:ascii="Times New Roman"/>
          <w:b w:val="false"/>
          <w:i w:val="false"/>
          <w:color w:val="000000"/>
          <w:sz w:val="28"/>
        </w:rPr>
        <w:t xml:space="preserve">
      3. Мәслихаттың 2012 жылғы 10 ақпандағы № 14 "Мәслихаттың 2010 жылғы 22 қазандағы № 291 "Тұрғын үй көмегін көрсетудің тәртібі мен мөлшерін белгілеу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9-3-163 тіркелген, 2012 жылғы 2 наурызда "Торғай" газетінде жарияланған).</w:t>
      </w:r>
    </w:p>
    <w:bookmarkEnd w:id="22"/>
    <w:bookmarkStart w:name="z28" w:id="23"/>
    <w:p>
      <w:pPr>
        <w:spacing w:after="0"/>
        <w:ind w:left="0"/>
        <w:jc w:val="both"/>
      </w:pPr>
      <w:r>
        <w:rPr>
          <w:rFonts w:ascii="Times New Roman"/>
          <w:b w:val="false"/>
          <w:i w:val="false"/>
          <w:color w:val="000000"/>
          <w:sz w:val="28"/>
        </w:rPr>
        <w:t xml:space="preserve">
      4. Мәслихаттың 2012 жылғы 27 шілдедегі № 49 "Мәслихаттың 2010 жылғы 22 қазандағы № 291 "Тұрғын үй көмегін көрсетудің тәртібі мен мөлшерін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9-3-171 тіркелген, 2012 жылғы 7 қыркүйекте "Торғай" газетінде жарияланған).</w:t>
      </w:r>
    </w:p>
    <w:bookmarkEnd w:id="23"/>
    <w:bookmarkStart w:name="z29" w:id="24"/>
    <w:p>
      <w:pPr>
        <w:spacing w:after="0"/>
        <w:ind w:left="0"/>
        <w:jc w:val="both"/>
      </w:pPr>
      <w:r>
        <w:rPr>
          <w:rFonts w:ascii="Times New Roman"/>
          <w:b w:val="false"/>
          <w:i w:val="false"/>
          <w:color w:val="000000"/>
          <w:sz w:val="28"/>
        </w:rPr>
        <w:t xml:space="preserve">
      5. Мәслихаттың 2012 жылғы 5 қазандағы № 61 "Мәслихаттың 2010 жылғы 22 қазандағы № 291 "Тұрғын үй көмегін көрсетудің тәртібі мен мөлшерін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3860 тіркелген, 2012 жылғы 2 қарашада "Торғай" газетінде жарияланған).</w:t>
      </w:r>
    </w:p>
    <w:bookmarkEnd w:id="24"/>
    <w:bookmarkStart w:name="z30" w:id="25"/>
    <w:p>
      <w:pPr>
        <w:spacing w:after="0"/>
        <w:ind w:left="0"/>
        <w:jc w:val="both"/>
      </w:pPr>
      <w:r>
        <w:rPr>
          <w:rFonts w:ascii="Times New Roman"/>
          <w:b w:val="false"/>
          <w:i w:val="false"/>
          <w:color w:val="000000"/>
          <w:sz w:val="28"/>
        </w:rPr>
        <w:t xml:space="preserve">
      6. Мәслихаттың 2014 жылғы 19 ақпандағы № 156 "Мәслихаттың 2010 жылғы 22 қазандағы № 291 "Тұрғын үй көмегін көрсетудің тәртібі мен мөлшерін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4502 тіркелген, 2014 жылғы 4 сәуірде "Торғай" газетінде жарияланған).</w:t>
      </w:r>
    </w:p>
    <w:bookmarkEnd w:id="25"/>
    <w:bookmarkStart w:name="z31" w:id="26"/>
    <w:p>
      <w:pPr>
        <w:spacing w:after="0"/>
        <w:ind w:left="0"/>
        <w:jc w:val="both"/>
      </w:pPr>
      <w:r>
        <w:rPr>
          <w:rFonts w:ascii="Times New Roman"/>
          <w:b w:val="false"/>
          <w:i w:val="false"/>
          <w:color w:val="000000"/>
          <w:sz w:val="28"/>
        </w:rPr>
        <w:t xml:space="preserve">
      7. Мәслихаттың 2012 жылғы 6 тамыздағы № 182 "Мәслихаттың 2010 жылғы 22 қазандағы № 291 "Тұрғын үй көмегін көрсетудің тәртібі мен мөлшерін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5068 тіркелген, 2014 жылғы 26 қыркүйекте "Торғай" газетінде жарияланған).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