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194e" w14:textId="d541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 ақпандағы № 162 "Қостанай қаласында орналасқан салық салу объектісі бірлігінен тіркелген салық ставкаларының мөлшерін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13 тамыздағы № 347 шешімі. Қостанай облысының Әділет департаментінде 2015 жылғы 16 қыркүйекте № 5877 болып тіркелді. Күші жойылды - Қостанай облысы Қостанай қаласы мәслихатының 2018 жылғы 28 наурыздағы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 ақпандағы № 162 "Қостанай қаласында орналасқан салық салу объектісі бірлігінен тіркелген салық ставкаларының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9-1-122 тіркелген, 2009 жылғы 9 сәуірде "Костанай"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қазақ тіліндегі тақырыбында және бүкіл мәтін бойынша "ставкаларының" деген сөз "мөлшерлемелерінің"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бүкіл мәтін бойынша "ставкаларының", "ставкасы" деген сөздер тиісінше "мөлшерлемелерінің", "мөлшерлемесі" деген сөздермен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№ 3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Доненбаев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