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315a" w14:textId="3843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және облыстық мәслихаттың 1999 жылғы 2 шілдедегі "Қостанай қаласының шегін өзгерту жайында" бірлескен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11 желтоқсандағы № 7 қаулысы және Қостанай облысы мәслихатының 2015 жылғы 11 желтоқсандағы № 472 шешімі. Қостанай облысының Әділет департаментінде 2016 жылғы 22 қаңтарда № 6183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әкімінің және Қостанай облыстық мәслихатының 1999 жылғы 2 шілдедегі "Қостанай қаласының шегін өзгерту жайында"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актiлердi мемлекеттiк тiркеу тiзiлiмiнде № 110 тіркелген, 1999 жылғы 8 қыркүйекте "Қостанай таңы" газетінде және 1999 жылғы 30 қыркүйекте "Костанайские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11-бабына сәйкес Қостанай облысының әкімі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шешiм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