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8bdf" w14:textId="0968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2016-2018 жылдарға арналған облыстық бюджеті туралы</w:t>
      </w:r>
    </w:p>
    <w:p>
      <w:pPr>
        <w:spacing w:after="0"/>
        <w:ind w:left="0"/>
        <w:jc w:val="both"/>
      </w:pPr>
      <w:r>
        <w:rPr>
          <w:rFonts w:ascii="Times New Roman"/>
          <w:b w:val="false"/>
          <w:i w:val="false"/>
          <w:color w:val="000000"/>
          <w:sz w:val="28"/>
        </w:rPr>
        <w:t>Қостанай облысы мәслихатының 2015 жылғы 11 желтоқсандағы № 467 шешімі. Қостанай облысының Әділет департаментінде 2015 жылғы 15 желтоқсанда № 6061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Қостанай облысының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кірістер – 154171900,7 мың теңге, оның iшiнде:</w:t>
      </w:r>
      <w:r>
        <w:br/>
      </w:r>
      <w:r>
        <w:rPr>
          <w:rFonts w:ascii="Times New Roman"/>
          <w:b w:val="false"/>
          <w:i w:val="false"/>
          <w:color w:val="000000"/>
          <w:sz w:val="28"/>
        </w:rPr>
        <w:t xml:space="preserve">
      салықтық түсімдер бойынша – 5698118,3 мың теңге; </w:t>
      </w:r>
      <w:r>
        <w:br/>
      </w:r>
      <w:r>
        <w:rPr>
          <w:rFonts w:ascii="Times New Roman"/>
          <w:b w:val="false"/>
          <w:i w:val="false"/>
          <w:color w:val="000000"/>
          <w:sz w:val="28"/>
        </w:rPr>
        <w:t xml:space="preserve">
      салықтық емес түсімдер бойынша – 523179,2 мың теңге; </w:t>
      </w:r>
      <w:r>
        <w:br/>
      </w:r>
      <w:r>
        <w:rPr>
          <w:rFonts w:ascii="Times New Roman"/>
          <w:b w:val="false"/>
          <w:i w:val="false"/>
          <w:color w:val="000000"/>
          <w:sz w:val="28"/>
        </w:rPr>
        <w:t xml:space="preserve">
      негiзгi капиталды сатудан түсетiн түсiмдер бойынша – 14983,2 мың теңге; </w:t>
      </w:r>
      <w:r>
        <w:br/>
      </w:r>
      <w:r>
        <w:rPr>
          <w:rFonts w:ascii="Times New Roman"/>
          <w:b w:val="false"/>
          <w:i w:val="false"/>
          <w:color w:val="000000"/>
          <w:sz w:val="28"/>
        </w:rPr>
        <w:t xml:space="preserve">
      трансферттер түсімі бойынша – 147935620,0 мың теңге; </w:t>
      </w:r>
      <w:r>
        <w:br/>
      </w:r>
      <w:r>
        <w:rPr>
          <w:rFonts w:ascii="Times New Roman"/>
          <w:b w:val="false"/>
          <w:i w:val="false"/>
          <w:color w:val="000000"/>
          <w:sz w:val="28"/>
        </w:rPr>
        <w:t xml:space="preserve">
      2) шығындар – 151829538,4 мың теңге; </w:t>
      </w:r>
      <w:r>
        <w:br/>
      </w:r>
      <w:r>
        <w:rPr>
          <w:rFonts w:ascii="Times New Roman"/>
          <w:b w:val="false"/>
          <w:i w:val="false"/>
          <w:color w:val="000000"/>
          <w:sz w:val="28"/>
        </w:rPr>
        <w:t xml:space="preserve">
      3) таза бюджеттiк кредиттеу – 9492365,6 мың теңге, оның iшiнде: </w:t>
      </w:r>
      <w:r>
        <w:br/>
      </w:r>
      <w:r>
        <w:rPr>
          <w:rFonts w:ascii="Times New Roman"/>
          <w:b w:val="false"/>
          <w:i w:val="false"/>
          <w:color w:val="000000"/>
          <w:sz w:val="28"/>
        </w:rPr>
        <w:t xml:space="preserve">
      бюджеттiк кредиттер – 10587447,0 мың теңге; </w:t>
      </w:r>
      <w:r>
        <w:br/>
      </w:r>
      <w:r>
        <w:rPr>
          <w:rFonts w:ascii="Times New Roman"/>
          <w:b w:val="false"/>
          <w:i w:val="false"/>
          <w:color w:val="000000"/>
          <w:sz w:val="28"/>
        </w:rPr>
        <w:t xml:space="preserve">
      бюджеттiк кредиттердi өтеу – 1095081,4 мың теңге; </w:t>
      </w:r>
      <w:r>
        <w:br/>
      </w:r>
      <w:r>
        <w:rPr>
          <w:rFonts w:ascii="Times New Roman"/>
          <w:b w:val="false"/>
          <w:i w:val="false"/>
          <w:color w:val="000000"/>
          <w:sz w:val="28"/>
        </w:rPr>
        <w:t>
      4) қаржы активтерімен операциялар бойынша сальдо – 573922,0 мың теңге, оның iшiнде:</w:t>
      </w:r>
      <w:r>
        <w:br/>
      </w:r>
      <w:r>
        <w:rPr>
          <w:rFonts w:ascii="Times New Roman"/>
          <w:b w:val="false"/>
          <w:i w:val="false"/>
          <w:color w:val="000000"/>
          <w:sz w:val="28"/>
        </w:rPr>
        <w:t xml:space="preserve">
      қаржы активтерiн сатып алу –573922,0 мың теңге; </w:t>
      </w:r>
      <w:r>
        <w:br/>
      </w:r>
      <w:r>
        <w:rPr>
          <w:rFonts w:ascii="Times New Roman"/>
          <w:b w:val="false"/>
          <w:i w:val="false"/>
          <w:color w:val="000000"/>
          <w:sz w:val="28"/>
        </w:rPr>
        <w:t xml:space="preserve">
      5) бюджет тапшылығы (профициті) – -7723925,3 мың теңге; </w:t>
      </w:r>
      <w:r>
        <w:br/>
      </w:r>
      <w:r>
        <w:rPr>
          <w:rFonts w:ascii="Times New Roman"/>
          <w:b w:val="false"/>
          <w:i w:val="false"/>
          <w:color w:val="000000"/>
          <w:sz w:val="28"/>
        </w:rPr>
        <w:t>
      6) бюджет тапшылығын қаржыландыру (профицитін пайдалану) – 7723925,3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Қостанай облысы мәслихатының 24.11.2016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2016 жылға арналған аудандар мен облыстық маңызы бар қалалар бюджеттеріне:</w:t>
      </w:r>
      <w:r>
        <w:br/>
      </w:r>
      <w:r>
        <w:rPr>
          <w:rFonts w:ascii="Times New Roman"/>
          <w:b w:val="false"/>
          <w:i w:val="false"/>
          <w:color w:val="000000"/>
          <w:sz w:val="28"/>
        </w:rPr>
        <w:t>
      </w:t>
      </w:r>
      <w:r>
        <w:rPr>
          <w:rFonts w:ascii="Times New Roman"/>
          <w:b w:val="false"/>
          <w:i w:val="false"/>
          <w:color w:val="000000"/>
          <w:sz w:val="28"/>
        </w:rPr>
        <w:t>төлем көзiнен салық салынатын табыстардан ұсталатын жеке табыс салығы бойынша:</w:t>
      </w:r>
      <w:r>
        <w:br/>
      </w:r>
      <w:r>
        <w:rPr>
          <w:rFonts w:ascii="Times New Roman"/>
          <w:b w:val="false"/>
          <w:i w:val="false"/>
          <w:color w:val="000000"/>
          <w:sz w:val="28"/>
        </w:rPr>
        <w:t>
      </w:t>
      </w:r>
      <w:r>
        <w:rPr>
          <w:rFonts w:ascii="Times New Roman"/>
          <w:b w:val="false"/>
          <w:i w:val="false"/>
          <w:color w:val="000000"/>
          <w:sz w:val="28"/>
        </w:rPr>
        <w:t>Алтынсарин ауданы – 63,9 пайыз;</w:t>
      </w:r>
      <w:r>
        <w:br/>
      </w:r>
      <w:r>
        <w:rPr>
          <w:rFonts w:ascii="Times New Roman"/>
          <w:b w:val="false"/>
          <w:i w:val="false"/>
          <w:color w:val="000000"/>
          <w:sz w:val="28"/>
        </w:rPr>
        <w:t>
      </w:t>
      </w:r>
      <w:r>
        <w:rPr>
          <w:rFonts w:ascii="Times New Roman"/>
          <w:b w:val="false"/>
          <w:i w:val="false"/>
          <w:color w:val="000000"/>
          <w:sz w:val="28"/>
        </w:rPr>
        <w:t>Амангелдi ауданы – 39,4 пайыз;</w:t>
      </w:r>
      <w:r>
        <w:br/>
      </w:r>
      <w:r>
        <w:rPr>
          <w:rFonts w:ascii="Times New Roman"/>
          <w:b w:val="false"/>
          <w:i w:val="false"/>
          <w:color w:val="000000"/>
          <w:sz w:val="28"/>
        </w:rPr>
        <w:t>
      </w:t>
      </w:r>
      <w:r>
        <w:rPr>
          <w:rFonts w:ascii="Times New Roman"/>
          <w:b w:val="false"/>
          <w:i w:val="false"/>
          <w:color w:val="000000"/>
          <w:sz w:val="28"/>
        </w:rPr>
        <w:t>Әулиекөл ауданы – 100,0 пайыз;</w:t>
      </w:r>
      <w:r>
        <w:br/>
      </w:r>
      <w:r>
        <w:rPr>
          <w:rFonts w:ascii="Times New Roman"/>
          <w:b w:val="false"/>
          <w:i w:val="false"/>
          <w:color w:val="000000"/>
          <w:sz w:val="28"/>
        </w:rPr>
        <w:t>
      </w:t>
      </w:r>
      <w:r>
        <w:rPr>
          <w:rFonts w:ascii="Times New Roman"/>
          <w:b w:val="false"/>
          <w:i w:val="false"/>
          <w:color w:val="000000"/>
          <w:sz w:val="28"/>
        </w:rPr>
        <w:t>Денисов ауданы – 93,2 пайыз;</w:t>
      </w:r>
      <w:r>
        <w:br/>
      </w:r>
      <w:r>
        <w:rPr>
          <w:rFonts w:ascii="Times New Roman"/>
          <w:b w:val="false"/>
          <w:i w:val="false"/>
          <w:color w:val="000000"/>
          <w:sz w:val="28"/>
        </w:rPr>
        <w:t>
      </w:t>
      </w:r>
      <w:r>
        <w:rPr>
          <w:rFonts w:ascii="Times New Roman"/>
          <w:b w:val="false"/>
          <w:i w:val="false"/>
          <w:color w:val="000000"/>
          <w:sz w:val="28"/>
        </w:rPr>
        <w:t>Жангелдин ауданы – 60,5 пайыз;</w:t>
      </w:r>
      <w:r>
        <w:br/>
      </w:r>
      <w:r>
        <w:rPr>
          <w:rFonts w:ascii="Times New Roman"/>
          <w:b w:val="false"/>
          <w:i w:val="false"/>
          <w:color w:val="000000"/>
          <w:sz w:val="28"/>
        </w:rPr>
        <w:t>
      </w:t>
      </w:r>
      <w:r>
        <w:rPr>
          <w:rFonts w:ascii="Times New Roman"/>
          <w:b w:val="false"/>
          <w:i w:val="false"/>
          <w:color w:val="000000"/>
          <w:sz w:val="28"/>
        </w:rPr>
        <w:t>Жiтiқара ауданы – 97,4 пайыз;</w:t>
      </w:r>
      <w:r>
        <w:br/>
      </w:r>
      <w:r>
        <w:rPr>
          <w:rFonts w:ascii="Times New Roman"/>
          <w:b w:val="false"/>
          <w:i w:val="false"/>
          <w:color w:val="000000"/>
          <w:sz w:val="28"/>
        </w:rPr>
        <w:t>
      </w:t>
      </w:r>
      <w:r>
        <w:rPr>
          <w:rFonts w:ascii="Times New Roman"/>
          <w:b w:val="false"/>
          <w:i w:val="false"/>
          <w:color w:val="000000"/>
          <w:sz w:val="28"/>
        </w:rPr>
        <w:t>Қамысты ауданы – 72,6 пайыз;</w:t>
      </w:r>
      <w:r>
        <w:br/>
      </w:r>
      <w:r>
        <w:rPr>
          <w:rFonts w:ascii="Times New Roman"/>
          <w:b w:val="false"/>
          <w:i w:val="false"/>
          <w:color w:val="000000"/>
          <w:sz w:val="28"/>
        </w:rPr>
        <w:t>
      </w:t>
      </w:r>
      <w:r>
        <w:rPr>
          <w:rFonts w:ascii="Times New Roman"/>
          <w:b w:val="false"/>
          <w:i w:val="false"/>
          <w:color w:val="000000"/>
          <w:sz w:val="28"/>
        </w:rPr>
        <w:t>Қарабалық ауданы – 69,2 пайыз;</w:t>
      </w:r>
      <w:r>
        <w:br/>
      </w:r>
      <w:r>
        <w:rPr>
          <w:rFonts w:ascii="Times New Roman"/>
          <w:b w:val="false"/>
          <w:i w:val="false"/>
          <w:color w:val="000000"/>
          <w:sz w:val="28"/>
        </w:rPr>
        <w:t>
      </w:t>
      </w:r>
      <w:r>
        <w:rPr>
          <w:rFonts w:ascii="Times New Roman"/>
          <w:b w:val="false"/>
          <w:i w:val="false"/>
          <w:color w:val="000000"/>
          <w:sz w:val="28"/>
        </w:rPr>
        <w:t>Қарасу ауданы – 61,7 пайыз;</w:t>
      </w:r>
      <w:r>
        <w:br/>
      </w:r>
      <w:r>
        <w:rPr>
          <w:rFonts w:ascii="Times New Roman"/>
          <w:b w:val="false"/>
          <w:i w:val="false"/>
          <w:color w:val="000000"/>
          <w:sz w:val="28"/>
        </w:rPr>
        <w:t>
      </w:t>
      </w:r>
      <w:r>
        <w:rPr>
          <w:rFonts w:ascii="Times New Roman"/>
          <w:b w:val="false"/>
          <w:i w:val="false"/>
          <w:color w:val="000000"/>
          <w:sz w:val="28"/>
        </w:rPr>
        <w:t>Қостанай ауданы – 88,8 пайыз;</w:t>
      </w:r>
      <w:r>
        <w:br/>
      </w:r>
      <w:r>
        <w:rPr>
          <w:rFonts w:ascii="Times New Roman"/>
          <w:b w:val="false"/>
          <w:i w:val="false"/>
          <w:color w:val="000000"/>
          <w:sz w:val="28"/>
        </w:rPr>
        <w:t>
      </w:t>
      </w:r>
      <w:r>
        <w:rPr>
          <w:rFonts w:ascii="Times New Roman"/>
          <w:b w:val="false"/>
          <w:i w:val="false"/>
          <w:color w:val="000000"/>
          <w:sz w:val="28"/>
        </w:rPr>
        <w:t>Меңдiқара ауданы – 83,5 пайыз;</w:t>
      </w:r>
      <w:r>
        <w:br/>
      </w:r>
      <w:r>
        <w:rPr>
          <w:rFonts w:ascii="Times New Roman"/>
          <w:b w:val="false"/>
          <w:i w:val="false"/>
          <w:color w:val="000000"/>
          <w:sz w:val="28"/>
        </w:rPr>
        <w:t>
      </w:t>
      </w:r>
      <w:r>
        <w:rPr>
          <w:rFonts w:ascii="Times New Roman"/>
          <w:b w:val="false"/>
          <w:i w:val="false"/>
          <w:color w:val="000000"/>
          <w:sz w:val="28"/>
        </w:rPr>
        <w:t>Науырзым ауданы – 62,6 пайыз;</w:t>
      </w:r>
      <w:r>
        <w:br/>
      </w:r>
      <w:r>
        <w:rPr>
          <w:rFonts w:ascii="Times New Roman"/>
          <w:b w:val="false"/>
          <w:i w:val="false"/>
          <w:color w:val="000000"/>
          <w:sz w:val="28"/>
        </w:rPr>
        <w:t>
      </w:t>
      </w:r>
      <w:r>
        <w:rPr>
          <w:rFonts w:ascii="Times New Roman"/>
          <w:b w:val="false"/>
          <w:i w:val="false"/>
          <w:color w:val="000000"/>
          <w:sz w:val="28"/>
        </w:rPr>
        <w:t>Сарыкөл ауданы – 73 пайыз;</w:t>
      </w:r>
      <w:r>
        <w:br/>
      </w:r>
      <w:r>
        <w:rPr>
          <w:rFonts w:ascii="Times New Roman"/>
          <w:b w:val="false"/>
          <w:i w:val="false"/>
          <w:color w:val="000000"/>
          <w:sz w:val="28"/>
        </w:rPr>
        <w:t>
      </w:t>
      </w:r>
      <w:r>
        <w:rPr>
          <w:rFonts w:ascii="Times New Roman"/>
          <w:b w:val="false"/>
          <w:i w:val="false"/>
          <w:color w:val="000000"/>
          <w:sz w:val="28"/>
        </w:rPr>
        <w:t>Таран ауданы – 100,0 пайыз;</w:t>
      </w:r>
      <w:r>
        <w:br/>
      </w:r>
      <w:r>
        <w:rPr>
          <w:rFonts w:ascii="Times New Roman"/>
          <w:b w:val="false"/>
          <w:i w:val="false"/>
          <w:color w:val="000000"/>
          <w:sz w:val="28"/>
        </w:rPr>
        <w:t>
      </w:t>
      </w:r>
      <w:r>
        <w:rPr>
          <w:rFonts w:ascii="Times New Roman"/>
          <w:b w:val="false"/>
          <w:i w:val="false"/>
          <w:color w:val="000000"/>
          <w:sz w:val="28"/>
        </w:rPr>
        <w:t>Ұзынкөл ауданы – 80,2 пайыз;</w:t>
      </w:r>
      <w:r>
        <w:br/>
      </w:r>
      <w:r>
        <w:rPr>
          <w:rFonts w:ascii="Times New Roman"/>
          <w:b w:val="false"/>
          <w:i w:val="false"/>
          <w:color w:val="000000"/>
          <w:sz w:val="28"/>
        </w:rPr>
        <w:t>
      </w:t>
      </w:r>
      <w:r>
        <w:rPr>
          <w:rFonts w:ascii="Times New Roman"/>
          <w:b w:val="false"/>
          <w:i w:val="false"/>
          <w:color w:val="000000"/>
          <w:sz w:val="28"/>
        </w:rPr>
        <w:t>Федоров ауданы – 93,4 пайыз;</w:t>
      </w:r>
      <w:r>
        <w:br/>
      </w:r>
      <w:r>
        <w:rPr>
          <w:rFonts w:ascii="Times New Roman"/>
          <w:b w:val="false"/>
          <w:i w:val="false"/>
          <w:color w:val="000000"/>
          <w:sz w:val="28"/>
        </w:rPr>
        <w:t>
      </w:t>
      </w:r>
      <w:r>
        <w:rPr>
          <w:rFonts w:ascii="Times New Roman"/>
          <w:b w:val="false"/>
          <w:i w:val="false"/>
          <w:color w:val="000000"/>
          <w:sz w:val="28"/>
        </w:rPr>
        <w:t>Арқалық қаласы – 100 пайыз;</w:t>
      </w:r>
      <w:r>
        <w:br/>
      </w:r>
      <w:r>
        <w:rPr>
          <w:rFonts w:ascii="Times New Roman"/>
          <w:b w:val="false"/>
          <w:i w:val="false"/>
          <w:color w:val="000000"/>
          <w:sz w:val="28"/>
        </w:rPr>
        <w:t>
      </w:t>
      </w:r>
      <w:r>
        <w:rPr>
          <w:rFonts w:ascii="Times New Roman"/>
          <w:b w:val="false"/>
          <w:i w:val="false"/>
          <w:color w:val="000000"/>
          <w:sz w:val="28"/>
        </w:rPr>
        <w:t>Қостанай қаласы – 100,0 пайыз;</w:t>
      </w:r>
      <w:r>
        <w:br/>
      </w:r>
      <w:r>
        <w:rPr>
          <w:rFonts w:ascii="Times New Roman"/>
          <w:b w:val="false"/>
          <w:i w:val="false"/>
          <w:color w:val="000000"/>
          <w:sz w:val="28"/>
        </w:rPr>
        <w:t>
      </w:t>
      </w:r>
      <w:r>
        <w:rPr>
          <w:rFonts w:ascii="Times New Roman"/>
          <w:b w:val="false"/>
          <w:i w:val="false"/>
          <w:color w:val="000000"/>
          <w:sz w:val="28"/>
        </w:rPr>
        <w:t>Лисаков қаласы – 100,0 пайыз;</w:t>
      </w:r>
      <w:r>
        <w:br/>
      </w:r>
      <w:r>
        <w:rPr>
          <w:rFonts w:ascii="Times New Roman"/>
          <w:b w:val="false"/>
          <w:i w:val="false"/>
          <w:color w:val="000000"/>
          <w:sz w:val="28"/>
        </w:rPr>
        <w:t>
      </w:t>
      </w:r>
      <w:r>
        <w:rPr>
          <w:rFonts w:ascii="Times New Roman"/>
          <w:b w:val="false"/>
          <w:i w:val="false"/>
          <w:color w:val="000000"/>
          <w:sz w:val="28"/>
        </w:rPr>
        <w:t>Рудный қаласы – 100,0 пайыз;</w:t>
      </w:r>
      <w:r>
        <w:br/>
      </w:r>
      <w:r>
        <w:rPr>
          <w:rFonts w:ascii="Times New Roman"/>
          <w:b w:val="false"/>
          <w:i w:val="false"/>
          <w:color w:val="000000"/>
          <w:sz w:val="28"/>
        </w:rPr>
        <w:t>
      </w:t>
      </w:r>
      <w:r>
        <w:rPr>
          <w:rFonts w:ascii="Times New Roman"/>
          <w:b w:val="false"/>
          <w:i w:val="false"/>
          <w:color w:val="000000"/>
          <w:sz w:val="28"/>
        </w:rPr>
        <w:t>аудандар мен облыстық маңызы бар қалалар бюджеттеріне әлеуметтік салық бойынша:</w:t>
      </w:r>
      <w:r>
        <w:br/>
      </w:r>
      <w:r>
        <w:rPr>
          <w:rFonts w:ascii="Times New Roman"/>
          <w:b w:val="false"/>
          <w:i w:val="false"/>
          <w:color w:val="000000"/>
          <w:sz w:val="28"/>
        </w:rPr>
        <w:t>
      </w:t>
      </w:r>
      <w:r>
        <w:rPr>
          <w:rFonts w:ascii="Times New Roman"/>
          <w:b w:val="false"/>
          <w:i w:val="false"/>
          <w:color w:val="000000"/>
          <w:sz w:val="28"/>
        </w:rPr>
        <w:t>Алтынсарин ауданы – 78,1 пайыз;</w:t>
      </w:r>
      <w:r>
        <w:br/>
      </w:r>
      <w:r>
        <w:rPr>
          <w:rFonts w:ascii="Times New Roman"/>
          <w:b w:val="false"/>
          <w:i w:val="false"/>
          <w:color w:val="000000"/>
          <w:sz w:val="28"/>
        </w:rPr>
        <w:t>
      </w:t>
      </w:r>
      <w:r>
        <w:rPr>
          <w:rFonts w:ascii="Times New Roman"/>
          <w:b w:val="false"/>
          <w:i w:val="false"/>
          <w:color w:val="000000"/>
          <w:sz w:val="28"/>
        </w:rPr>
        <w:t>Амангелдi ауданы – 44,3 пайыз;</w:t>
      </w:r>
      <w:r>
        <w:br/>
      </w:r>
      <w:r>
        <w:rPr>
          <w:rFonts w:ascii="Times New Roman"/>
          <w:b w:val="false"/>
          <w:i w:val="false"/>
          <w:color w:val="000000"/>
          <w:sz w:val="28"/>
        </w:rPr>
        <w:t>
      </w:t>
      </w:r>
      <w:r>
        <w:rPr>
          <w:rFonts w:ascii="Times New Roman"/>
          <w:b w:val="false"/>
          <w:i w:val="false"/>
          <w:color w:val="000000"/>
          <w:sz w:val="28"/>
        </w:rPr>
        <w:t>Әулиекөл ауданы – 92,3 пайыз;</w:t>
      </w:r>
      <w:r>
        <w:br/>
      </w:r>
      <w:r>
        <w:rPr>
          <w:rFonts w:ascii="Times New Roman"/>
          <w:b w:val="false"/>
          <w:i w:val="false"/>
          <w:color w:val="000000"/>
          <w:sz w:val="28"/>
        </w:rPr>
        <w:t>
      </w:t>
      </w:r>
      <w:r>
        <w:rPr>
          <w:rFonts w:ascii="Times New Roman"/>
          <w:b w:val="false"/>
          <w:i w:val="false"/>
          <w:color w:val="000000"/>
          <w:sz w:val="28"/>
        </w:rPr>
        <w:t>Денисов ауданы – 93,2 пайыз;</w:t>
      </w:r>
      <w:r>
        <w:br/>
      </w:r>
      <w:r>
        <w:rPr>
          <w:rFonts w:ascii="Times New Roman"/>
          <w:b w:val="false"/>
          <w:i w:val="false"/>
          <w:color w:val="000000"/>
          <w:sz w:val="28"/>
        </w:rPr>
        <w:t>
      </w:t>
      </w:r>
      <w:r>
        <w:rPr>
          <w:rFonts w:ascii="Times New Roman"/>
          <w:b w:val="false"/>
          <w:i w:val="false"/>
          <w:color w:val="000000"/>
          <w:sz w:val="28"/>
        </w:rPr>
        <w:t>Жангелдин ауданы – 50,5 пайыз;</w:t>
      </w:r>
      <w:r>
        <w:br/>
      </w:r>
      <w:r>
        <w:rPr>
          <w:rFonts w:ascii="Times New Roman"/>
          <w:b w:val="false"/>
          <w:i w:val="false"/>
          <w:color w:val="000000"/>
          <w:sz w:val="28"/>
        </w:rPr>
        <w:t>
      </w:t>
      </w:r>
      <w:r>
        <w:rPr>
          <w:rFonts w:ascii="Times New Roman"/>
          <w:b w:val="false"/>
          <w:i w:val="false"/>
          <w:color w:val="000000"/>
          <w:sz w:val="28"/>
        </w:rPr>
        <w:t>Жiтiқара ауданы – 100,0 пайыз;</w:t>
      </w:r>
      <w:r>
        <w:br/>
      </w:r>
      <w:r>
        <w:rPr>
          <w:rFonts w:ascii="Times New Roman"/>
          <w:b w:val="false"/>
          <w:i w:val="false"/>
          <w:color w:val="000000"/>
          <w:sz w:val="28"/>
        </w:rPr>
        <w:t>
      </w:t>
      </w:r>
      <w:r>
        <w:rPr>
          <w:rFonts w:ascii="Times New Roman"/>
          <w:b w:val="false"/>
          <w:i w:val="false"/>
          <w:color w:val="000000"/>
          <w:sz w:val="28"/>
        </w:rPr>
        <w:t>Қамысты ауданы – 78,3 пайыз;</w:t>
      </w:r>
      <w:r>
        <w:br/>
      </w:r>
      <w:r>
        <w:rPr>
          <w:rFonts w:ascii="Times New Roman"/>
          <w:b w:val="false"/>
          <w:i w:val="false"/>
          <w:color w:val="000000"/>
          <w:sz w:val="28"/>
        </w:rPr>
        <w:t>
      </w:t>
      </w:r>
      <w:r>
        <w:rPr>
          <w:rFonts w:ascii="Times New Roman"/>
          <w:b w:val="false"/>
          <w:i w:val="false"/>
          <w:color w:val="000000"/>
          <w:sz w:val="28"/>
        </w:rPr>
        <w:t>Қарабалық ауданы – 63,1 пайыз;</w:t>
      </w:r>
      <w:r>
        <w:br/>
      </w:r>
      <w:r>
        <w:rPr>
          <w:rFonts w:ascii="Times New Roman"/>
          <w:b w:val="false"/>
          <w:i w:val="false"/>
          <w:color w:val="000000"/>
          <w:sz w:val="28"/>
        </w:rPr>
        <w:t>
      </w:t>
      </w:r>
      <w:r>
        <w:rPr>
          <w:rFonts w:ascii="Times New Roman"/>
          <w:b w:val="false"/>
          <w:i w:val="false"/>
          <w:color w:val="000000"/>
          <w:sz w:val="28"/>
        </w:rPr>
        <w:t>Қарасу ауданы – 74,8 пайыз;</w:t>
      </w:r>
      <w:r>
        <w:br/>
      </w:r>
      <w:r>
        <w:rPr>
          <w:rFonts w:ascii="Times New Roman"/>
          <w:b w:val="false"/>
          <w:i w:val="false"/>
          <w:color w:val="000000"/>
          <w:sz w:val="28"/>
        </w:rPr>
        <w:t>
      </w:t>
      </w:r>
      <w:r>
        <w:rPr>
          <w:rFonts w:ascii="Times New Roman"/>
          <w:b w:val="false"/>
          <w:i w:val="false"/>
          <w:color w:val="000000"/>
          <w:sz w:val="28"/>
        </w:rPr>
        <w:t>Қостанай ауданы – 92,8 пайыз;</w:t>
      </w:r>
      <w:r>
        <w:br/>
      </w:r>
      <w:r>
        <w:rPr>
          <w:rFonts w:ascii="Times New Roman"/>
          <w:b w:val="false"/>
          <w:i w:val="false"/>
          <w:color w:val="000000"/>
          <w:sz w:val="28"/>
        </w:rPr>
        <w:t>
      </w:t>
      </w:r>
      <w:r>
        <w:rPr>
          <w:rFonts w:ascii="Times New Roman"/>
          <w:b w:val="false"/>
          <w:i w:val="false"/>
          <w:color w:val="000000"/>
          <w:sz w:val="28"/>
        </w:rPr>
        <w:t>Меңдiқара ауданы – 77,0 пайыз;</w:t>
      </w:r>
      <w:r>
        <w:br/>
      </w:r>
      <w:r>
        <w:rPr>
          <w:rFonts w:ascii="Times New Roman"/>
          <w:b w:val="false"/>
          <w:i w:val="false"/>
          <w:color w:val="000000"/>
          <w:sz w:val="28"/>
        </w:rPr>
        <w:t>
      </w:t>
      </w:r>
      <w:r>
        <w:rPr>
          <w:rFonts w:ascii="Times New Roman"/>
          <w:b w:val="false"/>
          <w:i w:val="false"/>
          <w:color w:val="000000"/>
          <w:sz w:val="28"/>
        </w:rPr>
        <w:t>Науырзым ауданы – 47,1 пайыз;</w:t>
      </w:r>
      <w:r>
        <w:br/>
      </w:r>
      <w:r>
        <w:rPr>
          <w:rFonts w:ascii="Times New Roman"/>
          <w:b w:val="false"/>
          <w:i w:val="false"/>
          <w:color w:val="000000"/>
          <w:sz w:val="28"/>
        </w:rPr>
        <w:t>
      </w:t>
      </w:r>
      <w:r>
        <w:rPr>
          <w:rFonts w:ascii="Times New Roman"/>
          <w:b w:val="false"/>
          <w:i w:val="false"/>
          <w:color w:val="000000"/>
          <w:sz w:val="28"/>
        </w:rPr>
        <w:t>Сарыкөл ауданы – 81,9 пайыз;</w:t>
      </w:r>
      <w:r>
        <w:br/>
      </w:r>
      <w:r>
        <w:rPr>
          <w:rFonts w:ascii="Times New Roman"/>
          <w:b w:val="false"/>
          <w:i w:val="false"/>
          <w:color w:val="000000"/>
          <w:sz w:val="28"/>
        </w:rPr>
        <w:t>
      </w:t>
      </w:r>
      <w:r>
        <w:rPr>
          <w:rFonts w:ascii="Times New Roman"/>
          <w:b w:val="false"/>
          <w:i w:val="false"/>
          <w:color w:val="000000"/>
          <w:sz w:val="28"/>
        </w:rPr>
        <w:t>Таран ауданы – 95,9 пайыз;</w:t>
      </w:r>
      <w:r>
        <w:br/>
      </w:r>
      <w:r>
        <w:rPr>
          <w:rFonts w:ascii="Times New Roman"/>
          <w:b w:val="false"/>
          <w:i w:val="false"/>
          <w:color w:val="000000"/>
          <w:sz w:val="28"/>
        </w:rPr>
        <w:t>
      </w:t>
      </w:r>
      <w:r>
        <w:rPr>
          <w:rFonts w:ascii="Times New Roman"/>
          <w:b w:val="false"/>
          <w:i w:val="false"/>
          <w:color w:val="000000"/>
          <w:sz w:val="28"/>
        </w:rPr>
        <w:t>Ұзынкөл ауданы – 76,4 пайыз;</w:t>
      </w:r>
      <w:r>
        <w:br/>
      </w:r>
      <w:r>
        <w:rPr>
          <w:rFonts w:ascii="Times New Roman"/>
          <w:b w:val="false"/>
          <w:i w:val="false"/>
          <w:color w:val="000000"/>
          <w:sz w:val="28"/>
        </w:rPr>
        <w:t>
      </w:t>
      </w:r>
      <w:r>
        <w:rPr>
          <w:rFonts w:ascii="Times New Roman"/>
          <w:b w:val="false"/>
          <w:i w:val="false"/>
          <w:color w:val="000000"/>
          <w:sz w:val="28"/>
        </w:rPr>
        <w:t>Федоров ауданы – 67,6 пайыз;</w:t>
      </w:r>
      <w:r>
        <w:br/>
      </w:r>
      <w:r>
        <w:rPr>
          <w:rFonts w:ascii="Times New Roman"/>
          <w:b w:val="false"/>
          <w:i w:val="false"/>
          <w:color w:val="000000"/>
          <w:sz w:val="28"/>
        </w:rPr>
        <w:t>
      </w:t>
      </w:r>
      <w:r>
        <w:rPr>
          <w:rFonts w:ascii="Times New Roman"/>
          <w:b w:val="false"/>
          <w:i w:val="false"/>
          <w:color w:val="000000"/>
          <w:sz w:val="28"/>
        </w:rPr>
        <w:t>Арқалық қаласы – 100 пайыз;</w:t>
      </w:r>
      <w:r>
        <w:br/>
      </w:r>
      <w:r>
        <w:rPr>
          <w:rFonts w:ascii="Times New Roman"/>
          <w:b w:val="false"/>
          <w:i w:val="false"/>
          <w:color w:val="000000"/>
          <w:sz w:val="28"/>
        </w:rPr>
        <w:t>
      </w:t>
      </w:r>
      <w:r>
        <w:rPr>
          <w:rFonts w:ascii="Times New Roman"/>
          <w:b w:val="false"/>
          <w:i w:val="false"/>
          <w:color w:val="000000"/>
          <w:sz w:val="28"/>
        </w:rPr>
        <w:t>Қостанай қаласы – 100,0 пайыз;</w:t>
      </w:r>
      <w:r>
        <w:br/>
      </w:r>
      <w:r>
        <w:rPr>
          <w:rFonts w:ascii="Times New Roman"/>
          <w:b w:val="false"/>
          <w:i w:val="false"/>
          <w:color w:val="000000"/>
          <w:sz w:val="28"/>
        </w:rPr>
        <w:t>
      </w:t>
      </w:r>
      <w:r>
        <w:rPr>
          <w:rFonts w:ascii="Times New Roman"/>
          <w:b w:val="false"/>
          <w:i w:val="false"/>
          <w:color w:val="000000"/>
          <w:sz w:val="28"/>
        </w:rPr>
        <w:t>Лисаков қаласы – 100,0 пайыз;</w:t>
      </w:r>
      <w:r>
        <w:br/>
      </w:r>
      <w:r>
        <w:rPr>
          <w:rFonts w:ascii="Times New Roman"/>
          <w:b w:val="false"/>
          <w:i w:val="false"/>
          <w:color w:val="000000"/>
          <w:sz w:val="28"/>
        </w:rPr>
        <w:t>
      </w:t>
      </w:r>
      <w:r>
        <w:rPr>
          <w:rFonts w:ascii="Times New Roman"/>
          <w:b w:val="false"/>
          <w:i w:val="false"/>
          <w:color w:val="000000"/>
          <w:sz w:val="28"/>
        </w:rPr>
        <w:t>Рудный қаласы – 100,0 пайыз;</w:t>
      </w:r>
      <w:r>
        <w:br/>
      </w:r>
      <w:r>
        <w:rPr>
          <w:rFonts w:ascii="Times New Roman"/>
          <w:b w:val="false"/>
          <w:i w:val="false"/>
          <w:color w:val="000000"/>
          <w:sz w:val="28"/>
        </w:rPr>
        <w:t>
      </w:t>
      </w:r>
      <w:r>
        <w:rPr>
          <w:rFonts w:ascii="Times New Roman"/>
          <w:b w:val="false"/>
          <w:i w:val="false"/>
          <w:color w:val="000000"/>
          <w:sz w:val="28"/>
        </w:rPr>
        <w:t>төлем көзiнен салық салынбайтын табыстардан ұсталатын жеке табыс салығы бойынша және төлем көзiнен салық салынбайтын шетелдiк азаматтар табыстарынан ұсталатын жеке табыс салығы бойынша 100,0 пайызын есепке алу жолымен кірістерді бөлу нормативтері белгіленсін.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2-тармақ жаңа редакцияда - Қостанай облысы мәслихатының 25.07.2016 </w:t>
      </w:r>
      <w:r>
        <w:rPr>
          <w:rFonts w:ascii="Times New Roman"/>
          <w:b w:val="false"/>
          <w:i w:val="false"/>
          <w:color w:val="ff0000"/>
          <w:sz w:val="28"/>
        </w:rPr>
        <w:t>№ 57</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 2016 жылға арналған облыстық бюджетте облыстық маңызы бар қалалардың бюджеттерінен облыстық бюджетке бюджеттік алып қоюлардың көлемдері 23590626,0 мың теңге сомасында көзделсін, оның iшiнде:</w:t>
      </w:r>
      <w:r>
        <w:br/>
      </w:r>
      <w:r>
        <w:rPr>
          <w:rFonts w:ascii="Times New Roman"/>
          <w:b w:val="false"/>
          <w:i w:val="false"/>
          <w:color w:val="000000"/>
          <w:sz w:val="28"/>
        </w:rPr>
        <w:t>
      </w:t>
      </w:r>
      <w:r>
        <w:rPr>
          <w:rFonts w:ascii="Times New Roman"/>
          <w:b w:val="false"/>
          <w:i w:val="false"/>
          <w:color w:val="000000"/>
          <w:sz w:val="28"/>
        </w:rPr>
        <w:t>Қостанай қаласынан – 13161143,0 мың теңге;</w:t>
      </w:r>
      <w:r>
        <w:br/>
      </w:r>
      <w:r>
        <w:rPr>
          <w:rFonts w:ascii="Times New Roman"/>
          <w:b w:val="false"/>
          <w:i w:val="false"/>
          <w:color w:val="000000"/>
          <w:sz w:val="28"/>
        </w:rPr>
        <w:t>
      </w:t>
      </w:r>
      <w:r>
        <w:rPr>
          <w:rFonts w:ascii="Times New Roman"/>
          <w:b w:val="false"/>
          <w:i w:val="false"/>
          <w:color w:val="000000"/>
          <w:sz w:val="28"/>
        </w:rPr>
        <w:t>Лисаков қаласынан – 931494,0 мың теңге;</w:t>
      </w:r>
      <w:r>
        <w:br/>
      </w:r>
      <w:r>
        <w:rPr>
          <w:rFonts w:ascii="Times New Roman"/>
          <w:b w:val="false"/>
          <w:i w:val="false"/>
          <w:color w:val="000000"/>
          <w:sz w:val="28"/>
        </w:rPr>
        <w:t>
      </w:t>
      </w:r>
      <w:r>
        <w:rPr>
          <w:rFonts w:ascii="Times New Roman"/>
          <w:b w:val="false"/>
          <w:i w:val="false"/>
          <w:color w:val="000000"/>
          <w:sz w:val="28"/>
        </w:rPr>
        <w:t>Рудный қаласынан – 9497989,0 мың теңге.</w:t>
      </w:r>
      <w:r>
        <w:br/>
      </w:r>
      <w:r>
        <w:rPr>
          <w:rFonts w:ascii="Times New Roman"/>
          <w:b w:val="false"/>
          <w:i w:val="false"/>
          <w:color w:val="000000"/>
          <w:sz w:val="28"/>
        </w:rPr>
        <w:t>
      </w:t>
      </w:r>
      <w:r>
        <w:rPr>
          <w:rFonts w:ascii="Times New Roman"/>
          <w:b w:val="false"/>
          <w:i w:val="false"/>
          <w:color w:val="000000"/>
          <w:sz w:val="28"/>
        </w:rPr>
        <w:t>4. 2016 жылға арналған облыстық бюджетте облыстық бюджеттен аудандар мен облыстық маңызы бар қала бюджеттеріне берілетін субвенциялар көлемі 19808714,0 мың теңге сомасында көзделсін, оның iшiнде:</w:t>
      </w:r>
      <w:r>
        <w:br/>
      </w:r>
      <w:r>
        <w:rPr>
          <w:rFonts w:ascii="Times New Roman"/>
          <w:b w:val="false"/>
          <w:i w:val="false"/>
          <w:color w:val="000000"/>
          <w:sz w:val="28"/>
        </w:rPr>
        <w:t>
      </w:t>
      </w:r>
      <w:r>
        <w:rPr>
          <w:rFonts w:ascii="Times New Roman"/>
          <w:b w:val="false"/>
          <w:i w:val="false"/>
          <w:color w:val="000000"/>
          <w:sz w:val="28"/>
        </w:rPr>
        <w:t>Алтынсарин – 809010,0 мың теңге;</w:t>
      </w:r>
      <w:r>
        <w:br/>
      </w:r>
      <w:r>
        <w:rPr>
          <w:rFonts w:ascii="Times New Roman"/>
          <w:b w:val="false"/>
          <w:i w:val="false"/>
          <w:color w:val="000000"/>
          <w:sz w:val="28"/>
        </w:rPr>
        <w:t>
      </w:t>
      </w:r>
      <w:r>
        <w:rPr>
          <w:rFonts w:ascii="Times New Roman"/>
          <w:b w:val="false"/>
          <w:i w:val="false"/>
          <w:color w:val="000000"/>
          <w:sz w:val="28"/>
        </w:rPr>
        <w:t>Амангелді – 1399815,0 мың теңге;</w:t>
      </w:r>
      <w:r>
        <w:br/>
      </w:r>
      <w:r>
        <w:rPr>
          <w:rFonts w:ascii="Times New Roman"/>
          <w:b w:val="false"/>
          <w:i w:val="false"/>
          <w:color w:val="000000"/>
          <w:sz w:val="28"/>
        </w:rPr>
        <w:t>
      </w:t>
      </w:r>
      <w:r>
        <w:rPr>
          <w:rFonts w:ascii="Times New Roman"/>
          <w:b w:val="false"/>
          <w:i w:val="false"/>
          <w:color w:val="000000"/>
          <w:sz w:val="28"/>
        </w:rPr>
        <w:t>Әулиекөл – 1885703,0 мың теңге;</w:t>
      </w:r>
      <w:r>
        <w:br/>
      </w:r>
      <w:r>
        <w:rPr>
          <w:rFonts w:ascii="Times New Roman"/>
          <w:b w:val="false"/>
          <w:i w:val="false"/>
          <w:color w:val="000000"/>
          <w:sz w:val="28"/>
        </w:rPr>
        <w:t>
      </w:t>
      </w:r>
      <w:r>
        <w:rPr>
          <w:rFonts w:ascii="Times New Roman"/>
          <w:b w:val="false"/>
          <w:i w:val="false"/>
          <w:color w:val="000000"/>
          <w:sz w:val="28"/>
        </w:rPr>
        <w:t>Денисов – 1088338,0 мың теңге;</w:t>
      </w:r>
      <w:r>
        <w:br/>
      </w:r>
      <w:r>
        <w:rPr>
          <w:rFonts w:ascii="Times New Roman"/>
          <w:b w:val="false"/>
          <w:i w:val="false"/>
          <w:color w:val="000000"/>
          <w:sz w:val="28"/>
        </w:rPr>
        <w:t>
      </w:t>
      </w:r>
      <w:r>
        <w:rPr>
          <w:rFonts w:ascii="Times New Roman"/>
          <w:b w:val="false"/>
          <w:i w:val="false"/>
          <w:color w:val="000000"/>
          <w:sz w:val="28"/>
        </w:rPr>
        <w:t>Жангелдин – 1444351,0 мың теңге;</w:t>
      </w:r>
      <w:r>
        <w:br/>
      </w:r>
      <w:r>
        <w:rPr>
          <w:rFonts w:ascii="Times New Roman"/>
          <w:b w:val="false"/>
          <w:i w:val="false"/>
          <w:color w:val="000000"/>
          <w:sz w:val="28"/>
        </w:rPr>
        <w:t>
      </w:t>
      </w:r>
      <w:r>
        <w:rPr>
          <w:rFonts w:ascii="Times New Roman"/>
          <w:b w:val="false"/>
          <w:i w:val="false"/>
          <w:color w:val="000000"/>
          <w:sz w:val="28"/>
        </w:rPr>
        <w:t>Жітіқара – 892268,0 мың теңге;</w:t>
      </w:r>
      <w:r>
        <w:br/>
      </w:r>
      <w:r>
        <w:rPr>
          <w:rFonts w:ascii="Times New Roman"/>
          <w:b w:val="false"/>
          <w:i w:val="false"/>
          <w:color w:val="000000"/>
          <w:sz w:val="28"/>
        </w:rPr>
        <w:t>
      </w:t>
      </w:r>
      <w:r>
        <w:rPr>
          <w:rFonts w:ascii="Times New Roman"/>
          <w:b w:val="false"/>
          <w:i w:val="false"/>
          <w:color w:val="000000"/>
          <w:sz w:val="28"/>
        </w:rPr>
        <w:t>Қамысты – 971150,0 мың теңге;</w:t>
      </w:r>
      <w:r>
        <w:br/>
      </w:r>
      <w:r>
        <w:rPr>
          <w:rFonts w:ascii="Times New Roman"/>
          <w:b w:val="false"/>
          <w:i w:val="false"/>
          <w:color w:val="000000"/>
          <w:sz w:val="28"/>
        </w:rPr>
        <w:t>
      </w:t>
      </w:r>
      <w:r>
        <w:rPr>
          <w:rFonts w:ascii="Times New Roman"/>
          <w:b w:val="false"/>
          <w:i w:val="false"/>
          <w:color w:val="000000"/>
          <w:sz w:val="28"/>
        </w:rPr>
        <w:t>Қарабалық – 1229935,0 мың теңге;</w:t>
      </w:r>
      <w:r>
        <w:br/>
      </w:r>
      <w:r>
        <w:rPr>
          <w:rFonts w:ascii="Times New Roman"/>
          <w:b w:val="false"/>
          <w:i w:val="false"/>
          <w:color w:val="000000"/>
          <w:sz w:val="28"/>
        </w:rPr>
        <w:t>
      </w:t>
      </w:r>
      <w:r>
        <w:rPr>
          <w:rFonts w:ascii="Times New Roman"/>
          <w:b w:val="false"/>
          <w:i w:val="false"/>
          <w:color w:val="000000"/>
          <w:sz w:val="28"/>
        </w:rPr>
        <w:t>Қарасу – 1393886,0 мың теңге;</w:t>
      </w:r>
      <w:r>
        <w:br/>
      </w:r>
      <w:r>
        <w:rPr>
          <w:rFonts w:ascii="Times New Roman"/>
          <w:b w:val="false"/>
          <w:i w:val="false"/>
          <w:color w:val="000000"/>
          <w:sz w:val="28"/>
        </w:rPr>
        <w:t>
      </w:t>
      </w:r>
      <w:r>
        <w:rPr>
          <w:rFonts w:ascii="Times New Roman"/>
          <w:b w:val="false"/>
          <w:i w:val="false"/>
          <w:color w:val="000000"/>
          <w:sz w:val="28"/>
        </w:rPr>
        <w:t>Қостанай – 820976,0 мың теңге;</w:t>
      </w:r>
      <w:r>
        <w:br/>
      </w:r>
      <w:r>
        <w:rPr>
          <w:rFonts w:ascii="Times New Roman"/>
          <w:b w:val="false"/>
          <w:i w:val="false"/>
          <w:color w:val="000000"/>
          <w:sz w:val="28"/>
        </w:rPr>
        <w:t>
      </w:t>
      </w:r>
      <w:r>
        <w:rPr>
          <w:rFonts w:ascii="Times New Roman"/>
          <w:b w:val="false"/>
          <w:i w:val="false"/>
          <w:color w:val="000000"/>
          <w:sz w:val="28"/>
        </w:rPr>
        <w:t>Меңдіқара – 1333089,0 мың теңге;</w:t>
      </w:r>
      <w:r>
        <w:br/>
      </w:r>
      <w:r>
        <w:rPr>
          <w:rFonts w:ascii="Times New Roman"/>
          <w:b w:val="false"/>
          <w:i w:val="false"/>
          <w:color w:val="000000"/>
          <w:sz w:val="28"/>
        </w:rPr>
        <w:t>
      </w:t>
      </w:r>
      <w:r>
        <w:rPr>
          <w:rFonts w:ascii="Times New Roman"/>
          <w:b w:val="false"/>
          <w:i w:val="false"/>
          <w:color w:val="000000"/>
          <w:sz w:val="28"/>
        </w:rPr>
        <w:t>Науырзым – 962747,0 мың теңге;</w:t>
      </w:r>
      <w:r>
        <w:br/>
      </w:r>
      <w:r>
        <w:rPr>
          <w:rFonts w:ascii="Times New Roman"/>
          <w:b w:val="false"/>
          <w:i w:val="false"/>
          <w:color w:val="000000"/>
          <w:sz w:val="28"/>
        </w:rPr>
        <w:t>
      </w:t>
      </w:r>
      <w:r>
        <w:rPr>
          <w:rFonts w:ascii="Times New Roman"/>
          <w:b w:val="false"/>
          <w:i w:val="false"/>
          <w:color w:val="000000"/>
          <w:sz w:val="28"/>
        </w:rPr>
        <w:t>Сарыкөл – 1245040,0 мың теңге;</w:t>
      </w:r>
      <w:r>
        <w:br/>
      </w:r>
      <w:r>
        <w:rPr>
          <w:rFonts w:ascii="Times New Roman"/>
          <w:b w:val="false"/>
          <w:i w:val="false"/>
          <w:color w:val="000000"/>
          <w:sz w:val="28"/>
        </w:rPr>
        <w:t>
      </w:t>
      </w:r>
      <w:r>
        <w:rPr>
          <w:rFonts w:ascii="Times New Roman"/>
          <w:b w:val="false"/>
          <w:i w:val="false"/>
          <w:color w:val="000000"/>
          <w:sz w:val="28"/>
        </w:rPr>
        <w:t>Таран – 250753,0 мың теңге;</w:t>
      </w:r>
      <w:r>
        <w:br/>
      </w:r>
      <w:r>
        <w:rPr>
          <w:rFonts w:ascii="Times New Roman"/>
          <w:b w:val="false"/>
          <w:i w:val="false"/>
          <w:color w:val="000000"/>
          <w:sz w:val="28"/>
        </w:rPr>
        <w:t>
      </w:t>
      </w:r>
      <w:r>
        <w:rPr>
          <w:rFonts w:ascii="Times New Roman"/>
          <w:b w:val="false"/>
          <w:i w:val="false"/>
          <w:color w:val="000000"/>
          <w:sz w:val="28"/>
        </w:rPr>
        <w:t>Ұзынкөл – 1230899,0 мың теңге;</w:t>
      </w:r>
      <w:r>
        <w:br/>
      </w:r>
      <w:r>
        <w:rPr>
          <w:rFonts w:ascii="Times New Roman"/>
          <w:b w:val="false"/>
          <w:i w:val="false"/>
          <w:color w:val="000000"/>
          <w:sz w:val="28"/>
        </w:rPr>
        <w:t>
      </w:t>
      </w:r>
      <w:r>
        <w:rPr>
          <w:rFonts w:ascii="Times New Roman"/>
          <w:b w:val="false"/>
          <w:i w:val="false"/>
          <w:color w:val="000000"/>
          <w:sz w:val="28"/>
        </w:rPr>
        <w:t>Федоров – 1275468,0 мың теңге;</w:t>
      </w:r>
      <w:r>
        <w:br/>
      </w:r>
      <w:r>
        <w:rPr>
          <w:rFonts w:ascii="Times New Roman"/>
          <w:b w:val="false"/>
          <w:i w:val="false"/>
          <w:color w:val="000000"/>
          <w:sz w:val="28"/>
        </w:rPr>
        <w:t>
      </w:t>
      </w:r>
      <w:r>
        <w:rPr>
          <w:rFonts w:ascii="Times New Roman"/>
          <w:b w:val="false"/>
          <w:i w:val="false"/>
          <w:color w:val="000000"/>
          <w:sz w:val="28"/>
        </w:rPr>
        <w:t>Арқалық қаласына – 1575286,0 мың теңге.</w:t>
      </w:r>
      <w:r>
        <w:br/>
      </w:r>
      <w:r>
        <w:rPr>
          <w:rFonts w:ascii="Times New Roman"/>
          <w:b w:val="false"/>
          <w:i w:val="false"/>
          <w:color w:val="000000"/>
          <w:sz w:val="28"/>
        </w:rPr>
        <w:t>
      </w:t>
      </w:r>
      <w:r>
        <w:rPr>
          <w:rFonts w:ascii="Times New Roman"/>
          <w:b w:val="false"/>
          <w:i w:val="false"/>
          <w:color w:val="000000"/>
          <w:sz w:val="28"/>
        </w:rPr>
        <w:t>5. 2016 жылға арналған облыстық бюджетте облыстардың ішкі істер департаменттерінің оқу орталықтарын күтіп-ұстауға арналған шығыстарды беруге байланысты республикалық бюджетке трансферттер түсiмдері көзделсін.</w:t>
      </w:r>
      <w:r>
        <w:br/>
      </w:r>
      <w:r>
        <w:rPr>
          <w:rFonts w:ascii="Times New Roman"/>
          <w:b w:val="false"/>
          <w:i w:val="false"/>
          <w:color w:val="000000"/>
          <w:sz w:val="28"/>
        </w:rPr>
        <w:t>
      </w:t>
      </w:r>
      <w:r>
        <w:rPr>
          <w:rFonts w:ascii="Times New Roman"/>
          <w:b w:val="false"/>
          <w:i w:val="false"/>
          <w:color w:val="000000"/>
          <w:sz w:val="28"/>
        </w:rPr>
        <w:t>6. 2016 жылға арналған облыстық бюджетте республикалық бюджеттен ағымдағы нысаналы трансферттер түсімдері, оның ішінде:</w:t>
      </w:r>
      <w:r>
        <w:br/>
      </w:r>
      <w:r>
        <w:rPr>
          <w:rFonts w:ascii="Times New Roman"/>
          <w:b w:val="false"/>
          <w:i w:val="false"/>
          <w:color w:val="000000"/>
          <w:sz w:val="28"/>
        </w:rPr>
        <w:t>
      </w:t>
      </w:r>
      <w:r>
        <w:rPr>
          <w:rFonts w:ascii="Times New Roman"/>
          <w:b w:val="false"/>
          <w:i w:val="false"/>
          <w:color w:val="000000"/>
          <w:sz w:val="28"/>
        </w:rPr>
        <w:t>1) дағдарыстық жағдай қаупі төнген және туындаған кезде іс-қимылдар бойынша оқу-жаттығулар жүргізуге;</w:t>
      </w:r>
      <w:r>
        <w:br/>
      </w:r>
      <w:r>
        <w:rPr>
          <w:rFonts w:ascii="Times New Roman"/>
          <w:b w:val="false"/>
          <w:i w:val="false"/>
          <w:color w:val="000000"/>
          <w:sz w:val="28"/>
        </w:rPr>
        <w:t>
      </w:t>
      </w:r>
      <w:r>
        <w:rPr>
          <w:rFonts w:ascii="Times New Roman"/>
          <w:b w:val="false"/>
          <w:i w:val="false"/>
          <w:color w:val="000000"/>
          <w:sz w:val="28"/>
        </w:rPr>
        <w:t>2) жергілікті атқарушы органдардың агроөнеркәсіптік кешен бөлімшелерін ұстауға;</w:t>
      </w:r>
      <w:r>
        <w:br/>
      </w:r>
      <w:r>
        <w:rPr>
          <w:rFonts w:ascii="Times New Roman"/>
          <w:b w:val="false"/>
          <w:i w:val="false"/>
          <w:color w:val="000000"/>
          <w:sz w:val="28"/>
        </w:rPr>
        <w:t>
      </w:t>
      </w:r>
      <w:r>
        <w:rPr>
          <w:rFonts w:ascii="Times New Roman"/>
          <w:b w:val="false"/>
          <w:i w:val="false"/>
          <w:color w:val="000000"/>
          <w:sz w:val="28"/>
        </w:rPr>
        <w:t>3) қайта өңдеушi кәсiпорындардың ауылшаруашылық өнiмiн тереңдете қайта өңдеп өнiмдер өндіруі үшiн оны сатып алу шығындарын субсидиялауға;</w:t>
      </w:r>
      <w:r>
        <w:br/>
      </w:r>
      <w:r>
        <w:rPr>
          <w:rFonts w:ascii="Times New Roman"/>
          <w:b w:val="false"/>
          <w:i w:val="false"/>
          <w:color w:val="000000"/>
          <w:sz w:val="28"/>
        </w:rPr>
        <w:t>
      </w:t>
      </w:r>
      <w:r>
        <w:rPr>
          <w:rFonts w:ascii="Times New Roman"/>
          <w:b w:val="false"/>
          <w:i w:val="false"/>
          <w:color w:val="000000"/>
          <w:sz w:val="28"/>
        </w:rPr>
        <w:t>4)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r>
        <w:br/>
      </w:r>
      <w:r>
        <w:rPr>
          <w:rFonts w:ascii="Times New Roman"/>
          <w:b w:val="false"/>
          <w:i w:val="false"/>
          <w:color w:val="000000"/>
          <w:sz w:val="28"/>
        </w:rPr>
        <w:t>
      </w:t>
      </w:r>
      <w:r>
        <w:rPr>
          <w:rFonts w:ascii="Times New Roman"/>
          <w:b w:val="false"/>
          <w:i w:val="false"/>
          <w:color w:val="000000"/>
          <w:sz w:val="28"/>
        </w:rPr>
        <w:t>5) инвестициялық салымдар кезінде агроөнеркәсіптік кешен субъектісі шеккен шығыстардың бір бөлігін өтеуге;</w:t>
      </w:r>
      <w:r>
        <w:br/>
      </w:r>
      <w:r>
        <w:rPr>
          <w:rFonts w:ascii="Times New Roman"/>
          <w:b w:val="false"/>
          <w:i w:val="false"/>
          <w:color w:val="000000"/>
          <w:sz w:val="28"/>
        </w:rPr>
        <w:t>
      </w:t>
      </w:r>
      <w:r>
        <w:rPr>
          <w:rFonts w:ascii="Times New Roman"/>
          <w:b w:val="false"/>
          <w:i w:val="false"/>
          <w:color w:val="000000"/>
          <w:sz w:val="28"/>
        </w:rPr>
        <w:t>6) әкімшілік мемлекеттік қызметшілердің еңбекақысының деңгейін арттыруға;</w:t>
      </w:r>
      <w:r>
        <w:br/>
      </w:r>
      <w:r>
        <w:rPr>
          <w:rFonts w:ascii="Times New Roman"/>
          <w:b w:val="false"/>
          <w:i w:val="false"/>
          <w:color w:val="000000"/>
          <w:sz w:val="28"/>
        </w:rPr>
        <w:t>
      </w:t>
      </w:r>
      <w:r>
        <w:rPr>
          <w:rFonts w:ascii="Times New Roman"/>
          <w:b w:val="false"/>
          <w:i w:val="false"/>
          <w:color w:val="000000"/>
          <w:sz w:val="28"/>
        </w:rPr>
        <w:t>7) азаматтық хал актілерін тіркеу бөлімдерінің штат санын ұстауға;</w:t>
      </w:r>
      <w:r>
        <w:br/>
      </w:r>
      <w:r>
        <w:rPr>
          <w:rFonts w:ascii="Times New Roman"/>
          <w:b w:val="false"/>
          <w:i w:val="false"/>
          <w:color w:val="000000"/>
          <w:sz w:val="28"/>
        </w:rPr>
        <w:t>
      </w:t>
      </w:r>
      <w:r>
        <w:rPr>
          <w:rFonts w:ascii="Times New Roman"/>
          <w:b w:val="false"/>
          <w:i w:val="false"/>
          <w:color w:val="000000"/>
          <w:sz w:val="28"/>
        </w:rPr>
        <w:t>8)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9) 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8"/>
        </w:rPr>
        <w:t>
      </w:t>
      </w:r>
      <w:r>
        <w:rPr>
          <w:rFonts w:ascii="Times New Roman"/>
          <w:b w:val="false"/>
          <w:i w:val="false"/>
          <w:color w:val="000000"/>
          <w:sz w:val="28"/>
        </w:rPr>
        <w:t>10) 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8"/>
        </w:rPr>
        <w:t>
      </w:t>
      </w:r>
      <w:r>
        <w:rPr>
          <w:rFonts w:ascii="Times New Roman"/>
          <w:b w:val="false"/>
          <w:i w:val="false"/>
          <w:color w:val="000000"/>
          <w:sz w:val="28"/>
        </w:rPr>
        <w:t>11) жергілікті атқарушы органдардың мемлекеттік білім беру тапсырысы негізінде техникалық және кәсіптік, орта білімнен кейінгі білім берудің медициналық ұйымдарында білім алушылардың стипендияларының мөлшерін ұлғайтуға;</w:t>
      </w:r>
      <w:r>
        <w:br/>
      </w:r>
      <w:r>
        <w:rPr>
          <w:rFonts w:ascii="Times New Roman"/>
          <w:b w:val="false"/>
          <w:i w:val="false"/>
          <w:color w:val="000000"/>
          <w:sz w:val="28"/>
        </w:rPr>
        <w:t>
      </w:t>
      </w:r>
      <w:r>
        <w:rPr>
          <w:rFonts w:ascii="Times New Roman"/>
          <w:b w:val="false"/>
          <w:i w:val="false"/>
          <w:color w:val="000000"/>
          <w:sz w:val="28"/>
        </w:rPr>
        <w:t>12) "Өрлеу" жобасы бойынша шартты ақшалай көмекті ендіруге;</w:t>
      </w:r>
      <w:r>
        <w:br/>
      </w:r>
      <w:r>
        <w:rPr>
          <w:rFonts w:ascii="Times New Roman"/>
          <w:b w:val="false"/>
          <w:i w:val="false"/>
          <w:color w:val="000000"/>
          <w:sz w:val="28"/>
        </w:rPr>
        <w:t>
      </w:t>
      </w:r>
      <w:r>
        <w:rPr>
          <w:rFonts w:ascii="Times New Roman"/>
          <w:b w:val="false"/>
          <w:i w:val="false"/>
          <w:color w:val="000000"/>
          <w:sz w:val="28"/>
        </w:rPr>
        <w:t>13) онкологиялық науқастарға медициналық көмек көрсетуге;</w:t>
      </w:r>
      <w:r>
        <w:br/>
      </w:r>
      <w:r>
        <w:rPr>
          <w:rFonts w:ascii="Times New Roman"/>
          <w:b w:val="false"/>
          <w:i w:val="false"/>
          <w:color w:val="000000"/>
          <w:sz w:val="28"/>
        </w:rPr>
        <w:t>
      </w:t>
      </w:r>
      <w:r>
        <w:rPr>
          <w:rFonts w:ascii="Times New Roman"/>
          <w:b w:val="false"/>
          <w:i w:val="false"/>
          <w:color w:val="000000"/>
          <w:sz w:val="28"/>
        </w:rPr>
        <w:t>14) аудандық маңызы бар және селоның денсаулық сақтау субъектілерінің халыққа медициналық көмек көрсетуіне және амбулаториялық-емханалық көмек көрсетуге;</w:t>
      </w:r>
      <w:r>
        <w:br/>
      </w:r>
      <w:r>
        <w:rPr>
          <w:rFonts w:ascii="Times New Roman"/>
          <w:b w:val="false"/>
          <w:i w:val="false"/>
          <w:color w:val="000000"/>
          <w:sz w:val="28"/>
        </w:rPr>
        <w:t>
      </w:t>
      </w:r>
      <w:r>
        <w:rPr>
          <w:rFonts w:ascii="Times New Roman"/>
          <w:b w:val="false"/>
          <w:i w:val="false"/>
          <w:color w:val="000000"/>
          <w:sz w:val="28"/>
        </w:rPr>
        <w:t>15) тегін медициналық көмектің кепілдік берілген көлемін қамтамасыз етуге және кеңейтуге;</w:t>
      </w:r>
      <w:r>
        <w:br/>
      </w:r>
      <w:r>
        <w:rPr>
          <w:rFonts w:ascii="Times New Roman"/>
          <w:b w:val="false"/>
          <w:i w:val="false"/>
          <w:color w:val="000000"/>
          <w:sz w:val="28"/>
        </w:rPr>
        <w:t>
      </w:t>
      </w:r>
      <w:r>
        <w:rPr>
          <w:rFonts w:ascii="Times New Roman"/>
          <w:b w:val="false"/>
          <w:i w:val="false"/>
          <w:color w:val="000000"/>
          <w:sz w:val="28"/>
        </w:rPr>
        <w:t>16) дәрілік заттарды, вакциналарды және басқа да иммундық-биологиялық препараттарды сатып алуға;</w:t>
      </w:r>
      <w:r>
        <w:br/>
      </w:r>
      <w:r>
        <w:rPr>
          <w:rFonts w:ascii="Times New Roman"/>
          <w:b w:val="false"/>
          <w:i w:val="false"/>
          <w:color w:val="000000"/>
          <w:sz w:val="28"/>
        </w:rPr>
        <w:t>
      </w:t>
      </w:r>
      <w:r>
        <w:rPr>
          <w:rFonts w:ascii="Times New Roman"/>
          <w:b w:val="false"/>
          <w:i w:val="false"/>
          <w:color w:val="000000"/>
          <w:sz w:val="28"/>
        </w:rPr>
        <w:t>17)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w:t>
      </w:r>
      <w:r>
        <w:br/>
      </w:r>
      <w:r>
        <w:rPr>
          <w:rFonts w:ascii="Times New Roman"/>
          <w:b w:val="false"/>
          <w:i w:val="false"/>
          <w:color w:val="000000"/>
          <w:sz w:val="28"/>
        </w:rPr>
        <w:t>
      </w:t>
      </w:r>
      <w:r>
        <w:rPr>
          <w:rFonts w:ascii="Times New Roman"/>
          <w:b w:val="false"/>
          <w:i w:val="false"/>
          <w:color w:val="000000"/>
          <w:sz w:val="28"/>
        </w:rPr>
        <w:t>18) арнаулы әлеуметтік қызметтер көрсету стандарттарын енгізуге;</w:t>
      </w:r>
      <w:r>
        <w:br/>
      </w:r>
      <w:r>
        <w:rPr>
          <w:rFonts w:ascii="Times New Roman"/>
          <w:b w:val="false"/>
          <w:i w:val="false"/>
          <w:color w:val="000000"/>
          <w:sz w:val="28"/>
        </w:rPr>
        <w:t>
      </w:t>
      </w:r>
      <w:r>
        <w:rPr>
          <w:rFonts w:ascii="Times New Roman"/>
          <w:b w:val="false"/>
          <w:i w:val="false"/>
          <w:color w:val="000000"/>
          <w:sz w:val="28"/>
        </w:rPr>
        <w:t>19) кохлеарлық импланттарға сөйлеу процессорларын ауыстыру және теңшеу жөніндегі көрсетілетін қызметтерге;</w:t>
      </w:r>
      <w:r>
        <w:br/>
      </w:r>
      <w:r>
        <w:rPr>
          <w:rFonts w:ascii="Times New Roman"/>
          <w:b w:val="false"/>
          <w:i w:val="false"/>
          <w:color w:val="000000"/>
          <w:sz w:val="28"/>
        </w:rPr>
        <w:t>
      </w:t>
      </w:r>
      <w:r>
        <w:rPr>
          <w:rFonts w:ascii="Times New Roman"/>
          <w:b w:val="false"/>
          <w:i w:val="false"/>
          <w:color w:val="000000"/>
          <w:sz w:val="28"/>
        </w:rPr>
        <w:t>20) үкіметтік емес ұйымдарда мемлекеттік әлеуметтік тапсырысты орналастыруға;</w:t>
      </w:r>
      <w:r>
        <w:br/>
      </w:r>
      <w:r>
        <w:rPr>
          <w:rFonts w:ascii="Times New Roman"/>
          <w:b w:val="false"/>
          <w:i w:val="false"/>
          <w:color w:val="000000"/>
          <w:sz w:val="28"/>
        </w:rPr>
        <w:t>
      </w:t>
      </w:r>
      <w:r>
        <w:rPr>
          <w:rFonts w:ascii="Times New Roman"/>
          <w:b w:val="false"/>
          <w:i w:val="false"/>
          <w:color w:val="000000"/>
          <w:sz w:val="28"/>
        </w:rPr>
        <w:t xml:space="preserve">21) Қазақстан Республикасында мүгедектердiң құқықтарын қамтамасыз ету және өмiр сүру сапасын жақсарту жөнiндегi 2012 – 2018 жылдарға арналған </w:t>
      </w:r>
      <w:r>
        <w:rPr>
          <w:rFonts w:ascii="Times New Roman"/>
          <w:b w:val="false"/>
          <w:i w:val="false"/>
          <w:color w:val="000000"/>
          <w:sz w:val="28"/>
        </w:rPr>
        <w:t>iс-шаралар жоспарын</w:t>
      </w:r>
      <w:r>
        <w:rPr>
          <w:rFonts w:ascii="Times New Roman"/>
          <w:b w:val="false"/>
          <w:i w:val="false"/>
          <w:color w:val="000000"/>
          <w:sz w:val="28"/>
        </w:rPr>
        <w:t xml:space="preserve"> іске асыруға;</w:t>
      </w:r>
      <w:r>
        <w:br/>
      </w:r>
      <w:r>
        <w:rPr>
          <w:rFonts w:ascii="Times New Roman"/>
          <w:b w:val="false"/>
          <w:i w:val="false"/>
          <w:color w:val="000000"/>
          <w:sz w:val="28"/>
        </w:rPr>
        <w:t>
      </w:t>
      </w:r>
      <w:r>
        <w:rPr>
          <w:rFonts w:ascii="Times New Roman"/>
          <w:b w:val="false"/>
          <w:i w:val="false"/>
          <w:color w:val="000000"/>
          <w:sz w:val="28"/>
        </w:rPr>
        <w:t>22) елді мекендерді шаруашылық-ауыз сумен жабдықтау үшін жерасты суларына іздестіру-барлау жұмыстарын ұйымдастыруға және жүргізуге;</w:t>
      </w:r>
      <w:r>
        <w:br/>
      </w:r>
      <w:r>
        <w:rPr>
          <w:rFonts w:ascii="Times New Roman"/>
          <w:b w:val="false"/>
          <w:i w:val="false"/>
          <w:color w:val="000000"/>
          <w:sz w:val="28"/>
        </w:rPr>
        <w:t>
      </w:t>
      </w:r>
      <w:r>
        <w:rPr>
          <w:rFonts w:ascii="Times New Roman"/>
          <w:b w:val="false"/>
          <w:i w:val="false"/>
          <w:color w:val="000000"/>
          <w:sz w:val="28"/>
        </w:rPr>
        <w:t>23) жердің пайдаланылуы мен қорғалуын бақылау жөніндегі уәкілетті органның штат санын ұстауға;</w:t>
      </w:r>
      <w:r>
        <w:br/>
      </w:r>
      <w:r>
        <w:rPr>
          <w:rFonts w:ascii="Times New Roman"/>
          <w:b w:val="false"/>
          <w:i w:val="false"/>
          <w:color w:val="000000"/>
          <w:sz w:val="28"/>
        </w:rPr>
        <w:t>
      </w:t>
      </w:r>
      <w:r>
        <w:rPr>
          <w:rFonts w:ascii="Times New Roman"/>
          <w:b w:val="false"/>
          <w:i w:val="false"/>
          <w:color w:val="000000"/>
          <w:sz w:val="28"/>
        </w:rPr>
        <w:t>24) сәулет, қала құрылысы, құрылыс және мемлекеттік сәулет-құрылыс бақылауы істері жөніндегі жергілікті атқарушы органдардың штат санын ұстауға;</w:t>
      </w:r>
      <w:r>
        <w:br/>
      </w:r>
      <w:r>
        <w:rPr>
          <w:rFonts w:ascii="Times New Roman"/>
          <w:b w:val="false"/>
          <w:i w:val="false"/>
          <w:color w:val="000000"/>
          <w:sz w:val="28"/>
        </w:rPr>
        <w:t>
      </w:t>
      </w:r>
      <w:r>
        <w:rPr>
          <w:rFonts w:ascii="Times New Roman"/>
          <w:b w:val="false"/>
          <w:i w:val="false"/>
          <w:color w:val="000000"/>
          <w:sz w:val="28"/>
        </w:rPr>
        <w:t>25) ауызсумен жабдықтаудың баламасыз көздері болып табылатын сумен жабдықтаудың аса маңызды оқшау жүйелерінен ауызсу беру жөнінде көрсетілетін қызметтердің құнын субсидиялауға;</w:t>
      </w:r>
      <w:r>
        <w:br/>
      </w:r>
      <w:r>
        <w:rPr>
          <w:rFonts w:ascii="Times New Roman"/>
          <w:b w:val="false"/>
          <w:i w:val="false"/>
          <w:color w:val="000000"/>
          <w:sz w:val="28"/>
        </w:rPr>
        <w:t>
      </w:t>
      </w:r>
      <w:r>
        <w:rPr>
          <w:rFonts w:ascii="Times New Roman"/>
          <w:b w:val="false"/>
          <w:i w:val="false"/>
          <w:color w:val="000000"/>
          <w:sz w:val="28"/>
        </w:rPr>
        <w:t>26) өңiрлерде жеке кәсiпкерлiктi қолдауға көзделсін.</w:t>
      </w:r>
      <w:r>
        <w:br/>
      </w:r>
      <w:r>
        <w:rPr>
          <w:rFonts w:ascii="Times New Roman"/>
          <w:b w:val="false"/>
          <w:i w:val="false"/>
          <w:color w:val="000000"/>
          <w:sz w:val="28"/>
        </w:rPr>
        <w:t>
      </w:t>
      </w:r>
      <w:r>
        <w:rPr>
          <w:rFonts w:ascii="Times New Roman"/>
          <w:b w:val="false"/>
          <w:i w:val="false"/>
          <w:color w:val="000000"/>
          <w:sz w:val="28"/>
        </w:rPr>
        <w:t>Осы тармақтың 2), 6), 7), 8), 12), 17), 18), 21) тармақшаларында көрсетілген трансферттерді бөлу Қостанай облысы әкімдігі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27) облыстық бюджеттерге, Астана және Алматы қалаларының бюджеттерiне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28) облыстық бюджеттерге, Астана және Алматы қалаларының бюджеттерiне өңiрлерде жеке кәсiпкерлiктi қолдауға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29) облыстық бюджеттерге, Астана және Алматы қалаларының бюджеттерiне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6-тармаққа өзгерістер енгізілді - Қостанай облысы мәслихатының 24.03.2016 </w:t>
      </w:r>
      <w:r>
        <w:rPr>
          <w:rFonts w:ascii="Times New Roman"/>
          <w:b w:val="false"/>
          <w:i w:val="false"/>
          <w:color w:val="ff0000"/>
          <w:sz w:val="28"/>
        </w:rPr>
        <w:t>№ 8</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 2016 жылғы арналған облыстық бюджетте мынадай:</w:t>
      </w:r>
      <w:r>
        <w:br/>
      </w:r>
      <w:r>
        <w:rPr>
          <w:rFonts w:ascii="Times New Roman"/>
          <w:b w:val="false"/>
          <w:i w:val="false"/>
          <w:color w:val="000000"/>
          <w:sz w:val="28"/>
        </w:rPr>
        <w:t>
      </w:t>
      </w:r>
      <w:r>
        <w:rPr>
          <w:rFonts w:ascii="Times New Roman"/>
          <w:b w:val="false"/>
          <w:i w:val="false"/>
          <w:color w:val="000000"/>
          <w:sz w:val="28"/>
        </w:rPr>
        <w:t>1) облыстық бюджеттерге, Астана және Алматы қалаларының бюджеттеріне тұрғын үй жобалауға және (немесе) салуға кредит беру;</w:t>
      </w:r>
      <w:r>
        <w:br/>
      </w:r>
      <w:r>
        <w:rPr>
          <w:rFonts w:ascii="Times New Roman"/>
          <w:b w:val="false"/>
          <w:i w:val="false"/>
          <w:color w:val="000000"/>
          <w:sz w:val="28"/>
        </w:rPr>
        <w:t>
      </w:t>
      </w:r>
      <w:r>
        <w:rPr>
          <w:rFonts w:ascii="Times New Roman"/>
          <w:b w:val="false"/>
          <w:i w:val="false"/>
          <w:color w:val="000000"/>
          <w:sz w:val="28"/>
        </w:rPr>
        <w:t>2) инженерлік-коммуникациялық инфрақұрылымды жобалау, дамыту және (немесе) жайластыру;</w:t>
      </w:r>
      <w:r>
        <w:br/>
      </w:r>
      <w:r>
        <w:rPr>
          <w:rFonts w:ascii="Times New Roman"/>
          <w:b w:val="false"/>
          <w:i w:val="false"/>
          <w:color w:val="000000"/>
          <w:sz w:val="28"/>
        </w:rPr>
        <w:t>
      </w:t>
      </w:r>
      <w:r>
        <w:rPr>
          <w:rFonts w:ascii="Times New Roman"/>
          <w:b w:val="false"/>
          <w:i w:val="false"/>
          <w:color w:val="000000"/>
          <w:sz w:val="28"/>
        </w:rPr>
        <w:t xml:space="preserve">3) коммуналдық тұрғын үй қорының тұрғын үйін жобалау және (немесе) салу, реконструкциялау бағыттары бойынша іске асырылатын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шеңберінде республикалық бюджеттен қаражат түсімдері көзделсін.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облыстық бюджетте </w:t>
      </w:r>
      <w:r>
        <w:rPr>
          <w:rFonts w:ascii="Times New Roman"/>
          <w:b w:val="false"/>
          <w:i w:val="false"/>
          <w:color w:val="000000"/>
          <w:sz w:val="28"/>
        </w:rPr>
        <w:t>Жұмыспен қамту 2020 жол картасын</w:t>
      </w:r>
      <w:r>
        <w:rPr>
          <w:rFonts w:ascii="Times New Roman"/>
          <w:b w:val="false"/>
          <w:i w:val="false"/>
          <w:color w:val="000000"/>
          <w:sz w:val="28"/>
        </w:rPr>
        <w:t xml:space="preserve"> іске асыруға арналған республикалық бюджеттен қаражат түсімдері көзделсін.</w:t>
      </w:r>
      <w:r>
        <w:br/>
      </w:r>
      <w:r>
        <w:rPr>
          <w:rFonts w:ascii="Times New Roman"/>
          <w:b w:val="false"/>
          <w:i w:val="false"/>
          <w:color w:val="000000"/>
          <w:sz w:val="28"/>
        </w:rPr>
        <w:t>
      </w:t>
      </w:r>
      <w:r>
        <w:rPr>
          <w:rFonts w:ascii="Times New Roman"/>
          <w:b w:val="false"/>
          <w:i w:val="false"/>
          <w:color w:val="000000"/>
          <w:sz w:val="28"/>
        </w:rPr>
        <w:t>Көрсетілген трансферттерді бөлу Қостанай облысы әкімдігі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9. 2016 жылға арналған облыстық бюджетте моноқалаларда, шағын қалалар мен селолық елді мекендерде кәсіпкерлікті дамытуға жәрдемдесуге және мамандарды әлеуметтік қолдау шараларын іске асыру үшін 2016 жылға республикалық бюджеттен кредиттер түсімдері көзделсін.</w:t>
      </w:r>
      <w:r>
        <w:br/>
      </w:r>
      <w:r>
        <w:rPr>
          <w:rFonts w:ascii="Times New Roman"/>
          <w:b w:val="false"/>
          <w:i w:val="false"/>
          <w:color w:val="000000"/>
          <w:sz w:val="28"/>
        </w:rPr>
        <w:t>
      </w:t>
      </w:r>
      <w:r>
        <w:rPr>
          <w:rFonts w:ascii="Times New Roman"/>
          <w:b w:val="false"/>
          <w:i w:val="false"/>
          <w:color w:val="000000"/>
          <w:sz w:val="28"/>
        </w:rPr>
        <w:t>Көрсетілген кредиттерді бөлу Қостанай облысы әкімдігі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10. Қостанай облысының жергілікті атқарушы органының 2016 жылға арналған резерві 131578,0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11. Қостанай облысының жергілікті атқарушы органының 2016 жылға арналған борыш лимиті 20873484,8 мың теңге мөлшерінде белгіленсін.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11-тармақ жаңа редакцияда - Қостанай облысы мәслихатының 27.06.2016 </w:t>
      </w:r>
      <w:r>
        <w:rPr>
          <w:rFonts w:ascii="Times New Roman"/>
          <w:b w:val="false"/>
          <w:i w:val="false"/>
          <w:color w:val="ff0000"/>
          <w:sz w:val="28"/>
        </w:rPr>
        <w:t>№ 34</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12. 2016 жылға арналған облыстық бюджетті атқару процесінде секвестрлеуге жатпайтын бюджеттік бағдарламалардың (кіші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"Қостанай облысы әкімдігінің</w:t>
      </w:r>
      <w:r>
        <w:br/>
      </w:r>
      <w:r>
        <w:rPr>
          <w:rFonts w:ascii="Times New Roman"/>
          <w:b w:val="false"/>
          <w:i w:val="false"/>
          <w:color w:val="000000"/>
          <w:sz w:val="28"/>
        </w:rPr>
        <w:t>
      </w:t>
      </w:r>
      <w:r>
        <w:rPr>
          <w:rFonts w:ascii="Times New Roman"/>
          <w:b w:val="false"/>
          <w:i w:val="false"/>
          <w:color w:val="000000"/>
          <w:sz w:val="28"/>
        </w:rPr>
        <w:t>экономика және бюджеттік жоспарлау</w:t>
      </w:r>
      <w:r>
        <w:br/>
      </w:r>
      <w:r>
        <w:rPr>
          <w:rFonts w:ascii="Times New Roman"/>
          <w:b w:val="false"/>
          <w:i w:val="false"/>
          <w:color w:val="000000"/>
          <w:sz w:val="28"/>
        </w:rPr>
        <w:t>
      </w:t>
      </w:r>
      <w:r>
        <w:rPr>
          <w:rFonts w:ascii="Times New Roman"/>
          <w:b w:val="false"/>
          <w:i w:val="false"/>
          <w:color w:val="000000"/>
          <w:sz w:val="28"/>
        </w:rPr>
        <w:t>басқармасы" мемлекеттік</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_________________ Е. Спанов</w:t>
      </w:r>
      <w:r>
        <w:br/>
      </w:r>
      <w:r>
        <w:rPr>
          <w:rFonts w:ascii="Times New Roman"/>
          <w:b w:val="false"/>
          <w:i w:val="false"/>
          <w:color w:val="000000"/>
          <w:sz w:val="28"/>
        </w:rPr>
        <w:t>
      </w:t>
      </w:r>
      <w:r>
        <w:rPr>
          <w:rFonts w:ascii="Times New Roman"/>
          <w:b w:val="false"/>
          <w:i w:val="false"/>
          <w:color w:val="000000"/>
          <w:sz w:val="28"/>
        </w:rPr>
        <w:t>2015 жылғы 11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467 шешіміне 1–қосымша</w:t>
            </w:r>
          </w:p>
        </w:tc>
      </w:tr>
    </w:tbl>
    <w:bookmarkStart w:name="z149" w:id="0"/>
    <w:p>
      <w:pPr>
        <w:spacing w:after="0"/>
        <w:ind w:left="0"/>
        <w:jc w:val="left"/>
      </w:pPr>
      <w:r>
        <w:rPr>
          <w:rFonts w:ascii="Times New Roman"/>
          <w:b/>
          <w:i w:val="false"/>
          <w:color w:val="000000"/>
        </w:rPr>
        <w:t xml:space="preserve"> Қостанай облысының 2016 жылға арналған облыстық бюджеті</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Қостанай облысы мәслихатының 24.11.2016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820"/>
        <w:gridCol w:w="479"/>
        <w:gridCol w:w="479"/>
        <w:gridCol w:w="6314"/>
        <w:gridCol w:w="37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154171900,7</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5698118,3</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770655,0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770655,0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617848,0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617848,0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4309615,3</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4308462,3</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523179,2</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60508,2</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10569,8</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6089,3</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1165,5</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34495,6</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7044,0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795,4</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795,4</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281644,9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281644,9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180175,7</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180175,7</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14983,2</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14983,2</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14983,2</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147935620,0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23811668,0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23811668,0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124123952,0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124123952,0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361"/>
        <w:gridCol w:w="878"/>
        <w:gridCol w:w="878"/>
        <w:gridCol w:w="6748"/>
        <w:gridCol w:w="2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151829538,4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4349549,8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1197706,4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53996,3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52896,3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896290,4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681433,9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133805,5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66742,0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247419,7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230466,2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16953,5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2931655,8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2900091,4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162060,7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4260,7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2731723,0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31564,4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29253,8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163132,5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163132,5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154396,5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57055,1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57055,1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21691,1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34264,0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146827,4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82284,0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82284,0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44885,0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37399,0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64543,4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64543,4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40099,4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6103028,1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6072190,1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6072190,1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5466892,3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440198,8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59421,0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43588,0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40167,0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14818544,2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3935392,0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3268695,0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3268695,0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666697,0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666697,0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2737710,8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1391337,3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526087,7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163680,0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133728,0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133728,0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522877,8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522877,8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7098643,3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285719,2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285719,2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6812924,1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6812924,1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1044798,1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1044798,1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128352,0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22753,6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8265,2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69972,1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40482,2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43719,2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494623,8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29999362,5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1436293,7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1361935,0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849522,6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386565,2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125847,2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74358,7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74358,7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10491596,6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10491596,6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4393211,6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468693,0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849255,0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194336,0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462393,0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535810,0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1178151,0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38784,0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2370963,0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15656657,0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15656657,0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771637,3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294755,0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14150416,7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439848,0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859926,4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859926,4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794400,8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65525,6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1554888,8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1554655,6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145910,1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394534,2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110486,2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34272,0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852676,1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3699725,0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2968365,0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2022794,3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697855,7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870107,6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146960,2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281308,8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929831,3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885284,7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44546,6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15739,4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15739,4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230723,6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230723,6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230723,6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500636,4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396120,2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125803,0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184140,0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4430,4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16293,5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35744,0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35744,0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9428,1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9428,1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59344,1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58244,1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7812086,7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3492141,8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206458,1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200295,1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56378,7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39423,4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16955,3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99072,5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99072,5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3029053,5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187802,8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2841250,7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26785,0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26785,0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56585,0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56585,0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4319944,9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1595269,8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1595269,8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2724675,1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89184,9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71322,6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656261,4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867346,2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815253,0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223627,0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6635261,1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1292477,3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1292477,3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57584,1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90561,2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276751,0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806300,0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3348,7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44109,3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4224463,0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4221607,8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72639,1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3394877,4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8942,1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722751,2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935031,4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321984,3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27767,1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289147,2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290030,4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290030,4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247121,6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247121,6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75895,1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42681,1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32114,0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177038,6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118757,5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117657,5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58281,1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27105,1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Жастар саясаты саласында іс-шараларды іске асыру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30076,0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1821783,0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757835,0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757835,0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747661,0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1063948,0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1063948,0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1063948,0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25251738,3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24103275,4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23993375,1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163142,1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323049,0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4118,3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4200483,0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6361391,7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119041,0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513586,0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385394,0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2385137,0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5108668,0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52165,0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3416039,0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952760,0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109900,3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81580,1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27220,2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803786,0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803786,0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785682,1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18103,9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134918,2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134918,2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87127,4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37272,9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98092,2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52285,1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51185,1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45807,1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44707,1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111456,5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96448,5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93588,0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262933,0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262933,0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154895,0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52767,0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100287,0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55088,9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45988,9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52949,1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51849,1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7472662,9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4590614,9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4590614,9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1302341,3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748339,5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2208138,0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331796,1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2882048,0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2882048,0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57690,0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134755,0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2689603,0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23376935,9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4134177,9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2354741,0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2039471,0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35270,0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1779436,9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1779436,9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19242758,0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18910557,0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1156985,0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11778198,0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5975374,0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27392,7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27392,7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104808,3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103708,3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20076002,8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20076002,8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20076002,8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19808714,0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156489,9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85776,0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5909,9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9492365,6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10587447,0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8658248,0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8658248,0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2330772,0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2330772,0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6327476,0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6327476,0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349"/>
        <w:gridCol w:w="788"/>
        <w:gridCol w:w="506"/>
        <w:gridCol w:w="3483"/>
        <w:gridCol w:w="5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1095081,4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1095081,4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1095081,4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193429,4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573922,0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573922,0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-7723925,3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7723925,3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467 шешіміне 2–қосымша</w:t>
            </w:r>
          </w:p>
        </w:tc>
      </w:tr>
    </w:tbl>
    <w:bookmarkStart w:name="z584" w:id="1"/>
    <w:p>
      <w:pPr>
        <w:spacing w:after="0"/>
        <w:ind w:left="0"/>
        <w:jc w:val="left"/>
      </w:pPr>
      <w:r>
        <w:rPr>
          <w:rFonts w:ascii="Times New Roman"/>
          <w:b/>
          <w:i w:val="false"/>
          <w:color w:val="000000"/>
        </w:rPr>
        <w:t xml:space="preserve"> Қостанай облысының 2017 жылға арналған облыстық бюджеті</w:t>
      </w:r>
    </w:p>
    <w:bookmarkEnd w:id="1"/>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2-қосымша жаңа редакцияда - Қостанай облысы мәслихатының 24.11.2016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855"/>
        <w:gridCol w:w="500"/>
        <w:gridCol w:w="320"/>
        <w:gridCol w:w="6589"/>
        <w:gridCol w:w="3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96191563,1</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7353858,1</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7353858,1</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7352624,1</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283088,0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91238,0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28172,0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12794,0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47689,0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3338,0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3338,0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187817,0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187817,0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10465,0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10465,0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10465,0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88544152,0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22789817,0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22789817,0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65754335,0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65754335,0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18"/>
        <w:gridCol w:w="1017"/>
        <w:gridCol w:w="1017"/>
        <w:gridCol w:w="6170"/>
        <w:gridCol w:w="29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96191563,1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1393387,0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1033484,0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805645,0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713922,0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91723,0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156507,0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150766,0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116118,0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48412,0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6270437,0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6270437,0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6270437,0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6103617,0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59691,0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45151,0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9311283,6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347071,0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347071,0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347071,0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2284512,0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1745976,0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1228071,0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517905,0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538536,0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538536,0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5677391,0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217226,0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217226,0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5460165,0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5460165,0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107168,0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895141,6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895141,6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124406,0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23527,0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289897,0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38333,0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355682,6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10186619,0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1377472,0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1377472,0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875638,0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366719,0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135115,0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5412143,0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5412143,0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4832995,0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231934,0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1966214,0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1966214,0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760589,0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964628,0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240997,0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982165,0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982165,0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912390,0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448625,0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448625,0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130308,0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169129,0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98888,0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3366795,0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2832086,0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1899445,0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650638,0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842331,0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139086,0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267390,0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932641,0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892704,0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335115,0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335115,0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335115,0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143513,0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52374,0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52374,0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10895181,6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6040969,6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3144052,0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2640128,0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503924,0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431247,0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431247,0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2465670,6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646381,2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1819289,4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4854212,0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332408,0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332408,0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4521804,0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2320496,0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1321976,0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505342,0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298271,0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4187159,0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79939,0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680148,0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2057927,0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2057927,0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1831235,0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863431,0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244008,0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284558,0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284558,0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34974,0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100811,0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Жастар саясаты саласында іс-шараларды іске асыру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71879,0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19913345,0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18977563,0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18907183,0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393274,0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5550202,0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4583880,0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4363620,0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3789200,0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70380,0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33187,0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711225,0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711225,0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695852,0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47448,0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47448,0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47448,0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175257,0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175257,0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75277,0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7408167,0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7198854,0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7198854,0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1480483,0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1807955,0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1851160,0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2059256,0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209313,0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209313,0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155549,0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1507524,9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993243,9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993243,9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993243,9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514281,0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55748,0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55748,0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1529699,0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1889058,0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1286058,0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1286058,0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1286058,0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1286058,0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349"/>
        <w:gridCol w:w="788"/>
        <w:gridCol w:w="506"/>
        <w:gridCol w:w="3483"/>
        <w:gridCol w:w="5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-1529699,0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1529699,0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11 желтоқсандағы № 467 шешіміне 3-қосымша</w:t>
            </w:r>
          </w:p>
        </w:tc>
      </w:tr>
    </w:tbl>
    <w:bookmarkStart w:name="z891" w:id="2"/>
    <w:p>
      <w:pPr>
        <w:spacing w:after="0"/>
        <w:ind w:left="0"/>
        <w:jc w:val="left"/>
      </w:pPr>
      <w:r>
        <w:rPr>
          <w:rFonts w:ascii="Times New Roman"/>
          <w:b/>
          <w:i w:val="false"/>
          <w:color w:val="000000"/>
        </w:rPr>
        <w:t xml:space="preserve"> Қостанай облысының 2018 жылға арналған облыстық бюджеті</w:t>
      </w:r>
    </w:p>
    <w:bookmarkEnd w:id="2"/>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3-қосымша жаңа редакцияда - Қостанай облысы мәслихатының 24.03.2016 </w:t>
      </w:r>
      <w:r>
        <w:rPr>
          <w:rFonts w:ascii="Times New Roman"/>
          <w:b w:val="false"/>
          <w:i w:val="false"/>
          <w:color w:val="ff0000"/>
          <w:sz w:val="28"/>
        </w:rPr>
        <w:t>№ 8</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907"/>
        <w:gridCol w:w="584"/>
        <w:gridCol w:w="907"/>
        <w:gridCol w:w="5979"/>
        <w:gridCol w:w="33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98712789,0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6478451,0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
          <w:p>
            <w:pPr>
              <w:spacing w:after="20"/>
              <w:ind w:left="20"/>
              <w:jc w:val="both"/>
            </w:pPr>
            <w:r>
              <w:rPr>
                <w:rFonts w:ascii="Times New Roman"/>
                <w:b w:val="false"/>
                <w:i/>
                <w:color w:val="000000"/>
                <w:sz w:val="20"/>
              </w:rPr>
              <w:t>1</w:t>
            </w:r>
            <w:r>
              <w:br/>
            </w:r>
            <w:r>
              <w:rPr>
                <w:rFonts w:ascii="Times New Roman"/>
                <w:b w:val="false"/>
                <w:i w:val="false"/>
                <w:color w:val="000000"/>
                <w:sz w:val="20"/>
              </w:rPr>
              <w:t>
</w:t>
            </w:r>
          </w:p>
          <w:bookmarkEnd w:id="4"/>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6478451,0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
          <w:p>
            <w:pPr>
              <w:spacing w:after="20"/>
              <w:ind w:left="20"/>
              <w:jc w:val="both"/>
            </w:pPr>
            <w:r>
              <w:rPr>
                <w:rFonts w:ascii="Times New Roman"/>
                <w:b w:val="false"/>
                <w:i/>
                <w:color w:val="000000"/>
                <w:sz w:val="20"/>
              </w:rPr>
              <w:t>1</w:t>
            </w:r>
            <w:r>
              <w:br/>
            </w:r>
            <w:r>
              <w:rPr>
                <w:rFonts w:ascii="Times New Roman"/>
                <w:b w:val="false"/>
                <w:i w:val="false"/>
                <w:color w:val="000000"/>
                <w:sz w:val="20"/>
              </w:rPr>
              <w:t>
</w:t>
            </w:r>
          </w:p>
          <w:bookmarkEnd w:id="5"/>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6477131,0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302905,0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7"/>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97625,0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8"/>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30144,0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9"/>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9"/>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10"/>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10"/>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51027,0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11"/>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11"/>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2"/>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12"/>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13"/>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13"/>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4"/>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14"/>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5"/>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15"/>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16"/>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16"/>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7"/>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17"/>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200964,0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200964,0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1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8"/>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1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9"/>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2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0"/>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1"/>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91920236,0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2"/>
          <w:p>
            <w:pPr>
              <w:spacing w:after="20"/>
              <w:ind w:left="20"/>
              <w:jc w:val="both"/>
            </w:pPr>
            <w:r>
              <w:rPr>
                <w:rFonts w:ascii="Times New Roman"/>
                <w:b w:val="false"/>
                <w:i/>
                <w:color w:val="000000"/>
                <w:sz w:val="20"/>
              </w:rPr>
              <w:t>4</w:t>
            </w:r>
            <w:r>
              <w:br/>
            </w:r>
            <w:r>
              <w:rPr>
                <w:rFonts w:ascii="Times New Roman"/>
                <w:b w:val="false"/>
                <w:i w:val="false"/>
                <w:color w:val="000000"/>
                <w:sz w:val="20"/>
              </w:rPr>
              <w:t>
</w:t>
            </w:r>
          </w:p>
          <w:bookmarkEnd w:id="22"/>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17245176,0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3"/>
          <w:p>
            <w:pPr>
              <w:spacing w:after="20"/>
              <w:ind w:left="20"/>
              <w:jc w:val="both"/>
            </w:pPr>
            <w:r>
              <w:rPr>
                <w:rFonts w:ascii="Times New Roman"/>
                <w:b w:val="false"/>
                <w:i/>
                <w:color w:val="000000"/>
                <w:sz w:val="20"/>
              </w:rPr>
              <w:t>4</w:t>
            </w:r>
            <w:r>
              <w:br/>
            </w:r>
            <w:r>
              <w:rPr>
                <w:rFonts w:ascii="Times New Roman"/>
                <w:b w:val="false"/>
                <w:i w:val="false"/>
                <w:color w:val="000000"/>
                <w:sz w:val="20"/>
              </w:rPr>
              <w:t>
</w:t>
            </w:r>
          </w:p>
          <w:bookmarkEnd w:id="23"/>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17245176,0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4"/>
          <w:p>
            <w:pPr>
              <w:spacing w:after="20"/>
              <w:ind w:left="20"/>
              <w:jc w:val="both"/>
            </w:pPr>
            <w:r>
              <w:rPr>
                <w:rFonts w:ascii="Times New Roman"/>
                <w:b w:val="false"/>
                <w:i/>
                <w:color w:val="000000"/>
                <w:sz w:val="20"/>
              </w:rPr>
              <w:t>4</w:t>
            </w:r>
            <w:r>
              <w:br/>
            </w:r>
            <w:r>
              <w:rPr>
                <w:rFonts w:ascii="Times New Roman"/>
                <w:b w:val="false"/>
                <w:i w:val="false"/>
                <w:color w:val="000000"/>
                <w:sz w:val="20"/>
              </w:rPr>
              <w:t>
</w:t>
            </w:r>
          </w:p>
          <w:bookmarkEnd w:id="24"/>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74675060,0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25"/>
          <w:p>
            <w:pPr>
              <w:spacing w:after="20"/>
              <w:ind w:left="20"/>
              <w:jc w:val="both"/>
            </w:pPr>
            <w:r>
              <w:rPr>
                <w:rFonts w:ascii="Times New Roman"/>
                <w:b w:val="false"/>
                <w:i/>
                <w:color w:val="000000"/>
                <w:sz w:val="20"/>
              </w:rPr>
              <w:t>4</w:t>
            </w:r>
            <w:r>
              <w:br/>
            </w:r>
            <w:r>
              <w:rPr>
                <w:rFonts w:ascii="Times New Roman"/>
                <w:b w:val="false"/>
                <w:i w:val="false"/>
                <w:color w:val="000000"/>
                <w:sz w:val="20"/>
              </w:rPr>
              <w:t>
</w:t>
            </w:r>
          </w:p>
          <w:bookmarkEnd w:id="25"/>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74675060,0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514"/>
        <w:gridCol w:w="1084"/>
        <w:gridCol w:w="1084"/>
        <w:gridCol w:w="5881"/>
        <w:gridCol w:w="29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98712693,0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26"/>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1462397,0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27"/>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2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1086823,0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28"/>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2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9"/>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2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0"/>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3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851407,0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1"/>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3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753391,0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183373,0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183373,0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2"/>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3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3"/>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3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4"/>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3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5"/>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3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6"/>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3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7"/>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3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38"/>
          <w:p>
            <w:pPr>
              <w:spacing w:after="20"/>
              <w:ind w:left="20"/>
              <w:jc w:val="both"/>
            </w:pPr>
            <w:r>
              <w:rPr>
                <w:rFonts w:ascii="Times New Roman"/>
                <w:b w:val="false"/>
                <w:i/>
                <w:color w:val="000000"/>
                <w:sz w:val="20"/>
              </w:rPr>
              <w:t>02</w:t>
            </w:r>
            <w:r>
              <w:br/>
            </w:r>
            <w:r>
              <w:rPr>
                <w:rFonts w:ascii="Times New Roman"/>
                <w:b w:val="false"/>
                <w:i w:val="false"/>
                <w:color w:val="000000"/>
                <w:sz w:val="20"/>
              </w:rPr>
              <w:t>
</w:t>
            </w:r>
          </w:p>
          <w:bookmarkEnd w:id="3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9"/>
          <w:p>
            <w:pPr>
              <w:spacing w:after="20"/>
              <w:ind w:left="20"/>
              <w:jc w:val="both"/>
            </w:pPr>
            <w:r>
              <w:rPr>
                <w:rFonts w:ascii="Times New Roman"/>
                <w:b w:val="false"/>
                <w:i/>
                <w:color w:val="000000"/>
                <w:sz w:val="20"/>
              </w:rPr>
              <w:t>02</w:t>
            </w:r>
            <w:r>
              <w:br/>
            </w:r>
            <w:r>
              <w:rPr>
                <w:rFonts w:ascii="Times New Roman"/>
                <w:b w:val="false"/>
                <w:i w:val="false"/>
                <w:color w:val="000000"/>
                <w:sz w:val="20"/>
              </w:rPr>
              <w:t>
</w:t>
            </w:r>
          </w:p>
          <w:bookmarkEnd w:id="3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0"/>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4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6456546,0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1"/>
          <w:p>
            <w:pPr>
              <w:spacing w:after="20"/>
              <w:ind w:left="20"/>
              <w:jc w:val="both"/>
            </w:pPr>
            <w:r>
              <w:rPr>
                <w:rFonts w:ascii="Times New Roman"/>
                <w:b w:val="false"/>
                <w:i/>
                <w:color w:val="000000"/>
                <w:sz w:val="20"/>
              </w:rPr>
              <w:t>03</w:t>
            </w:r>
            <w:r>
              <w:br/>
            </w:r>
            <w:r>
              <w:rPr>
                <w:rFonts w:ascii="Times New Roman"/>
                <w:b w:val="false"/>
                <w:i w:val="false"/>
                <w:color w:val="000000"/>
                <w:sz w:val="20"/>
              </w:rPr>
              <w:t>
</w:t>
            </w:r>
          </w:p>
          <w:bookmarkEnd w:id="4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6456546,0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2"/>
          <w:p>
            <w:pPr>
              <w:spacing w:after="20"/>
              <w:ind w:left="20"/>
              <w:jc w:val="both"/>
            </w:pPr>
            <w:r>
              <w:rPr>
                <w:rFonts w:ascii="Times New Roman"/>
                <w:b w:val="false"/>
                <w:i/>
                <w:color w:val="000000"/>
                <w:sz w:val="20"/>
              </w:rPr>
              <w:t>03</w:t>
            </w:r>
            <w:r>
              <w:br/>
            </w:r>
            <w:r>
              <w:rPr>
                <w:rFonts w:ascii="Times New Roman"/>
                <w:b w:val="false"/>
                <w:i w:val="false"/>
                <w:color w:val="000000"/>
                <w:sz w:val="20"/>
              </w:rPr>
              <w:t>
</w:t>
            </w:r>
          </w:p>
          <w:bookmarkEnd w:id="4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6456546,0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43"/>
          <w:p>
            <w:pPr>
              <w:spacing w:after="20"/>
              <w:ind w:left="20"/>
              <w:jc w:val="both"/>
            </w:pPr>
            <w:r>
              <w:rPr>
                <w:rFonts w:ascii="Times New Roman"/>
                <w:b w:val="false"/>
                <w:i/>
                <w:color w:val="000000"/>
                <w:sz w:val="20"/>
              </w:rPr>
              <w:t>3</w:t>
            </w:r>
            <w:r>
              <w:br/>
            </w:r>
            <w:r>
              <w:rPr>
                <w:rFonts w:ascii="Times New Roman"/>
                <w:b w:val="false"/>
                <w:i w:val="false"/>
                <w:color w:val="000000"/>
                <w:sz w:val="20"/>
              </w:rPr>
              <w:t>
</w:t>
            </w:r>
          </w:p>
          <w:bookmarkEnd w:id="4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6283879,0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4"/>
          <w:p>
            <w:pPr>
              <w:spacing w:after="20"/>
              <w:ind w:left="20"/>
              <w:jc w:val="both"/>
            </w:pPr>
            <w:r>
              <w:rPr>
                <w:rFonts w:ascii="Times New Roman"/>
                <w:b w:val="false"/>
                <w:i/>
                <w:color w:val="000000"/>
                <w:sz w:val="20"/>
              </w:rPr>
              <w:t>03</w:t>
            </w:r>
            <w:r>
              <w:br/>
            </w:r>
            <w:r>
              <w:rPr>
                <w:rFonts w:ascii="Times New Roman"/>
                <w:b w:val="false"/>
                <w:i w:val="false"/>
                <w:color w:val="000000"/>
                <w:sz w:val="20"/>
              </w:rPr>
              <w:t>
</w:t>
            </w:r>
          </w:p>
          <w:bookmarkEnd w:id="4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5"/>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4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9133897,0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6"/>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4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2357986,0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7"/>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4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1806386,0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8"/>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4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1270562,0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9"/>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4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535824,0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0"/>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5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5868529,0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1"/>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5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2"/>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5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3"/>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5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5649290,0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4"/>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5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5649290,0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5"/>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5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6"/>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5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57"/>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5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8"/>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5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9"/>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5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0"/>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6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797316,0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1"/>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6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797316,0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2"/>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6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3"/>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6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64"/>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6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65"/>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6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299927,0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6"/>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6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67"/>
          <w:p>
            <w:pPr>
              <w:spacing w:after="20"/>
              <w:ind w:left="20"/>
              <w:jc w:val="both"/>
            </w:pPr>
            <w:r>
              <w:rPr>
                <w:rFonts w:ascii="Times New Roman"/>
                <w:b w:val="false"/>
                <w:i/>
                <w:color w:val="000000"/>
                <w:sz w:val="20"/>
              </w:rPr>
              <w:t>4</w:t>
            </w:r>
            <w:r>
              <w:br/>
            </w:r>
            <w:r>
              <w:rPr>
                <w:rFonts w:ascii="Times New Roman"/>
                <w:b w:val="false"/>
                <w:i w:val="false"/>
                <w:color w:val="000000"/>
                <w:sz w:val="20"/>
              </w:rPr>
              <w:t>
</w:t>
            </w:r>
          </w:p>
          <w:bookmarkEnd w:id="6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68"/>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6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10611285,0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69"/>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6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1437310,0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0"/>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7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1437310,0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1"/>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7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920497,0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2"/>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7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375220,0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3"/>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7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4"/>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7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5614450,0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5"/>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7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5614450,0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6"/>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7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4994762,0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7"/>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7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129416,0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248169,0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8"/>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7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2077142,0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9"/>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7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2077142,0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0"/>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8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813831,0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1005444,0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1"/>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8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257867,0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2"/>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8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1021963,0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3"/>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8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1021963,0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4"/>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8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949749,0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5"/>
          <w:p>
            <w:pPr>
              <w:spacing w:after="20"/>
              <w:ind w:left="20"/>
              <w:jc w:val="both"/>
            </w:pPr>
            <w:r>
              <w:rPr>
                <w:rFonts w:ascii="Times New Roman"/>
                <w:b w:val="false"/>
                <w:i/>
                <w:color w:val="000000"/>
                <w:sz w:val="20"/>
              </w:rPr>
              <w:t>5</w:t>
            </w:r>
            <w:r>
              <w:br/>
            </w:r>
            <w:r>
              <w:rPr>
                <w:rFonts w:ascii="Times New Roman"/>
                <w:b w:val="false"/>
                <w:i w:val="false"/>
                <w:color w:val="000000"/>
                <w:sz w:val="20"/>
              </w:rPr>
              <w:t>
</w:t>
            </w:r>
          </w:p>
          <w:bookmarkEnd w:id="8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6"/>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8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460420,0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7"/>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8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460420,0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8"/>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8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9"/>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8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174609,0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0"/>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9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1"/>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9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2"/>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9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3"/>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9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3495638,0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4"/>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9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2940301,0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5"/>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9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1975390,0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6"/>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9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676656,0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7"/>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9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876008,0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8"/>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9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9"/>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9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278080,0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0"/>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0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964911,0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1"/>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0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923592,0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2"/>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0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348513,0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3"/>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0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348513,0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4"/>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0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348513,0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5"/>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0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206824,0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6"/>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0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7"/>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0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3988720,0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9"/>
          <w:p>
            <w:pPr>
              <w:spacing w:after="20"/>
              <w:ind w:left="20"/>
              <w:jc w:val="both"/>
            </w:pPr>
            <w:r>
              <w:rPr>
                <w:rFonts w:ascii="Times New Roman"/>
                <w:b w:val="false"/>
                <w:i/>
                <w:color w:val="000000"/>
                <w:sz w:val="20"/>
              </w:rPr>
              <w:t>07</w:t>
            </w:r>
            <w:r>
              <w:br/>
            </w:r>
            <w:r>
              <w:rPr>
                <w:rFonts w:ascii="Times New Roman"/>
                <w:b w:val="false"/>
                <w:i w:val="false"/>
                <w:color w:val="000000"/>
                <w:sz w:val="20"/>
              </w:rPr>
              <w:t>
</w:t>
            </w:r>
          </w:p>
          <w:bookmarkEnd w:id="10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1639990,0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10"/>
          <w:p>
            <w:pPr>
              <w:spacing w:after="20"/>
              <w:ind w:left="20"/>
              <w:jc w:val="both"/>
            </w:pPr>
            <w:r>
              <w:rPr>
                <w:rFonts w:ascii="Times New Roman"/>
                <w:b w:val="false"/>
                <w:i/>
                <w:color w:val="000000"/>
                <w:sz w:val="20"/>
              </w:rPr>
              <w:t>07</w:t>
            </w:r>
            <w:r>
              <w:br/>
            </w:r>
            <w:r>
              <w:rPr>
                <w:rFonts w:ascii="Times New Roman"/>
                <w:b w:val="false"/>
                <w:i w:val="false"/>
                <w:color w:val="000000"/>
                <w:sz w:val="20"/>
              </w:rPr>
              <w:t>
</w:t>
            </w:r>
          </w:p>
          <w:bookmarkEnd w:id="11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1639990,0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11"/>
          <w:p>
            <w:pPr>
              <w:spacing w:after="20"/>
              <w:ind w:left="20"/>
              <w:jc w:val="both"/>
            </w:pPr>
            <w:r>
              <w:rPr>
                <w:rFonts w:ascii="Times New Roman"/>
                <w:b w:val="false"/>
                <w:i/>
                <w:color w:val="000000"/>
                <w:sz w:val="20"/>
              </w:rPr>
              <w:t>07</w:t>
            </w:r>
            <w:r>
              <w:br/>
            </w:r>
            <w:r>
              <w:rPr>
                <w:rFonts w:ascii="Times New Roman"/>
                <w:b w:val="false"/>
                <w:i w:val="false"/>
                <w:color w:val="000000"/>
                <w:sz w:val="20"/>
              </w:rPr>
              <w:t>
</w:t>
            </w:r>
          </w:p>
          <w:bookmarkEnd w:id="11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980251,0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12"/>
          <w:p>
            <w:pPr>
              <w:spacing w:after="20"/>
              <w:ind w:left="20"/>
              <w:jc w:val="both"/>
            </w:pPr>
            <w:r>
              <w:rPr>
                <w:rFonts w:ascii="Times New Roman"/>
                <w:b w:val="false"/>
                <w:i/>
                <w:color w:val="000000"/>
                <w:sz w:val="20"/>
              </w:rPr>
              <w:t>07</w:t>
            </w:r>
            <w:r>
              <w:br/>
            </w:r>
            <w:r>
              <w:rPr>
                <w:rFonts w:ascii="Times New Roman"/>
                <w:b w:val="false"/>
                <w:i w:val="false"/>
                <w:color w:val="000000"/>
                <w:sz w:val="20"/>
              </w:rPr>
              <w:t>
</w:t>
            </w:r>
          </w:p>
          <w:bookmarkEnd w:id="11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659739,0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13"/>
          <w:p>
            <w:pPr>
              <w:spacing w:after="20"/>
              <w:ind w:left="20"/>
              <w:jc w:val="both"/>
            </w:pPr>
            <w:r>
              <w:rPr>
                <w:rFonts w:ascii="Times New Roman"/>
                <w:b w:val="false"/>
                <w:i/>
                <w:color w:val="000000"/>
                <w:sz w:val="20"/>
              </w:rPr>
              <w:t>07</w:t>
            </w:r>
            <w:r>
              <w:br/>
            </w:r>
            <w:r>
              <w:rPr>
                <w:rFonts w:ascii="Times New Roman"/>
                <w:b w:val="false"/>
                <w:i w:val="false"/>
                <w:color w:val="000000"/>
                <w:sz w:val="20"/>
              </w:rPr>
              <w:t>
</w:t>
            </w:r>
          </w:p>
          <w:bookmarkEnd w:id="11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2348730,0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2348730,0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1951403,0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319150,0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14"/>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1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4376366,0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15"/>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1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1072617,0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16"/>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1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1072617,0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17"/>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1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18"/>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1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19"/>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1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231166,0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20"/>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2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702946,0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21"/>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2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2169148,0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2169148,0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1933427,0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22"/>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2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896632,0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23"/>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2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24"/>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2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25"/>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2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26"/>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2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240649,0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27"/>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2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240649,0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28"/>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2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304477,0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29"/>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2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304477,0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30"/>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3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31"/>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3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32"/>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3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33"/>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3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34"/>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3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35"/>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3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36"/>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3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37"/>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3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38"/>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3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39"/>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bookmarkEnd w:id="13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4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4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21256603,0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41"/>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4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20298736,0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42"/>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4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20225614,0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43"/>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4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44"/>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4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45"/>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4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46"/>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4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5938716,0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4904752,0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4669073,0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4054443,0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47"/>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4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723510,0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48"/>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4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723510,0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49"/>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4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708035,0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50"/>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5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51"/>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5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52"/>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5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53"/>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5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54"/>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5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55"/>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5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56"/>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5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57"/>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5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58"/>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5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59"/>
          <w:p>
            <w:pPr>
              <w:spacing w:after="20"/>
              <w:ind w:left="20"/>
              <w:jc w:val="both"/>
            </w:pPr>
            <w:r>
              <w:rPr>
                <w:rFonts w:ascii="Times New Roman"/>
                <w:b w:val="false"/>
                <w:i/>
                <w:color w:val="000000"/>
                <w:sz w:val="20"/>
              </w:rPr>
              <w:t>11</w:t>
            </w:r>
            <w:r>
              <w:br/>
            </w:r>
            <w:r>
              <w:rPr>
                <w:rFonts w:ascii="Times New Roman"/>
                <w:b w:val="false"/>
                <w:i w:val="false"/>
                <w:color w:val="000000"/>
                <w:sz w:val="20"/>
              </w:rPr>
              <w:t>
</w:t>
            </w:r>
          </w:p>
          <w:bookmarkEnd w:id="15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60"/>
          <w:p>
            <w:pPr>
              <w:spacing w:after="20"/>
              <w:ind w:left="20"/>
              <w:jc w:val="both"/>
            </w:pPr>
            <w:r>
              <w:rPr>
                <w:rFonts w:ascii="Times New Roman"/>
                <w:b w:val="false"/>
                <w:i/>
                <w:color w:val="000000"/>
                <w:sz w:val="20"/>
              </w:rPr>
              <w:t>11</w:t>
            </w:r>
            <w:r>
              <w:br/>
            </w:r>
            <w:r>
              <w:rPr>
                <w:rFonts w:ascii="Times New Roman"/>
                <w:b w:val="false"/>
                <w:i w:val="false"/>
                <w:color w:val="000000"/>
                <w:sz w:val="20"/>
              </w:rPr>
              <w:t>
</w:t>
            </w:r>
          </w:p>
          <w:bookmarkEnd w:id="16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61"/>
          <w:p>
            <w:pPr>
              <w:spacing w:after="20"/>
              <w:ind w:left="20"/>
              <w:jc w:val="both"/>
            </w:pPr>
            <w:r>
              <w:rPr>
                <w:rFonts w:ascii="Times New Roman"/>
                <w:b w:val="false"/>
                <w:i/>
                <w:color w:val="000000"/>
                <w:sz w:val="20"/>
              </w:rPr>
              <w:t>11</w:t>
            </w:r>
            <w:r>
              <w:br/>
            </w:r>
            <w:r>
              <w:rPr>
                <w:rFonts w:ascii="Times New Roman"/>
                <w:b w:val="false"/>
                <w:i w:val="false"/>
                <w:color w:val="000000"/>
                <w:sz w:val="20"/>
              </w:rPr>
              <w:t>
</w:t>
            </w:r>
          </w:p>
          <w:bookmarkEnd w:id="16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62"/>
          <w:p>
            <w:pPr>
              <w:spacing w:after="20"/>
              <w:ind w:left="20"/>
              <w:jc w:val="both"/>
            </w:pPr>
            <w:r>
              <w:rPr>
                <w:rFonts w:ascii="Times New Roman"/>
                <w:b w:val="false"/>
                <w:i/>
                <w:color w:val="000000"/>
                <w:sz w:val="20"/>
              </w:rPr>
              <w:t>11</w:t>
            </w:r>
            <w:r>
              <w:br/>
            </w:r>
            <w:r>
              <w:rPr>
                <w:rFonts w:ascii="Times New Roman"/>
                <w:b w:val="false"/>
                <w:i w:val="false"/>
                <w:color w:val="000000"/>
                <w:sz w:val="20"/>
              </w:rPr>
              <w:t>
</w:t>
            </w:r>
          </w:p>
          <w:bookmarkEnd w:id="16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63"/>
          <w:p>
            <w:pPr>
              <w:spacing w:after="20"/>
              <w:ind w:left="20"/>
              <w:jc w:val="both"/>
            </w:pPr>
            <w:r>
              <w:rPr>
                <w:rFonts w:ascii="Times New Roman"/>
                <w:b w:val="false"/>
                <w:i/>
                <w:color w:val="000000"/>
                <w:sz w:val="20"/>
              </w:rPr>
              <w:t>11</w:t>
            </w:r>
            <w:r>
              <w:br/>
            </w:r>
            <w:r>
              <w:rPr>
                <w:rFonts w:ascii="Times New Roman"/>
                <w:b w:val="false"/>
                <w:i w:val="false"/>
                <w:color w:val="000000"/>
                <w:sz w:val="20"/>
              </w:rPr>
              <w:t>
</w:t>
            </w:r>
          </w:p>
          <w:bookmarkEnd w:id="16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6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6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5957002,0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65"/>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6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5733149,0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66"/>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6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5733149,0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1111111,0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67"/>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6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1933501,0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68"/>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6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486285,0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2202252,0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69"/>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6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70"/>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7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71"/>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7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72"/>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7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73"/>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7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11933500,0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74"/>
          <w:p>
            <w:pPr>
              <w:spacing w:after="20"/>
              <w:ind w:left="20"/>
              <w:jc w:val="both"/>
            </w:pPr>
            <w:r>
              <w:rPr>
                <w:rFonts w:ascii="Times New Roman"/>
                <w:b w:val="false"/>
                <w:i/>
                <w:color w:val="000000"/>
                <w:sz w:val="20"/>
              </w:rPr>
              <w:t>13</w:t>
            </w:r>
            <w:r>
              <w:br/>
            </w:r>
            <w:r>
              <w:rPr>
                <w:rFonts w:ascii="Times New Roman"/>
                <w:b w:val="false"/>
                <w:i w:val="false"/>
                <w:color w:val="000000"/>
                <w:sz w:val="20"/>
              </w:rPr>
              <w:t>
</w:t>
            </w:r>
          </w:p>
          <w:bookmarkEnd w:id="17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11933500,0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75"/>
          <w:p>
            <w:pPr>
              <w:spacing w:after="20"/>
              <w:ind w:left="20"/>
              <w:jc w:val="both"/>
            </w:pPr>
            <w:r>
              <w:rPr>
                <w:rFonts w:ascii="Times New Roman"/>
                <w:b w:val="false"/>
                <w:i/>
                <w:color w:val="000000"/>
                <w:sz w:val="20"/>
              </w:rPr>
              <w:t>13</w:t>
            </w:r>
            <w:r>
              <w:br/>
            </w:r>
            <w:r>
              <w:rPr>
                <w:rFonts w:ascii="Times New Roman"/>
                <w:b w:val="false"/>
                <w:i w:val="false"/>
                <w:color w:val="000000"/>
                <w:sz w:val="20"/>
              </w:rPr>
              <w:t>
</w:t>
            </w:r>
          </w:p>
          <w:bookmarkEnd w:id="17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76"/>
          <w:p>
            <w:pPr>
              <w:spacing w:after="20"/>
              <w:ind w:left="20"/>
              <w:jc w:val="both"/>
            </w:pPr>
            <w:r>
              <w:rPr>
                <w:rFonts w:ascii="Times New Roman"/>
                <w:b w:val="false"/>
                <w:i/>
                <w:color w:val="000000"/>
                <w:sz w:val="20"/>
              </w:rPr>
              <w:t>13</w:t>
            </w:r>
            <w:r>
              <w:br/>
            </w:r>
            <w:r>
              <w:rPr>
                <w:rFonts w:ascii="Times New Roman"/>
                <w:b w:val="false"/>
                <w:i w:val="false"/>
                <w:color w:val="000000"/>
                <w:sz w:val="20"/>
              </w:rPr>
              <w:t>
</w:t>
            </w:r>
          </w:p>
          <w:bookmarkEnd w:id="17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77"/>
          <w:p>
            <w:pPr>
              <w:spacing w:after="20"/>
              <w:ind w:left="20"/>
              <w:jc w:val="both"/>
            </w:pPr>
            <w:r>
              <w:rPr>
                <w:rFonts w:ascii="Times New Roman"/>
                <w:b w:val="false"/>
                <w:i/>
                <w:color w:val="000000"/>
                <w:sz w:val="20"/>
              </w:rPr>
              <w:t>13</w:t>
            </w:r>
            <w:r>
              <w:br/>
            </w:r>
            <w:r>
              <w:rPr>
                <w:rFonts w:ascii="Times New Roman"/>
                <w:b w:val="false"/>
                <w:i w:val="false"/>
                <w:color w:val="000000"/>
                <w:sz w:val="20"/>
              </w:rPr>
              <w:t>
</w:t>
            </w:r>
          </w:p>
          <w:bookmarkEnd w:id="17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11684754,0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78"/>
          <w:p>
            <w:pPr>
              <w:spacing w:after="20"/>
              <w:ind w:left="20"/>
              <w:jc w:val="both"/>
            </w:pPr>
            <w:r>
              <w:rPr>
                <w:rFonts w:ascii="Times New Roman"/>
                <w:b w:val="false"/>
                <w:i/>
                <w:color w:val="000000"/>
                <w:sz w:val="20"/>
              </w:rPr>
              <w:t>13</w:t>
            </w:r>
            <w:r>
              <w:br/>
            </w:r>
            <w:r>
              <w:rPr>
                <w:rFonts w:ascii="Times New Roman"/>
                <w:b w:val="false"/>
                <w:i w:val="false"/>
                <w:color w:val="000000"/>
                <w:sz w:val="20"/>
              </w:rPr>
              <w:t>
</w:t>
            </w:r>
          </w:p>
          <w:bookmarkEnd w:id="17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11544560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79"/>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7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80"/>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8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19764615,0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81"/>
          <w:p>
            <w:pPr>
              <w:spacing w:after="20"/>
              <w:ind w:left="20"/>
              <w:jc w:val="both"/>
            </w:pPr>
            <w:r>
              <w:rPr>
                <w:rFonts w:ascii="Times New Roman"/>
                <w:b w:val="false"/>
                <w:i/>
                <w:color w:val="000000"/>
                <w:sz w:val="20"/>
              </w:rPr>
              <w:t>15</w:t>
            </w:r>
            <w:r>
              <w:br/>
            </w:r>
            <w:r>
              <w:rPr>
                <w:rFonts w:ascii="Times New Roman"/>
                <w:b w:val="false"/>
                <w:i w:val="false"/>
                <w:color w:val="000000"/>
                <w:sz w:val="20"/>
              </w:rPr>
              <w:t>
</w:t>
            </w:r>
          </w:p>
          <w:bookmarkEnd w:id="18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19764615,0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82"/>
          <w:p>
            <w:pPr>
              <w:spacing w:after="20"/>
              <w:ind w:left="20"/>
              <w:jc w:val="both"/>
            </w:pPr>
            <w:r>
              <w:rPr>
                <w:rFonts w:ascii="Times New Roman"/>
                <w:b w:val="false"/>
                <w:i/>
                <w:color w:val="000000"/>
                <w:sz w:val="20"/>
              </w:rPr>
              <w:t>15</w:t>
            </w:r>
            <w:r>
              <w:br/>
            </w:r>
            <w:r>
              <w:rPr>
                <w:rFonts w:ascii="Times New Roman"/>
                <w:b w:val="false"/>
                <w:i w:val="false"/>
                <w:color w:val="000000"/>
                <w:sz w:val="20"/>
              </w:rPr>
              <w:t>
</w:t>
            </w:r>
          </w:p>
          <w:bookmarkEnd w:id="18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19764615,0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83"/>
          <w:p>
            <w:pPr>
              <w:spacing w:after="20"/>
              <w:ind w:left="20"/>
              <w:jc w:val="both"/>
            </w:pPr>
            <w:r>
              <w:rPr>
                <w:rFonts w:ascii="Times New Roman"/>
                <w:b w:val="false"/>
                <w:i/>
                <w:color w:val="000000"/>
                <w:sz w:val="20"/>
              </w:rPr>
              <w:t>15</w:t>
            </w:r>
            <w:r>
              <w:br/>
            </w:r>
            <w:r>
              <w:rPr>
                <w:rFonts w:ascii="Times New Roman"/>
                <w:b w:val="false"/>
                <w:i w:val="false"/>
                <w:color w:val="000000"/>
                <w:sz w:val="20"/>
              </w:rPr>
              <w:t>
</w:t>
            </w:r>
          </w:p>
          <w:bookmarkEnd w:id="18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19764615,0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-671163,0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84"/>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8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429"/>
        <w:gridCol w:w="920"/>
        <w:gridCol w:w="921"/>
        <w:gridCol w:w="3363"/>
        <w:gridCol w:w="47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1274163,0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8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85"/>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1274163,0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86"/>
          <w:p>
            <w:pPr>
              <w:spacing w:after="20"/>
              <w:ind w:left="20"/>
              <w:jc w:val="both"/>
            </w:pPr>
            <w:r>
              <w:rPr>
                <w:rFonts w:ascii="Times New Roman"/>
                <w:b w:val="false"/>
                <w:i/>
                <w:color w:val="000000"/>
                <w:sz w:val="20"/>
              </w:rPr>
              <w:t>5</w:t>
            </w:r>
            <w:r>
              <w:br/>
            </w:r>
            <w:r>
              <w:rPr>
                <w:rFonts w:ascii="Times New Roman"/>
                <w:b w:val="false"/>
                <w:i w:val="false"/>
                <w:color w:val="000000"/>
                <w:sz w:val="20"/>
              </w:rPr>
              <w:t>
</w:t>
            </w:r>
          </w:p>
          <w:bookmarkEnd w:id="186"/>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1274163,0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87"/>
          <w:p>
            <w:pPr>
              <w:spacing w:after="20"/>
              <w:ind w:left="20"/>
              <w:jc w:val="both"/>
            </w:pPr>
            <w:r>
              <w:rPr>
                <w:rFonts w:ascii="Times New Roman"/>
                <w:b w:val="false"/>
                <w:i/>
                <w:color w:val="000000"/>
                <w:sz w:val="20"/>
              </w:rPr>
              <w:t>5</w:t>
            </w:r>
            <w:r>
              <w:br/>
            </w:r>
            <w:r>
              <w:rPr>
                <w:rFonts w:ascii="Times New Roman"/>
                <w:b w:val="false"/>
                <w:i w:val="false"/>
                <w:color w:val="000000"/>
                <w:sz w:val="20"/>
              </w:rPr>
              <w:t>
</w:t>
            </w:r>
          </w:p>
          <w:bookmarkEnd w:id="187"/>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1274163,0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671259,0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-671259,0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11 желтоқсандағы № 467 шешіміне 4-қосымша</w:t>
            </w:r>
          </w:p>
        </w:tc>
      </w:tr>
    </w:tbl>
    <w:bookmarkStart w:name="z1176" w:id="188"/>
    <w:p>
      <w:pPr>
        <w:spacing w:after="0"/>
        <w:ind w:left="0"/>
        <w:jc w:val="left"/>
      </w:pPr>
      <w:r>
        <w:rPr>
          <w:rFonts w:ascii="Times New Roman"/>
          <w:b/>
          <w:i w:val="false"/>
          <w:color w:val="000000"/>
        </w:rPr>
        <w:t xml:space="preserve"> 2016 жылға арналған жергілікті бюджеттерді атқару процесінде секвестрлеуге жатпайтын жергілікті бюджеттік бағдарламалардың тізбесі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білім беру бағдарламалары бойынша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