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cdf1" w14:textId="c48c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қалалары мен елді мекендерінің жасыл екпелерін күтіп-ұстау және қорғау,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2015 жылғы 14 қазандағы № 442 шешімі. Қостанай облысының Әділет департаментінде 2015 жылғы 20 қарашада № 6011 болып тіркелді. Күші жойылды - Қостанай облысы мәслихатының 2017 жылғы 15 наурыздағы № 130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мәслихатының 15.03.2017 </w:t>
      </w:r>
      <w:r>
        <w:rPr>
          <w:rFonts w:ascii="Times New Roman"/>
          <w:b w:val="false"/>
          <w:i w:val="false"/>
          <w:color w:val="ff0000"/>
          <w:sz w:val="28"/>
        </w:rPr>
        <w:t>№ 130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қалалары мен елді мекендерінің жасыл екпелерін күтіп-ұстау және қорғау,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министрлігі</w:t>
      </w:r>
      <w:r>
        <w:br/>
      </w:r>
      <w:r>
        <w:rPr>
          <w:rFonts w:ascii="Times New Roman"/>
          <w:b w:val="false"/>
          <w:i w:val="false"/>
          <w:color w:val="000000"/>
          <w:sz w:val="28"/>
        </w:rPr>
        <w:t>
      Тұтынушылардың құқықтарын қорғау</w:t>
      </w:r>
      <w:r>
        <w:br/>
      </w:r>
      <w:r>
        <w:rPr>
          <w:rFonts w:ascii="Times New Roman"/>
          <w:b w:val="false"/>
          <w:i w:val="false"/>
          <w:color w:val="000000"/>
          <w:sz w:val="28"/>
        </w:rPr>
        <w:t>
      комитетінің Қостанай облысы</w:t>
      </w:r>
      <w:r>
        <w:br/>
      </w:r>
      <w:r>
        <w:rPr>
          <w:rFonts w:ascii="Times New Roman"/>
          <w:b w:val="false"/>
          <w:i w:val="false"/>
          <w:color w:val="000000"/>
          <w:sz w:val="28"/>
        </w:rPr>
        <w:t>
      тұтынушылардың құқықтарын қорғау</w:t>
      </w:r>
      <w:r>
        <w:br/>
      </w:r>
      <w:r>
        <w:rPr>
          <w:rFonts w:ascii="Times New Roman"/>
          <w:b w:val="false"/>
          <w:i w:val="false"/>
          <w:color w:val="000000"/>
          <w:sz w:val="28"/>
        </w:rPr>
        <w:t>
      департаменті" республикалық</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 В. Нечитайло</w:t>
      </w:r>
      <w:r>
        <w:br/>
      </w:r>
      <w:r>
        <w:rPr>
          <w:rFonts w:ascii="Times New Roman"/>
          <w:b w:val="false"/>
          <w:i w:val="false"/>
          <w:color w:val="000000"/>
          <w:sz w:val="28"/>
        </w:rPr>
        <w:t>
      2015 жылғы 14 қазан</w:t>
      </w:r>
      <w:r>
        <w:br/>
      </w:r>
      <w:r>
        <w:rPr>
          <w:rFonts w:ascii="Times New Roman"/>
          <w:b w:val="false"/>
          <w:i w:val="false"/>
          <w:color w:val="000000"/>
          <w:sz w:val="28"/>
        </w:rPr>
        <w:t>
      "Қазақстан Республикасы Ішкі</w:t>
      </w:r>
      <w:r>
        <w:br/>
      </w:r>
      <w:r>
        <w:rPr>
          <w:rFonts w:ascii="Times New Roman"/>
          <w:b w:val="false"/>
          <w:i w:val="false"/>
          <w:color w:val="000000"/>
          <w:sz w:val="28"/>
        </w:rPr>
        <w:t>
      істер министрлігі Қостанай</w:t>
      </w:r>
      <w:r>
        <w:br/>
      </w:r>
      <w:r>
        <w:rPr>
          <w:rFonts w:ascii="Times New Roman"/>
          <w:b w:val="false"/>
          <w:i w:val="false"/>
          <w:color w:val="000000"/>
          <w:sz w:val="28"/>
        </w:rPr>
        <w:t>
      облысының Ішкі істер департаменті"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___________________ Т. Маткенов</w:t>
      </w:r>
      <w:r>
        <w:br/>
      </w:r>
      <w:r>
        <w:rPr>
          <w:rFonts w:ascii="Times New Roman"/>
          <w:b w:val="false"/>
          <w:i w:val="false"/>
          <w:color w:val="000000"/>
          <w:sz w:val="28"/>
        </w:rPr>
        <w:t>
      2015 жылғы 14 қазан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 Энергетика</w:t>
      </w:r>
      <w:r>
        <w:br/>
      </w:r>
      <w:r>
        <w:rPr>
          <w:rFonts w:ascii="Times New Roman"/>
          <w:b w:val="false"/>
          <w:i w:val="false"/>
          <w:color w:val="000000"/>
          <w:sz w:val="28"/>
        </w:rPr>
        <w:t>
      министрлігі Мұнай-газ кешеніндегі</w:t>
      </w:r>
      <w:r>
        <w:br/>
      </w:r>
      <w:r>
        <w:rPr>
          <w:rFonts w:ascii="Times New Roman"/>
          <w:b w:val="false"/>
          <w:i w:val="false"/>
          <w:color w:val="000000"/>
          <w:sz w:val="28"/>
        </w:rPr>
        <w:t>
      экологиялық реттеу, бақылау және</w:t>
      </w:r>
      <w:r>
        <w:br/>
      </w:r>
      <w:r>
        <w:rPr>
          <w:rFonts w:ascii="Times New Roman"/>
          <w:b w:val="false"/>
          <w:i w:val="false"/>
          <w:color w:val="000000"/>
          <w:sz w:val="28"/>
        </w:rPr>
        <w:t>
      мемлекеттік инспекция комитетінің</w:t>
      </w:r>
      <w:r>
        <w:br/>
      </w:r>
      <w:r>
        <w:rPr>
          <w:rFonts w:ascii="Times New Roman"/>
          <w:b w:val="false"/>
          <w:i w:val="false"/>
          <w:color w:val="000000"/>
          <w:sz w:val="28"/>
        </w:rPr>
        <w:t>
      Қостанай облысы бойынша Экология</w:t>
      </w:r>
      <w:r>
        <w:br/>
      </w:r>
      <w:r>
        <w:rPr>
          <w:rFonts w:ascii="Times New Roman"/>
          <w:b w:val="false"/>
          <w:i w:val="false"/>
          <w:color w:val="000000"/>
          <w:sz w:val="28"/>
        </w:rPr>
        <w:t>
      департаменті" республикалық</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 А. Әлімбаев</w:t>
      </w:r>
      <w:r>
        <w:br/>
      </w:r>
      <w:r>
        <w:rPr>
          <w:rFonts w:ascii="Times New Roman"/>
          <w:b w:val="false"/>
          <w:i w:val="false"/>
          <w:color w:val="000000"/>
          <w:sz w:val="28"/>
        </w:rPr>
        <w:t>
      2015 жылғы 14 қазан</w:t>
      </w:r>
      <w:r>
        <w:br/>
      </w:r>
      <w:r>
        <w:rPr>
          <w:rFonts w:ascii="Times New Roman"/>
          <w:b w:val="false"/>
          <w:i w:val="false"/>
          <w:color w:val="000000"/>
          <w:sz w:val="28"/>
        </w:rPr>
        <w:t>
      </w:t>
      </w:r>
      <w:r>
        <w:br/>
      </w:r>
      <w:r>
        <w:rPr>
          <w:rFonts w:ascii="Times New Roman"/>
          <w:b w:val="false"/>
          <w:i w:val="false"/>
          <w:color w:val="000000"/>
          <w:sz w:val="28"/>
        </w:rPr>
        <w:t>
      "Қостанай облысы әкімдігінің</w:t>
      </w:r>
      <w:r>
        <w:br/>
      </w:r>
      <w:r>
        <w:rPr>
          <w:rFonts w:ascii="Times New Roman"/>
          <w:b w:val="false"/>
          <w:i w:val="false"/>
          <w:color w:val="000000"/>
          <w:sz w:val="28"/>
        </w:rPr>
        <w:t>
      сәулет және қала құрылысы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___________________ А. Бекенов</w:t>
      </w:r>
      <w:r>
        <w:br/>
      </w:r>
      <w:r>
        <w:rPr>
          <w:rFonts w:ascii="Times New Roman"/>
          <w:b w:val="false"/>
          <w:i w:val="false"/>
          <w:color w:val="000000"/>
          <w:sz w:val="28"/>
        </w:rPr>
        <w:t>
      2015 жылғы 14 қазан</w:t>
      </w:r>
      <w:r>
        <w:br/>
      </w:r>
      <w:r>
        <w:rPr>
          <w:rFonts w:ascii="Times New Roman"/>
          <w:b w:val="false"/>
          <w:i w:val="false"/>
          <w:color w:val="000000"/>
          <w:sz w:val="28"/>
        </w:rPr>
        <w:t>
      </w:t>
      </w:r>
      <w:r>
        <w:br/>
      </w:r>
      <w:r>
        <w:rPr>
          <w:rFonts w:ascii="Times New Roman"/>
          <w:b w:val="false"/>
          <w:i w:val="false"/>
          <w:color w:val="000000"/>
          <w:sz w:val="28"/>
        </w:rPr>
        <w:t>
      "Қостанай облысы әкімдігінің табиғи</w:t>
      </w:r>
      <w:r>
        <w:br/>
      </w:r>
      <w:r>
        <w:rPr>
          <w:rFonts w:ascii="Times New Roman"/>
          <w:b w:val="false"/>
          <w:i w:val="false"/>
          <w:color w:val="000000"/>
          <w:sz w:val="28"/>
        </w:rPr>
        <w:t>
      ресурстар және табиғат пайдалануды</w:t>
      </w:r>
      <w:r>
        <w:br/>
      </w:r>
      <w:r>
        <w:rPr>
          <w:rFonts w:ascii="Times New Roman"/>
          <w:b w:val="false"/>
          <w:i w:val="false"/>
          <w:color w:val="000000"/>
          <w:sz w:val="28"/>
        </w:rPr>
        <w:t>
      реттеу басқармасы"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___________________ Қ. Төлеубаев</w:t>
      </w:r>
      <w:r>
        <w:br/>
      </w:r>
      <w:r>
        <w:rPr>
          <w:rFonts w:ascii="Times New Roman"/>
          <w:b w:val="false"/>
          <w:i w:val="false"/>
          <w:color w:val="000000"/>
          <w:sz w:val="28"/>
        </w:rPr>
        <w:t>
      2015 жылғы 14 қазан</w:t>
      </w:r>
      <w:r>
        <w:br/>
      </w:r>
      <w:r>
        <w:rPr>
          <w:rFonts w:ascii="Times New Roman"/>
          <w:b w:val="false"/>
          <w:i w:val="false"/>
          <w:color w:val="000000"/>
          <w:sz w:val="28"/>
        </w:rPr>
        <w:t>
      </w:t>
      </w:r>
      <w:r>
        <w:br/>
      </w:r>
      <w:r>
        <w:rPr>
          <w:rFonts w:ascii="Times New Roman"/>
          <w:b w:val="false"/>
          <w:i w:val="false"/>
          <w:color w:val="000000"/>
          <w:sz w:val="28"/>
        </w:rPr>
        <w:t>
      "Қостанай облысы әкімдігінің энергетика</w:t>
      </w:r>
      <w:r>
        <w:br/>
      </w:r>
      <w:r>
        <w:rPr>
          <w:rFonts w:ascii="Times New Roman"/>
          <w:b w:val="false"/>
          <w:i w:val="false"/>
          <w:color w:val="000000"/>
          <w:sz w:val="28"/>
        </w:rPr>
        <w:t>
      және тұрғын үй-коммуналдық шаруашылық</w:t>
      </w:r>
      <w:r>
        <w:br/>
      </w:r>
      <w:r>
        <w:rPr>
          <w:rFonts w:ascii="Times New Roman"/>
          <w:b w:val="false"/>
          <w:i w:val="false"/>
          <w:color w:val="000000"/>
          <w:sz w:val="28"/>
        </w:rPr>
        <w:t>
      басқармасы" мемлекеттік мекемесінің басшысы</w:t>
      </w:r>
      <w:r>
        <w:br/>
      </w:r>
      <w:r>
        <w:rPr>
          <w:rFonts w:ascii="Times New Roman"/>
          <w:b w:val="false"/>
          <w:i w:val="false"/>
          <w:color w:val="000000"/>
          <w:sz w:val="28"/>
        </w:rPr>
        <w:t>
      ___________________ Қ. Қамбаров</w:t>
      </w:r>
      <w:r>
        <w:br/>
      </w:r>
      <w:r>
        <w:rPr>
          <w:rFonts w:ascii="Times New Roman"/>
          <w:b w:val="false"/>
          <w:i w:val="false"/>
          <w:color w:val="000000"/>
          <w:sz w:val="28"/>
        </w:rPr>
        <w:t>
      2015 жылғы 14 қазан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облыстық мәслихатының</w:t>
            </w:r>
            <w:r>
              <w:br/>
            </w:r>
            <w:r>
              <w:rPr>
                <w:rFonts w:ascii="Times New Roman"/>
                <w:b w:val="false"/>
                <w:i w:val="false"/>
                <w:color w:val="000000"/>
                <w:sz w:val="20"/>
              </w:rPr>
              <w:t>2015 жылғы 14 қазандағы</w:t>
            </w:r>
            <w:r>
              <w:br/>
            </w:r>
            <w:r>
              <w:rPr>
                <w:rFonts w:ascii="Times New Roman"/>
                <w:b w:val="false"/>
                <w:i w:val="false"/>
                <w:color w:val="000000"/>
                <w:sz w:val="20"/>
              </w:rPr>
              <w:t>№ 442 шешімімен бекітілген</w:t>
            </w:r>
          </w:p>
        </w:tc>
      </w:tr>
    </w:tbl>
    <w:p>
      <w:pPr>
        <w:spacing w:after="0"/>
        <w:ind w:left="0"/>
        <w:jc w:val="left"/>
      </w:pPr>
      <w:r>
        <w:rPr>
          <w:rFonts w:ascii="Times New Roman"/>
          <w:b/>
          <w:i w:val="false"/>
          <w:color w:val="000000"/>
        </w:rPr>
        <w:t xml:space="preserve"> Қостанай облысы қалалары мен елді мекендерінің жасыл екпелерін</w:t>
      </w:r>
      <w:r>
        <w:br/>
      </w:r>
      <w:r>
        <w:rPr>
          <w:rFonts w:ascii="Times New Roman"/>
          <w:b/>
          <w:i w:val="false"/>
          <w:color w:val="000000"/>
        </w:rPr>
        <w:t>күтіп-ұстау және қорғау, аумақтарын абаттандыру қағидалары</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Қостанай облысы қалалары мен елді мекендерінің жасыл екпелерін күтіп-ұстау және қорғау, аумақтарын абаттандыру қағидалары (бұдан әрі – Қағидалар)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2014 жылғы 5 шілдедегі Қазақстан Республикасының Кодексіне, Қазақстан Республикасының 2001 жылғы 16 шілдедегі "Қазақстан Республикасындағы </w:t>
      </w:r>
      <w:r>
        <w:rPr>
          <w:rFonts w:ascii="Times New Roman"/>
          <w:b w:val="false"/>
          <w:i w:val="false"/>
          <w:color w:val="000000"/>
          <w:sz w:val="28"/>
        </w:rPr>
        <w:t>сәулет, қала құрылысы және құрылыс қызметі туралы"</w:t>
      </w:r>
      <w:r>
        <w:rPr>
          <w:rFonts w:ascii="Times New Roman"/>
          <w:b w:val="false"/>
          <w:i w:val="false"/>
          <w:color w:val="000000"/>
          <w:sz w:val="28"/>
        </w:rPr>
        <w:t xml:space="preserve"> (бұдан әрі – Заң), 2001 жылғы 23 қаңтардағы "Қазақстан Республикасындағы </w:t>
      </w:r>
      <w:r>
        <w:rPr>
          <w:rFonts w:ascii="Times New Roman"/>
          <w:b w:val="false"/>
          <w:i w:val="false"/>
          <w:color w:val="000000"/>
          <w:sz w:val="28"/>
        </w:rPr>
        <w:t>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Ұлттық экономика министрінің 2015 жылғы 20 наурыздағы № 235 </w:t>
      </w:r>
      <w:r>
        <w:rPr>
          <w:rFonts w:ascii="Times New Roman"/>
          <w:b w:val="false"/>
          <w:i w:val="false"/>
          <w:color w:val="000000"/>
          <w:sz w:val="28"/>
        </w:rPr>
        <w:t>"Жасыл екпелерді күтіп-ұстау және қорғау, қалалар және елді мекендердің аумақтарын абаттандырудың үлгі қағидаларын бекіту туралы"</w:t>
      </w:r>
      <w:r>
        <w:rPr>
          <w:rFonts w:ascii="Times New Roman"/>
          <w:b w:val="false"/>
          <w:i w:val="false"/>
          <w:color w:val="000000"/>
          <w:sz w:val="28"/>
        </w:rPr>
        <w:t xml:space="preserve"> бұйрығына (Нормативтік құқықтық актілерді мемлекеттік тіркеу тізілімінде № 10886 тіркелген) және өзге де нормативтік құқықтық актілерге сәйкес әзірленді.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Қағидалар</w:t>
      </w:r>
      <w:r>
        <w:rPr>
          <w:rFonts w:ascii="Times New Roman"/>
          <w:b w:val="false"/>
          <w:i w:val="false"/>
          <w:color w:val="000000"/>
          <w:sz w:val="28"/>
        </w:rPr>
        <w:t xml:space="preserve"> Қостанай облысы қалалары мен елді мекендерінің жасыл екпелерін күтіп-ұстау және қорғау, аумақтарын абаттандыру саласындағы тәртіпті айқындайды және қатынастарды реттейді.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r>
        <w:br/>
      </w:r>
      <w:r>
        <w:rPr>
          <w:rFonts w:ascii="Times New Roman"/>
          <w:b w:val="false"/>
          <w:i w:val="false"/>
          <w:color w:val="000000"/>
          <w:sz w:val="28"/>
        </w:rPr>
        <w:t>
      1) абаттандыру – сол немесе өзге де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r>
        <w:br/>
      </w:r>
      <w:r>
        <w:rPr>
          <w:rFonts w:ascii="Times New Roman"/>
          <w:b w:val="false"/>
          <w:i w:val="false"/>
          <w:color w:val="000000"/>
          <w:sz w:val="28"/>
        </w:rPr>
        <w:t>
      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r>
        <w:br/>
      </w:r>
      <w:r>
        <w:rPr>
          <w:rFonts w:ascii="Times New Roman"/>
          <w:b w:val="false"/>
          <w:i w:val="false"/>
          <w:color w:val="000000"/>
          <w:sz w:val="28"/>
        </w:rPr>
        <w:t>
      3) жасыл алқап – түрлік құрамына қарамастан кемінде 0,125 гектар аумақта кемінде 50 дана ағашы бар көгалдандырылған аумақ;</w:t>
      </w:r>
      <w:r>
        <w:br/>
      </w:r>
      <w:r>
        <w:rPr>
          <w:rFonts w:ascii="Times New Roman"/>
          <w:b w:val="false"/>
          <w:i w:val="false"/>
          <w:color w:val="000000"/>
          <w:sz w:val="28"/>
        </w:rPr>
        <w:t>
      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r>
        <w:br/>
      </w:r>
      <w:r>
        <w:rPr>
          <w:rFonts w:ascii="Times New Roman"/>
          <w:b w:val="false"/>
          <w:i w:val="false"/>
          <w:color w:val="000000"/>
          <w:sz w:val="28"/>
        </w:rPr>
        <w:t>
      5) жасыл екпелерді жою – жасыл екпелердің өсуінің тоқтауына әкелетін зақымдану;</w:t>
      </w:r>
      <w:r>
        <w:br/>
      </w:r>
      <w:r>
        <w:rPr>
          <w:rFonts w:ascii="Times New Roman"/>
          <w:b w:val="false"/>
          <w:i w:val="false"/>
          <w:color w:val="000000"/>
          <w:sz w:val="28"/>
        </w:rPr>
        <w:t>
      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r>
        <w:br/>
      </w:r>
      <w:r>
        <w:rPr>
          <w:rFonts w:ascii="Times New Roman"/>
          <w:b w:val="false"/>
          <w:i w:val="false"/>
          <w:color w:val="000000"/>
          <w:sz w:val="28"/>
        </w:rPr>
        <w:t>
      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r>
        <w:br/>
      </w:r>
      <w:r>
        <w:rPr>
          <w:rFonts w:ascii="Times New Roman"/>
          <w:b w:val="false"/>
          <w:i w:val="false"/>
          <w:color w:val="000000"/>
          <w:sz w:val="28"/>
        </w:rPr>
        <w:t>
      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объектілер (жалпы пайдаланымдағы инженерлік жүйелер) үшін алынған және арналған жерлер;</w:t>
      </w:r>
      <w:r>
        <w:br/>
      </w:r>
      <w:r>
        <w:rPr>
          <w:rFonts w:ascii="Times New Roman"/>
          <w:b w:val="false"/>
          <w:i w:val="false"/>
          <w:color w:val="000000"/>
          <w:sz w:val="28"/>
        </w:rPr>
        <w:t>
      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гүлзарлар орналасқан жер учаскесі;</w:t>
      </w:r>
      <w:r>
        <w:br/>
      </w:r>
      <w:r>
        <w:rPr>
          <w:rFonts w:ascii="Times New Roman"/>
          <w:b w:val="false"/>
          <w:i w:val="false"/>
          <w:color w:val="000000"/>
          <w:sz w:val="28"/>
        </w:rPr>
        <w:t>
      10) қатты тұрмыстық қалдықтар – қатты түрдегі коммуналдық қалдықтар;</w:t>
      </w:r>
      <w:r>
        <w:br/>
      </w:r>
      <w:r>
        <w:rPr>
          <w:rFonts w:ascii="Times New Roman"/>
          <w:b w:val="false"/>
          <w:i w:val="false"/>
          <w:color w:val="000000"/>
          <w:sz w:val="28"/>
        </w:rPr>
        <w:t>
      11) өтемдiк көгалдандыру – жойылған немесе зақымданған жасыл екпелердің орнына жасыл екпелерді отырғызу;</w:t>
      </w:r>
      <w:r>
        <w:br/>
      </w:r>
      <w:r>
        <w:rPr>
          <w:rFonts w:ascii="Times New Roman"/>
          <w:b w:val="false"/>
          <w:i w:val="false"/>
          <w:color w:val="000000"/>
          <w:sz w:val="28"/>
        </w:rPr>
        <w:t>
      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r>
        <w:br/>
      </w:r>
      <w:r>
        <w:rPr>
          <w:rFonts w:ascii="Times New Roman"/>
          <w:b w:val="false"/>
          <w:i w:val="false"/>
          <w:color w:val="000000"/>
          <w:sz w:val="28"/>
        </w:rPr>
        <w:t>
      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r>
        <w:br/>
      </w:r>
      <w:r>
        <w:rPr>
          <w:rFonts w:ascii="Times New Roman"/>
          <w:b w:val="false"/>
          <w:i w:val="false"/>
          <w:color w:val="000000"/>
          <w:sz w:val="28"/>
        </w:rPr>
        <w:t>
      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r>
        <w:br/>
      </w:r>
      <w:r>
        <w:rPr>
          <w:rFonts w:ascii="Times New Roman"/>
          <w:b w:val="false"/>
          <w:i w:val="false"/>
          <w:color w:val="000000"/>
          <w:sz w:val="28"/>
        </w:rPr>
        <w:t>
      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r>
        <w:br/>
      </w:r>
      <w:r>
        <w:rPr>
          <w:rFonts w:ascii="Times New Roman"/>
          <w:b w:val="false"/>
          <w:i w:val="false"/>
          <w:color w:val="000000"/>
          <w:sz w:val="28"/>
        </w:rPr>
        <w:t>
      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r>
        <w:br/>
      </w:r>
      <w:r>
        <w:rPr>
          <w:rFonts w:ascii="Times New Roman"/>
          <w:b w:val="false"/>
          <w:i w:val="false"/>
          <w:color w:val="000000"/>
          <w:sz w:val="28"/>
        </w:rPr>
        <w:t>
      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Жасыл екпелерді күтіп-ұстау және қорғау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w:t>
      </w:r>
      <w:r>
        <w:br/>
      </w:r>
      <w:r>
        <w:rPr>
          <w:rFonts w:ascii="Times New Roman"/>
          <w:b w:val="false"/>
          <w:i w:val="false"/>
          <w:color w:val="000000"/>
          <w:sz w:val="28"/>
        </w:rPr>
        <w:t>
      </w:t>
      </w:r>
      <w:r>
        <w:rPr>
          <w:rFonts w:ascii="Times New Roman"/>
          <w:b w:val="false"/>
          <w:i w:val="false"/>
          <w:color w:val="000000"/>
          <w:sz w:val="28"/>
        </w:rPr>
        <w:t>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w:t>
      </w:r>
      <w:r>
        <w:br/>
      </w:r>
      <w:r>
        <w:rPr>
          <w:rFonts w:ascii="Times New Roman"/>
          <w:b w:val="false"/>
          <w:i w:val="false"/>
          <w:color w:val="000000"/>
          <w:sz w:val="28"/>
        </w:rPr>
        <w:t>
      </w:t>
      </w:r>
      <w:r>
        <w:rPr>
          <w:rFonts w:ascii="Times New Roman"/>
          <w:b w:val="false"/>
          <w:i w:val="false"/>
          <w:color w:val="000000"/>
          <w:sz w:val="28"/>
        </w:rPr>
        <w:t>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Заңға сәйкес авторлық қадағалау жүргізіледі.</w:t>
      </w:r>
      <w:r>
        <w:br/>
      </w:r>
      <w:r>
        <w:rPr>
          <w:rFonts w:ascii="Times New Roman"/>
          <w:b w:val="false"/>
          <w:i w:val="false"/>
          <w:color w:val="000000"/>
          <w:sz w:val="28"/>
        </w:rPr>
        <w:t>
      </w:t>
      </w:r>
      <w:r>
        <w:rPr>
          <w:rFonts w:ascii="Times New Roman"/>
          <w:b w:val="false"/>
          <w:i w:val="false"/>
          <w:color w:val="000000"/>
          <w:sz w:val="28"/>
        </w:rPr>
        <w:t>7. Жасыл екпелерді күтіп-ұстау көгалдандыру бойынша жұмыстардың негізгі түрлерін қамтиды:</w:t>
      </w:r>
      <w:r>
        <w:br/>
      </w:r>
      <w:r>
        <w:rPr>
          <w:rFonts w:ascii="Times New Roman"/>
          <w:b w:val="false"/>
          <w:i w:val="false"/>
          <w:color w:val="000000"/>
          <w:sz w:val="28"/>
        </w:rPr>
        <w:t>
      1) жасыл екпелерді отырғызу;</w:t>
      </w:r>
      <w:r>
        <w:br/>
      </w:r>
      <w:r>
        <w:rPr>
          <w:rFonts w:ascii="Times New Roman"/>
          <w:b w:val="false"/>
          <w:i w:val="false"/>
          <w:color w:val="000000"/>
          <w:sz w:val="28"/>
        </w:rPr>
        <w:t>
      2) ағаштардың діңгек қуысын орнатумен қыртыстарды қопсыту, ағаштарды ақтау;</w:t>
      </w:r>
      <w:r>
        <w:br/>
      </w:r>
      <w:r>
        <w:rPr>
          <w:rFonts w:ascii="Times New Roman"/>
          <w:b w:val="false"/>
          <w:i w:val="false"/>
          <w:color w:val="000000"/>
          <w:sz w:val="28"/>
        </w:rPr>
        <w:t>
      3) гүлзарларды, көгалдарды орналастыру, арамшөптерді отау, шөптерді шабу;</w:t>
      </w:r>
      <w:r>
        <w:br/>
      </w:r>
      <w:r>
        <w:rPr>
          <w:rFonts w:ascii="Times New Roman"/>
          <w:b w:val="false"/>
          <w:i w:val="false"/>
          <w:color w:val="000000"/>
          <w:sz w:val="28"/>
        </w:rPr>
        <w:t>
      4) барлық вегетациялық кезеңде жасыл екпелерді суару;</w:t>
      </w:r>
      <w:r>
        <w:br/>
      </w:r>
      <w:r>
        <w:rPr>
          <w:rFonts w:ascii="Times New Roman"/>
          <w:b w:val="false"/>
          <w:i w:val="false"/>
          <w:color w:val="000000"/>
          <w:sz w:val="28"/>
        </w:rPr>
        <w:t>
      5) жасыл екпелерді қырқу, қайта отырғызу, кесу (апаттық, құрғаған, жасамыс ағаштарды және бұтақтарды санитариялық кесу);</w:t>
      </w:r>
      <w:r>
        <w:br/>
      </w:r>
      <w:r>
        <w:rPr>
          <w:rFonts w:ascii="Times New Roman"/>
          <w:b w:val="false"/>
          <w:i w:val="false"/>
          <w:color w:val="000000"/>
          <w:sz w:val="28"/>
        </w:rPr>
        <w:t>
      6) тыңайтқыштарды салу;</w:t>
      </w:r>
      <w:r>
        <w:br/>
      </w:r>
      <w:r>
        <w:rPr>
          <w:rFonts w:ascii="Times New Roman"/>
          <w:b w:val="false"/>
          <w:i w:val="false"/>
          <w:color w:val="000000"/>
          <w:sz w:val="28"/>
        </w:rPr>
        <w:t>
      7) жасыл екпелердің зиянкестерімен және ауруларымен күресу.</w:t>
      </w:r>
      <w:r>
        <w:br/>
      </w:r>
      <w:r>
        <w:rPr>
          <w:rFonts w:ascii="Times New Roman"/>
          <w:b w:val="false"/>
          <w:i w:val="false"/>
          <w:color w:val="000000"/>
          <w:sz w:val="28"/>
        </w:rPr>
        <w:t>
      </w:t>
      </w:r>
      <w:r>
        <w:rPr>
          <w:rFonts w:ascii="Times New Roman"/>
          <w:b w:val="false"/>
          <w:i w:val="false"/>
          <w:color w:val="000000"/>
          <w:sz w:val="28"/>
        </w:rPr>
        <w:t>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w:t>
      </w:r>
      <w:r>
        <w:br/>
      </w:r>
      <w:r>
        <w:rPr>
          <w:rFonts w:ascii="Times New Roman"/>
          <w:b w:val="false"/>
          <w:i w:val="false"/>
          <w:color w:val="000000"/>
          <w:sz w:val="28"/>
        </w:rPr>
        <w:t>
      </w:t>
      </w:r>
      <w:r>
        <w:rPr>
          <w:rFonts w:ascii="Times New Roman"/>
          <w:b w:val="false"/>
          <w:i w:val="false"/>
          <w:color w:val="000000"/>
          <w:sz w:val="28"/>
        </w:rPr>
        <w:t>9. Ағаштарды жасарту және қалың өскен ағаштарды сирету жұмыстары вегетация басталғанға дейін немесе күздің соңында жүргізіледі.</w:t>
      </w:r>
      <w:r>
        <w:br/>
      </w:r>
      <w:r>
        <w:rPr>
          <w:rFonts w:ascii="Times New Roman"/>
          <w:b w:val="false"/>
          <w:i w:val="false"/>
          <w:color w:val="000000"/>
          <w:sz w:val="28"/>
        </w:rPr>
        <w:t>
      </w:t>
      </w:r>
      <w:r>
        <w:rPr>
          <w:rFonts w:ascii="Times New Roman"/>
          <w:b w:val="false"/>
          <w:i w:val="false"/>
          <w:color w:val="000000"/>
          <w:sz w:val="28"/>
        </w:rPr>
        <w:t>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w:t>
      </w:r>
      <w:r>
        <w:br/>
      </w:r>
      <w:r>
        <w:rPr>
          <w:rFonts w:ascii="Times New Roman"/>
          <w:b w:val="false"/>
          <w:i w:val="false"/>
          <w:color w:val="000000"/>
          <w:sz w:val="28"/>
        </w:rPr>
        <w:t>
      </w:t>
      </w:r>
      <w:r>
        <w:rPr>
          <w:rFonts w:ascii="Times New Roman"/>
          <w:b w:val="false"/>
          <w:i w:val="false"/>
          <w:color w:val="000000"/>
          <w:sz w:val="28"/>
        </w:rPr>
        <w:t>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r>
        <w:br/>
      </w:r>
      <w:r>
        <w:rPr>
          <w:rFonts w:ascii="Times New Roman"/>
          <w:b w:val="false"/>
          <w:i w:val="false"/>
          <w:color w:val="000000"/>
          <w:sz w:val="28"/>
        </w:rPr>
        <w:t>
      </w:t>
      </w:r>
      <w:r>
        <w:rPr>
          <w:rFonts w:ascii="Times New Roman"/>
          <w:b w:val="false"/>
          <w:i w:val="false"/>
          <w:color w:val="000000"/>
          <w:sz w:val="28"/>
        </w:rPr>
        <w:t>12. Жасыл екпелерді кесу мынадай:</w:t>
      </w:r>
      <w:r>
        <w:br/>
      </w:r>
      <w:r>
        <w:rPr>
          <w:rFonts w:ascii="Times New Roman"/>
          <w:b w:val="false"/>
          <w:i w:val="false"/>
          <w:color w:val="000000"/>
          <w:sz w:val="28"/>
        </w:rPr>
        <w:t>
      1) бекітілген және келісілген қала құрылысы құжаттамасында көзделген құрылыстың объектілерін орналастыру үшін жағдай жасауды қамтамасыз ету;</w:t>
      </w:r>
      <w:r>
        <w:br/>
      </w:r>
      <w:r>
        <w:rPr>
          <w:rFonts w:ascii="Times New Roman"/>
          <w:b w:val="false"/>
          <w:i w:val="false"/>
          <w:color w:val="000000"/>
          <w:sz w:val="28"/>
        </w:rPr>
        <w:t>
      2) инженерлік абаттандыру объектілеріне, жер үсті коммуникацияларына қызмет көрсету;</w:t>
      </w:r>
      <w:r>
        <w:br/>
      </w:r>
      <w:r>
        <w:rPr>
          <w:rFonts w:ascii="Times New Roman"/>
          <w:b w:val="false"/>
          <w:i w:val="false"/>
          <w:color w:val="000000"/>
          <w:sz w:val="28"/>
        </w:rPr>
        <w:t>
      3) апаттық және төтенше жағдайларды жою, оның ішінде инженерлік абаттандыру объектілерінде жою;</w:t>
      </w:r>
      <w:r>
        <w:br/>
      </w:r>
      <w:r>
        <w:rPr>
          <w:rFonts w:ascii="Times New Roman"/>
          <w:b w:val="false"/>
          <w:i w:val="false"/>
          <w:color w:val="000000"/>
          <w:sz w:val="28"/>
        </w:rPr>
        <w:t>
      4) жасыл екпелердің сапалық және түрлік құрамын жақсарту қажеттілігі;</w:t>
      </w:r>
      <w:r>
        <w:br/>
      </w:r>
      <w:r>
        <w:rPr>
          <w:rFonts w:ascii="Times New Roman"/>
          <w:b w:val="false"/>
          <w:i w:val="false"/>
          <w:color w:val="000000"/>
          <w:sz w:val="28"/>
        </w:rPr>
        <w:t>
      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r>
        <w:br/>
      </w:r>
      <w:r>
        <w:rPr>
          <w:rFonts w:ascii="Times New Roman"/>
          <w:b w:val="false"/>
          <w:i w:val="false"/>
          <w:color w:val="000000"/>
          <w:sz w:val="28"/>
        </w:rPr>
        <w:t>
      </w:t>
      </w:r>
      <w:r>
        <w:rPr>
          <w:rFonts w:ascii="Times New Roman"/>
          <w:b w:val="false"/>
          <w:i w:val="false"/>
          <w:color w:val="000000"/>
          <w:sz w:val="28"/>
        </w:rPr>
        <w:t>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r>
        <w:br/>
      </w:r>
      <w:r>
        <w:rPr>
          <w:rFonts w:ascii="Times New Roman"/>
          <w:b w:val="false"/>
          <w:i w:val="false"/>
          <w:color w:val="000000"/>
          <w:sz w:val="28"/>
        </w:rPr>
        <w:t>
      </w:t>
      </w:r>
      <w:r>
        <w:rPr>
          <w:rFonts w:ascii="Times New Roman"/>
          <w:b w:val="false"/>
          <w:i w:val="false"/>
          <w:color w:val="000000"/>
          <w:sz w:val="28"/>
        </w:rPr>
        <w:t>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r>
        <w:br/>
      </w:r>
      <w:r>
        <w:rPr>
          <w:rFonts w:ascii="Times New Roman"/>
          <w:b w:val="false"/>
          <w:i w:val="false"/>
          <w:color w:val="000000"/>
          <w:sz w:val="28"/>
        </w:rPr>
        <w:t>
      </w:t>
      </w:r>
      <w:r>
        <w:rPr>
          <w:rFonts w:ascii="Times New Roman"/>
          <w:b w:val="false"/>
          <w:i w:val="false"/>
          <w:color w:val="000000"/>
          <w:sz w:val="28"/>
        </w:rPr>
        <w:t>15. Қаланың және елді мекеннің аумақтарында өтемдік отырғызу жүргізу үшін уәкілетті орган арнайы учаскелерді айқындайды.</w:t>
      </w:r>
      <w:r>
        <w:br/>
      </w:r>
      <w:r>
        <w:rPr>
          <w:rFonts w:ascii="Times New Roman"/>
          <w:b w:val="false"/>
          <w:i w:val="false"/>
          <w:color w:val="000000"/>
          <w:sz w:val="28"/>
        </w:rPr>
        <w:t>
      </w:t>
      </w:r>
      <w:r>
        <w:rPr>
          <w:rFonts w:ascii="Times New Roman"/>
          <w:b w:val="false"/>
          <w:i w:val="false"/>
          <w:color w:val="000000"/>
          <w:sz w:val="28"/>
        </w:rPr>
        <w:t>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3. Қалалар және елді мекендердің аумақтарын абаттандыру</w:t>
      </w:r>
    </w:p>
    <w:bookmarkEnd w:id="2"/>
    <w:bookmarkStart w:name="z24" w:id="3"/>
    <w:p>
      <w:pPr>
        <w:spacing w:after="0"/>
        <w:ind w:left="0"/>
        <w:jc w:val="left"/>
      </w:pPr>
      <w:r>
        <w:rPr>
          <w:rFonts w:ascii="Times New Roman"/>
          <w:b/>
          <w:i w:val="false"/>
          <w:color w:val="000000"/>
        </w:rPr>
        <w:t xml:space="preserve"> 1-параграф. Тазалық пен тәртіпті қамтамасыз ету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r>
        <w:br/>
      </w:r>
      <w:r>
        <w:rPr>
          <w:rFonts w:ascii="Times New Roman"/>
          <w:b w:val="false"/>
          <w:i w:val="false"/>
          <w:color w:val="000000"/>
          <w:sz w:val="28"/>
        </w:rPr>
        <w:t>
      </w:t>
      </w:r>
      <w:r>
        <w:rPr>
          <w:rFonts w:ascii="Times New Roman"/>
          <w:b w:val="false"/>
          <w:i w:val="false"/>
          <w:color w:val="000000"/>
          <w:sz w:val="28"/>
        </w:rPr>
        <w:t>18. Жерлердің ағымдағы санитариялық күтіп-ұстауды осы саладағы қызметті жүзеге асыратын ұйымдар жүзеге асырады.</w:t>
      </w:r>
      <w:r>
        <w:br/>
      </w:r>
      <w:r>
        <w:rPr>
          <w:rFonts w:ascii="Times New Roman"/>
          <w:b w:val="false"/>
          <w:i w:val="false"/>
          <w:color w:val="000000"/>
          <w:sz w:val="28"/>
        </w:rPr>
        <w:t>
      </w:t>
      </w:r>
      <w:r>
        <w:rPr>
          <w:rFonts w:ascii="Times New Roman"/>
          <w:b w:val="false"/>
          <w:i w:val="false"/>
          <w:color w:val="000000"/>
          <w:sz w:val="28"/>
        </w:rPr>
        <w:t>19. Барлық ұйымдық-құқықтық нысандардың жеке және заңды тұлғалары, оның iшiнде күрделі және уақытша объектілердің иелерi мыналарды:</w:t>
      </w:r>
      <w:r>
        <w:br/>
      </w: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r>
        <w:br/>
      </w: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r>
        <w:br/>
      </w: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r>
        <w:br/>
      </w: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2-параграф. Аумақтарды жинауды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Жалпыға ортақ пайдаланылатын орындарды жинау және күтіп-ұстау мынадай жұмыс түрлерін қамтиды:</w:t>
      </w:r>
      <w:r>
        <w:br/>
      </w:r>
      <w:r>
        <w:rPr>
          <w:rFonts w:ascii="Times New Roman"/>
          <w:b w:val="false"/>
          <w:i w:val="false"/>
          <w:color w:val="000000"/>
          <w:sz w:val="28"/>
        </w:rPr>
        <w:t>
      1) ұсақ және тұрмыстық қоқыстар мен қалдықтарды жинау және шығару;</w:t>
      </w:r>
      <w:r>
        <w:br/>
      </w:r>
      <w:r>
        <w:rPr>
          <w:rFonts w:ascii="Times New Roman"/>
          <w:b w:val="false"/>
          <w:i w:val="false"/>
          <w:color w:val="000000"/>
          <w:sz w:val="28"/>
        </w:rPr>
        <w:t>
      2) ірі көлемді қоқыстар мен қалдықтарды жинау және шығару;</w:t>
      </w:r>
      <w:r>
        <w:br/>
      </w:r>
      <w:r>
        <w:rPr>
          <w:rFonts w:ascii="Times New Roman"/>
          <w:b w:val="false"/>
          <w:i w:val="false"/>
          <w:color w:val="000000"/>
          <w:sz w:val="28"/>
        </w:rPr>
        <w:t>
      3) сыпыру;</w:t>
      </w:r>
      <w:r>
        <w:br/>
      </w:r>
      <w:r>
        <w:rPr>
          <w:rFonts w:ascii="Times New Roman"/>
          <w:b w:val="false"/>
          <w:i w:val="false"/>
          <w:color w:val="000000"/>
          <w:sz w:val="28"/>
        </w:rPr>
        <w:t>
      4) қамысты, қурайды, шөптерді және басқа да жабайы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r>
        <w:br/>
      </w:r>
      <w:r>
        <w:rPr>
          <w:rFonts w:ascii="Times New Roman"/>
          <w:b w:val="false"/>
          <w:i w:val="false"/>
          <w:color w:val="000000"/>
          <w:sz w:val="28"/>
        </w:rPr>
        <w:t>
      </w:t>
      </w:r>
      <w:r>
        <w:rPr>
          <w:rFonts w:ascii="Times New Roman"/>
          <w:b w:val="false"/>
          <w:i w:val="false"/>
          <w:color w:val="000000"/>
          <w:sz w:val="28"/>
        </w:rPr>
        <w:t>21. Жалпыға ортақ пайдаланылатын аумақтарда орналасқан саябақтарды,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r>
        <w:br/>
      </w:r>
      <w:r>
        <w:rPr>
          <w:rFonts w:ascii="Times New Roman"/>
          <w:b w:val="false"/>
          <w:i w:val="false"/>
          <w:color w:val="000000"/>
          <w:sz w:val="28"/>
        </w:rPr>
        <w:t>
      </w:t>
      </w:r>
      <w:r>
        <w:rPr>
          <w:rFonts w:ascii="Times New Roman"/>
          <w:b w:val="false"/>
          <w:i w:val="false"/>
          <w:color w:val="000000"/>
          <w:sz w:val="28"/>
        </w:rPr>
        <w:t>22. Объектілердің меншік иелері іргелес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 қамтамасыз етеді немесе оны өз бетінше жүргізеді.</w:t>
      </w:r>
      <w:r>
        <w:br/>
      </w:r>
      <w:r>
        <w:rPr>
          <w:rFonts w:ascii="Times New Roman"/>
          <w:b w:val="false"/>
          <w:i w:val="false"/>
          <w:color w:val="000000"/>
          <w:sz w:val="28"/>
        </w:rPr>
        <w:t>
      </w:t>
      </w:r>
      <w:r>
        <w:rPr>
          <w:rFonts w:ascii="Times New Roman"/>
          <w:b w:val="false"/>
          <w:i w:val="false"/>
          <w:color w:val="000000"/>
          <w:sz w:val="28"/>
        </w:rPr>
        <w:t>23. Жылдың жазғы мезгілінде құрғақ ауа райында даңғылдардың, көшелердiң және өтпе жолдардың жол төсемелерiн сыпыру жол төсемелерін алдын-ала дымқылдау арқылы жүзеге асырылады.</w:t>
      </w:r>
      <w:r>
        <w:br/>
      </w:r>
      <w:r>
        <w:rPr>
          <w:rFonts w:ascii="Times New Roman"/>
          <w:b w:val="false"/>
          <w:i w:val="false"/>
          <w:color w:val="000000"/>
          <w:sz w:val="28"/>
        </w:rPr>
        <w:t>
      </w:t>
      </w:r>
      <w:r>
        <w:rPr>
          <w:rFonts w:ascii="Times New Roman"/>
          <w:b w:val="false"/>
          <w:i w:val="false"/>
          <w:color w:val="000000"/>
          <w:sz w:val="28"/>
        </w:rPr>
        <w:t>24.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r>
        <w:br/>
      </w:r>
      <w:r>
        <w:rPr>
          <w:rFonts w:ascii="Times New Roman"/>
          <w:b w:val="false"/>
          <w:i w:val="false"/>
          <w:color w:val="000000"/>
          <w:sz w:val="28"/>
        </w:rPr>
        <w:t>
      </w:t>
      </w:r>
      <w:r>
        <w:rPr>
          <w:rFonts w:ascii="Times New Roman"/>
          <w:b w:val="false"/>
          <w:i w:val="false"/>
          <w:color w:val="000000"/>
          <w:sz w:val="28"/>
        </w:rPr>
        <w:t>25. Аялдама кешендерін және қоғамдық жолаушылар көлігінің аялдама алаңында оларға іргелес аумақтарды, ақылы автотұрақтардың, гараждардың аумақтарын, сондай-ақ кіреберіс жолдарды, іргелес аумақтарды жинауды және жууды олардың иелері жүзеге асырады.</w:t>
      </w:r>
      <w:r>
        <w:br/>
      </w:r>
      <w:r>
        <w:rPr>
          <w:rFonts w:ascii="Times New Roman"/>
          <w:b w:val="false"/>
          <w:i w:val="false"/>
          <w:color w:val="000000"/>
          <w:sz w:val="28"/>
        </w:rPr>
        <w:t>
      </w:t>
      </w:r>
      <w:r>
        <w:rPr>
          <w:rFonts w:ascii="Times New Roman"/>
          <w:b w:val="false"/>
          <w:i w:val="false"/>
          <w:color w:val="000000"/>
          <w:sz w:val="28"/>
        </w:rPr>
        <w:t>26. Жол-жөндеу жұмыстарын жүргізген кезде құрылыс қоқыстарын осы жұмыстарды жүргізген ұйымдар шығарады.</w:t>
      </w:r>
      <w:r>
        <w:br/>
      </w:r>
      <w:r>
        <w:rPr>
          <w:rFonts w:ascii="Times New Roman"/>
          <w:b w:val="false"/>
          <w:i w:val="false"/>
          <w:color w:val="000000"/>
          <w:sz w:val="28"/>
        </w:rPr>
        <w:t>
      </w:t>
      </w:r>
      <w:r>
        <w:rPr>
          <w:rFonts w:ascii="Times New Roman"/>
          <w:b w:val="false"/>
          <w:i w:val="false"/>
          <w:color w:val="000000"/>
          <w:sz w:val="28"/>
        </w:rPr>
        <w:t>27. Су ағатын желілердің ластануын болдырмау үшін су ағатын коллекторларда, жауын суын қабылдайтын құдықтарда және арық жүйесінде қоқыстардың тасталуына жол берілмейді.</w:t>
      </w:r>
      <w:r>
        <w:br/>
      </w:r>
      <w:r>
        <w:rPr>
          <w:rFonts w:ascii="Times New Roman"/>
          <w:b w:val="false"/>
          <w:i w:val="false"/>
          <w:color w:val="000000"/>
          <w:sz w:val="28"/>
        </w:rPr>
        <w:t>
      </w:t>
      </w:r>
      <w:r>
        <w:rPr>
          <w:rFonts w:ascii="Times New Roman"/>
          <w:b w:val="false"/>
          <w:i w:val="false"/>
          <w:color w:val="000000"/>
          <w:sz w:val="28"/>
        </w:rPr>
        <w:t>28. Жерүстi инженерлік құрылыстарың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r>
        <w:br/>
      </w:r>
      <w:r>
        <w:rPr>
          <w:rFonts w:ascii="Times New Roman"/>
          <w:b w:val="false"/>
          <w:i w:val="false"/>
          <w:color w:val="000000"/>
          <w:sz w:val="28"/>
        </w:rPr>
        <w:t>
      </w:t>
      </w:r>
      <w:r>
        <w:rPr>
          <w:rFonts w:ascii="Times New Roman"/>
          <w:b w:val="false"/>
          <w:i w:val="false"/>
          <w:color w:val="000000"/>
          <w:sz w:val="28"/>
        </w:rPr>
        <w:t>29. Қысқы тазартуға:</w:t>
      </w:r>
      <w:r>
        <w:br/>
      </w:r>
      <w:r>
        <w:rPr>
          <w:rFonts w:ascii="Times New Roman"/>
          <w:b w:val="false"/>
          <w:i w:val="false"/>
          <w:color w:val="000000"/>
          <w:sz w:val="28"/>
        </w:rPr>
        <w:t>
      1) жолдардың жүру бөліктерін, тротуарларды көктайғаққа қарсы қолданылатын арнайы материалдармен өңдеу;</w:t>
      </w:r>
      <w:r>
        <w:br/>
      </w:r>
      <w:r>
        <w:rPr>
          <w:rFonts w:ascii="Times New Roman"/>
          <w:b w:val="false"/>
          <w:i w:val="false"/>
          <w:color w:val="000000"/>
          <w:sz w:val="28"/>
        </w:rPr>
        <w:t>
      2) қардан тазалау;</w:t>
      </w:r>
      <w:r>
        <w:br/>
      </w:r>
      <w:r>
        <w:rPr>
          <w:rFonts w:ascii="Times New Roman"/>
          <w:b w:val="false"/>
          <w:i w:val="false"/>
          <w:color w:val="000000"/>
          <w:sz w:val="28"/>
        </w:rPr>
        <w:t>
      3) кейіннен шығару үшін қардың үйінділерін қалыптастыру;</w:t>
      </w:r>
      <w:r>
        <w:br/>
      </w:r>
      <w:r>
        <w:rPr>
          <w:rFonts w:ascii="Times New Roman"/>
          <w:b w:val="false"/>
          <w:i w:val="false"/>
          <w:color w:val="000000"/>
          <w:sz w:val="28"/>
        </w:rPr>
        <w:t>
      4) тығыздалған қар және пайда болған мұзды жару және жою.</w:t>
      </w:r>
      <w:r>
        <w:br/>
      </w:r>
      <w:r>
        <w:rPr>
          <w:rFonts w:ascii="Times New Roman"/>
          <w:b w:val="false"/>
          <w:i w:val="false"/>
          <w:color w:val="000000"/>
          <w:sz w:val="28"/>
        </w:rPr>
        <w:t>
      </w:t>
      </w:r>
      <w:r>
        <w:rPr>
          <w:rFonts w:ascii="Times New Roman"/>
          <w:b w:val="false"/>
          <w:i w:val="false"/>
          <w:color w:val="000000"/>
          <w:sz w:val="28"/>
        </w:rPr>
        <w:t>30.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r>
        <w:br/>
      </w:r>
      <w:r>
        <w:rPr>
          <w:rFonts w:ascii="Times New Roman"/>
          <w:b w:val="false"/>
          <w:i w:val="false"/>
          <w:color w:val="000000"/>
          <w:sz w:val="28"/>
        </w:rPr>
        <w:t>
      </w:t>
      </w:r>
      <w:r>
        <w:rPr>
          <w:rFonts w:ascii="Times New Roman"/>
          <w:b w:val="false"/>
          <w:i w:val="false"/>
          <w:color w:val="000000"/>
          <w:sz w:val="28"/>
        </w:rPr>
        <w:t>31. Қар ерігеннен кейін қарды уақытша жинап қою орындары қоқыстардан тазартылады және абаттандырылады.</w:t>
      </w:r>
      <w:r>
        <w:br/>
      </w:r>
      <w:r>
        <w:rPr>
          <w:rFonts w:ascii="Times New Roman"/>
          <w:b w:val="false"/>
          <w:i w:val="false"/>
          <w:color w:val="000000"/>
          <w:sz w:val="28"/>
        </w:rPr>
        <w:t>
      </w:t>
      </w:r>
      <w:r>
        <w:rPr>
          <w:rFonts w:ascii="Times New Roman"/>
          <w:b w:val="false"/>
          <w:i w:val="false"/>
          <w:color w:val="000000"/>
          <w:sz w:val="28"/>
        </w:rPr>
        <w:t>32. Ғимараттардың, құрылыстардың, құрылғылардың меншік иелері шатырларды қардан, қызылсу мұздан және сүңгiлерден уақытылы тазартуды қамтамасыз етеді. Тазартуға тек қана тәуліктің жарық уақытында алдын ала қауіпті учаскелерге қоршау қоюмен жол беріледі.</w:t>
      </w:r>
      <w:r>
        <w:br/>
      </w:r>
      <w:r>
        <w:rPr>
          <w:rFonts w:ascii="Times New Roman"/>
          <w:b w:val="false"/>
          <w:i w:val="false"/>
          <w:color w:val="000000"/>
          <w:sz w:val="28"/>
        </w:rPr>
        <w:t>
      Көше жағына қараған шатыр құламасын тазарту тротуарларға, қалған шатыр құламасынан, сондай-ақ жайпақ шатырлардан ауланың iшкi аумақтарына түсiрiледі. Шатырлардан түсірілген қар, қызылсу мұздан және сүңгілер уақытылы шығарылуға жатады.</w:t>
      </w:r>
      <w:r>
        <w:br/>
      </w:r>
      <w:r>
        <w:rPr>
          <w:rFonts w:ascii="Times New Roman"/>
          <w:b w:val="false"/>
          <w:i w:val="false"/>
          <w:color w:val="000000"/>
          <w:sz w:val="28"/>
        </w:rPr>
        <w:t>
      </w:t>
      </w:r>
      <w:r>
        <w:rPr>
          <w:rFonts w:ascii="Times New Roman"/>
          <w:b w:val="false"/>
          <w:i w:val="false"/>
          <w:color w:val="000000"/>
          <w:sz w:val="28"/>
        </w:rPr>
        <w:t>33. Су ағар құбырларға қар, мұз және қоқыстарды тастауға жол берiлмейдi.</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3-параграф. Қалдықтарды жинау және шығару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34. Жеке және заңды тұлғалар, олардың қызметi нәтижесiнде пайда болған өндiрiс және тұтыну қалдықтары пайда болған кезiнен бастап қалдықтармен қауiпсiз жұмыс iстеудi қамтамасыз етедi. Жеке және заңды тұлғалар қатты тұрмыстық қалдықтарға арналған контейнерлерде қатты тұрмыстық қалдықтарды жинақтайды.</w:t>
      </w:r>
      <w:r>
        <w:br/>
      </w:r>
      <w:r>
        <w:rPr>
          <w:rFonts w:ascii="Times New Roman"/>
          <w:b w:val="false"/>
          <w:i w:val="false"/>
          <w:color w:val="000000"/>
          <w:sz w:val="28"/>
        </w:rPr>
        <w:t>
      </w:t>
      </w:r>
      <w:r>
        <w:rPr>
          <w:rFonts w:ascii="Times New Roman"/>
          <w:b w:val="false"/>
          <w:i w:val="false"/>
          <w:color w:val="000000"/>
          <w:sz w:val="28"/>
        </w:rPr>
        <w:t>35. Қатты тұрмыстық қалдықтарды шығаруды ұйымдар уәкiлеттi орган белгiлеген бекiтiлген кестеге сәйкес мерзiмде жүзеге асырады. Кестелер қатты тұрмыстық қалдықтарды жинау алаңдарында iлiнедi.</w:t>
      </w:r>
      <w:r>
        <w:br/>
      </w:r>
      <w:r>
        <w:rPr>
          <w:rFonts w:ascii="Times New Roman"/>
          <w:b w:val="false"/>
          <w:i w:val="false"/>
          <w:color w:val="000000"/>
          <w:sz w:val="28"/>
        </w:rPr>
        <w:t>
      </w:t>
      </w:r>
      <w:r>
        <w:rPr>
          <w:rFonts w:ascii="Times New Roman"/>
          <w:b w:val="false"/>
          <w:i w:val="false"/>
          <w:color w:val="000000"/>
          <w:sz w:val="28"/>
        </w:rPr>
        <w:t>36. Құрылыстарды және (немесе) жылжымайтын объектiлердi жөндеудi жүзеге асыратын жеке және заңды тұлғалар құрылыс қоқысын кәдеге жарату шарттарын жасасуы қажет, оны белгiленген орынға өз бетiнше немесе қоқыс шығаруды жүзеге асыратын ұйымдармен шарт бойынша шығарады.</w:t>
      </w:r>
      <w:r>
        <w:br/>
      </w:r>
      <w:r>
        <w:rPr>
          <w:rFonts w:ascii="Times New Roman"/>
          <w:b w:val="false"/>
          <w:i w:val="false"/>
          <w:color w:val="000000"/>
          <w:sz w:val="28"/>
        </w:rPr>
        <w:t>
      </w:t>
      </w:r>
      <w:r>
        <w:rPr>
          <w:rFonts w:ascii="Times New Roman"/>
          <w:b w:val="false"/>
          <w:i w:val="false"/>
          <w:color w:val="000000"/>
          <w:sz w:val="28"/>
        </w:rPr>
        <w:t>37.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r>
        <w:br/>
      </w:r>
      <w:r>
        <w:rPr>
          <w:rFonts w:ascii="Times New Roman"/>
          <w:b w:val="false"/>
          <w:i w:val="false"/>
          <w:color w:val="000000"/>
          <w:sz w:val="28"/>
        </w:rPr>
        <w:t>
      </w:t>
      </w:r>
      <w:r>
        <w:rPr>
          <w:rFonts w:ascii="Times New Roman"/>
          <w:b w:val="false"/>
          <w:i w:val="false"/>
          <w:color w:val="000000"/>
          <w:sz w:val="28"/>
        </w:rPr>
        <w:t>38. Қатты тұрмыстық қалдықтарға арналған контейнерлерге және контейнерлік алаңдарда күл тастауға және жинауға жол берілмейді.</w:t>
      </w:r>
      <w:r>
        <w:br/>
      </w:r>
      <w:r>
        <w:rPr>
          <w:rFonts w:ascii="Times New Roman"/>
          <w:b w:val="false"/>
          <w:i w:val="false"/>
          <w:color w:val="000000"/>
          <w:sz w:val="28"/>
        </w:rPr>
        <w:t>
      </w:t>
      </w:r>
      <w:r>
        <w:rPr>
          <w:rFonts w:ascii="Times New Roman"/>
          <w:b w:val="false"/>
          <w:i w:val="false"/>
          <w:color w:val="000000"/>
          <w:sz w:val="28"/>
        </w:rPr>
        <w:t>39.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r>
        <w:br/>
      </w:r>
      <w:r>
        <w:rPr>
          <w:rFonts w:ascii="Times New Roman"/>
          <w:b w:val="false"/>
          <w:i w:val="false"/>
          <w:color w:val="000000"/>
          <w:sz w:val="28"/>
        </w:rPr>
        <w:t>
      </w:t>
      </w:r>
      <w:r>
        <w:rPr>
          <w:rFonts w:ascii="Times New Roman"/>
          <w:b w:val="false"/>
          <w:i w:val="false"/>
          <w:color w:val="000000"/>
          <w:sz w:val="28"/>
        </w:rPr>
        <w:t>40. Сұйық қалдықтар мамандандырылған автокөлікпен арнайы бөлінген орындарға шығарылады. Контейнерлер босатылғаннан кейін орындарда дезинфекциялайтын ерітіндімен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r>
        <w:br/>
      </w:r>
      <w:r>
        <w:rPr>
          <w:rFonts w:ascii="Times New Roman"/>
          <w:b w:val="false"/>
          <w:i w:val="false"/>
          <w:color w:val="000000"/>
          <w:sz w:val="28"/>
        </w:rPr>
        <w:t>
      </w:t>
      </w:r>
      <w:r>
        <w:rPr>
          <w:rFonts w:ascii="Times New Roman"/>
          <w:b w:val="false"/>
          <w:i w:val="false"/>
          <w:color w:val="000000"/>
          <w:sz w:val="28"/>
        </w:rPr>
        <w:t>41. Сұйық тұрмыстық қалдықтар мен ірі көлемді қоқыстарды қоқыс шығару құбырына тастауға жатпайды.</w:t>
      </w:r>
      <w:r>
        <w:br/>
      </w:r>
      <w:r>
        <w:rPr>
          <w:rFonts w:ascii="Times New Roman"/>
          <w:b w:val="false"/>
          <w:i w:val="false"/>
          <w:color w:val="000000"/>
          <w:sz w:val="28"/>
        </w:rPr>
        <w:t>
      </w:t>
      </w:r>
      <w:r>
        <w:rPr>
          <w:rFonts w:ascii="Times New Roman"/>
          <w:b w:val="false"/>
          <w:i w:val="false"/>
          <w:color w:val="000000"/>
          <w:sz w:val="28"/>
        </w:rPr>
        <w:t>42. Қоқыс шығару құбырын пайдалануды иелігінде тұрғын үй орналасқан пайдаланушы ұйым жүзеге асырады.</w:t>
      </w:r>
      <w:r>
        <w:br/>
      </w:r>
      <w:r>
        <w:rPr>
          <w:rFonts w:ascii="Times New Roman"/>
          <w:b w:val="false"/>
          <w:i w:val="false"/>
          <w:color w:val="000000"/>
          <w:sz w:val="28"/>
        </w:rPr>
        <w:t>
      </w:t>
      </w:r>
      <w:r>
        <w:rPr>
          <w:rFonts w:ascii="Times New Roman"/>
          <w:b w:val="false"/>
          <w:i w:val="false"/>
          <w:color w:val="000000"/>
          <w:sz w:val="28"/>
        </w:rPr>
        <w:t>43.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r>
        <w:br/>
      </w:r>
      <w:r>
        <w:rPr>
          <w:rFonts w:ascii="Times New Roman"/>
          <w:b w:val="false"/>
          <w:i w:val="false"/>
          <w:color w:val="000000"/>
          <w:sz w:val="28"/>
        </w:rPr>
        <w:t>
      </w:t>
      </w:r>
      <w:r>
        <w:rPr>
          <w:rFonts w:ascii="Times New Roman"/>
          <w:b w:val="false"/>
          <w:i w:val="false"/>
          <w:color w:val="000000"/>
          <w:sz w:val="28"/>
        </w:rPr>
        <w:t>44. Контейнерлік алаңдарды және контейнерлерді пайдаланатын және оларға қызмет көрсететін ұйымдар мыналарды:</w:t>
      </w:r>
      <w:r>
        <w:br/>
      </w: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r>
        <w:br/>
      </w: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r>
        <w:br/>
      </w: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r>
        <w:br/>
      </w:r>
      <w:r>
        <w:rPr>
          <w:rFonts w:ascii="Times New Roman"/>
          <w:b w:val="false"/>
          <w:i w:val="false"/>
          <w:color w:val="000000"/>
          <w:sz w:val="28"/>
        </w:rPr>
        <w:t>
      </w:t>
      </w:r>
      <w:r>
        <w:rPr>
          <w:rFonts w:ascii="Times New Roman"/>
          <w:b w:val="false"/>
          <w:i w:val="false"/>
          <w:color w:val="000000"/>
          <w:sz w:val="28"/>
        </w:rPr>
        <w:t>45.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r>
        <w:br/>
      </w:r>
      <w:r>
        <w:rPr>
          <w:rFonts w:ascii="Times New Roman"/>
          <w:b w:val="false"/>
          <w:i w:val="false"/>
          <w:color w:val="000000"/>
          <w:sz w:val="28"/>
        </w:rPr>
        <w:t>
      </w:t>
      </w:r>
      <w:r>
        <w:rPr>
          <w:rFonts w:ascii="Times New Roman"/>
          <w:b w:val="false"/>
          <w:i w:val="false"/>
          <w:color w:val="000000"/>
          <w:sz w:val="28"/>
        </w:rPr>
        <w:t>46.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бір-бірінен кемінде 50 метр арақашықтықта; аулаларда, саябақтарда, алаңдарда 10-нан 100 метрге дейінгі арақашықтықта орнатылады. Жолаушылар көлiгі аялдамаларында және сауда объектілерінің кіреберістерінде екi құты орнатылады.</w:t>
      </w:r>
      <w:r>
        <w:br/>
      </w:r>
      <w:r>
        <w:rPr>
          <w:rFonts w:ascii="Times New Roman"/>
          <w:b w:val="false"/>
          <w:i w:val="false"/>
          <w:color w:val="000000"/>
          <w:sz w:val="28"/>
        </w:rPr>
        <w:t>
      </w:t>
      </w:r>
      <w:r>
        <w:rPr>
          <w:rFonts w:ascii="Times New Roman"/>
          <w:b w:val="false"/>
          <w:i w:val="false"/>
          <w:color w:val="000000"/>
          <w:sz w:val="28"/>
        </w:rPr>
        <w:t>47.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r>
        <w:br/>
      </w:r>
      <w:r>
        <w:rPr>
          <w:rFonts w:ascii="Times New Roman"/>
          <w:b w:val="false"/>
          <w:i w:val="false"/>
          <w:color w:val="000000"/>
          <w:sz w:val="28"/>
        </w:rPr>
        <w:t>
      Құтылар ластану деңгейіне қарай, бiрақ аптасына бір реттен кем емес жуылады.</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48.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r>
        <w:br/>
      </w:r>
      <w:r>
        <w:rPr>
          <w:rFonts w:ascii="Times New Roman"/>
          <w:b w:val="false"/>
          <w:i w:val="false"/>
          <w:color w:val="000000"/>
          <w:sz w:val="28"/>
        </w:rPr>
        <w:t>
      </w:t>
      </w:r>
      <w:r>
        <w:rPr>
          <w:rFonts w:ascii="Times New Roman"/>
          <w:b w:val="false"/>
          <w:i w:val="false"/>
          <w:color w:val="000000"/>
          <w:sz w:val="28"/>
        </w:rPr>
        <w:t>49. Алаңдардың саны, орналасуы мен жабдықталуы құрылыс және санитариялық нормаларға сәйкес болуы тиіс.</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50. Қарамағында ғимараттар мен құрылыстар бар жеке және заңды тұлғалар, ғимараттар мен құрылыстардың меншiк иелерi көрсетiлген объектiлердiң қасбеттерiн және олардың жекелеген элементтерiн (балкондар, лоджиялар, су ағатын құбырлар) қалпына келтiру, жөндеу және бояу бойынша жұмыстарды уақтылы жүргiзудi қамтамасыз етедi, сондай-ақ қасбеттерде орналастырылған ақпараттық тақтайшаларды, ескерткiш тақтайларды таза және дұрыс жағдайда ұстайды. Дүкендер мен кеңселердiң көшелерге қасбеттермен шығатын витриналары жарықпен безендiрiледi.</w:t>
      </w:r>
      <w:r>
        <w:br/>
      </w:r>
      <w:r>
        <w:rPr>
          <w:rFonts w:ascii="Times New Roman"/>
          <w:b w:val="false"/>
          <w:i w:val="false"/>
          <w:color w:val="000000"/>
          <w:sz w:val="28"/>
        </w:rPr>
        <w:t>
      </w:t>
      </w:r>
      <w:r>
        <w:rPr>
          <w:rFonts w:ascii="Times New Roman"/>
          <w:b w:val="false"/>
          <w:i w:val="false"/>
          <w:color w:val="000000"/>
          <w:sz w:val="28"/>
        </w:rPr>
        <w:t>51. Өз еркімен ғимараттардың қасбеттерін және олардың конструктивтік элементтерін қайта жабдықтауға жол берілмейді.</w:t>
      </w:r>
      <w:r>
        <w:br/>
      </w:r>
      <w:r>
        <w:rPr>
          <w:rFonts w:ascii="Times New Roman"/>
          <w:b w:val="false"/>
          <w:i w:val="false"/>
          <w:color w:val="000000"/>
          <w:sz w:val="28"/>
        </w:rPr>
        <w:t>
</w:t>
      </w:r>
    </w:p>
    <w:bookmarkStart w:name="z64" w:id="8"/>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Көшелердің, жолдардың, алаңдардың, жағалаулардың және өзге де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r>
        <w:br/>
      </w:r>
      <w:r>
        <w:rPr>
          <w:rFonts w:ascii="Times New Roman"/>
          <w:b w:val="false"/>
          <w:i w:val="false"/>
          <w:color w:val="000000"/>
          <w:sz w:val="28"/>
        </w:rPr>
        <w:t>
      </w:t>
      </w:r>
      <w:r>
        <w:rPr>
          <w:rFonts w:ascii="Times New Roman"/>
          <w:b w:val="false"/>
          <w:i w:val="false"/>
          <w:color w:val="000000"/>
          <w:sz w:val="28"/>
        </w:rPr>
        <w:t>53. Сыртқы жарық құрылғылары мен байланыс желілерінің элементтері, металл бағаналары, кронштейндер тазалықта ұсталып, тот басу ошағы болмай, сырланады. Жанып кеткен шамдарды ауыстыруды тиісті ұйымдар жүзеге асырады.</w:t>
      </w:r>
      <w:r>
        <w:br/>
      </w:r>
      <w:r>
        <w:rPr>
          <w:rFonts w:ascii="Times New Roman"/>
          <w:b w:val="false"/>
          <w:i w:val="false"/>
          <w:color w:val="000000"/>
          <w:sz w:val="28"/>
        </w:rPr>
        <w:t>
      </w:t>
      </w:r>
      <w:r>
        <w:rPr>
          <w:rFonts w:ascii="Times New Roman"/>
          <w:b w:val="false"/>
          <w:i w:val="false"/>
          <w:color w:val="000000"/>
          <w:sz w:val="28"/>
        </w:rPr>
        <w:t>54. Істен шыққан құрамында сынап бар газ разрядты шамдар осы мақсаттарға арналған арнайы бөлінген үй-жайларда сақталады және оларды кәдеге жарату үшін арнайы кәсіпорындарға шығарылады. Көрсетілген шамдардың түрлері полигонға шығарылмайды.</w:t>
      </w:r>
      <w:r>
        <w:br/>
      </w:r>
      <w:r>
        <w:rPr>
          <w:rFonts w:ascii="Times New Roman"/>
          <w:b w:val="false"/>
          <w:i w:val="false"/>
          <w:color w:val="000000"/>
          <w:sz w:val="28"/>
        </w:rPr>
        <w:t>
      </w:t>
      </w:r>
      <w:r>
        <w:rPr>
          <w:rFonts w:ascii="Times New Roman"/>
          <w:b w:val="false"/>
          <w:i w:val="false"/>
          <w:color w:val="000000"/>
          <w:sz w:val="28"/>
        </w:rPr>
        <w:t>55.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r>
        <w:br/>
      </w:r>
      <w:r>
        <w:rPr>
          <w:rFonts w:ascii="Times New Roman"/>
          <w:b w:val="false"/>
          <w:i w:val="false"/>
          <w:color w:val="000000"/>
          <w:sz w:val="28"/>
        </w:rPr>
        <w:t>
      </w:t>
      </w:r>
      <w:r>
        <w:rPr>
          <w:rFonts w:ascii="Times New Roman"/>
          <w:b w:val="false"/>
          <w:i w:val="false"/>
          <w:color w:val="000000"/>
          <w:sz w:val="28"/>
        </w:rPr>
        <w:t>56. Уәкілетті орган коммуналдық меншіктегі субұрқақтардың тиісті жағдайын және пайдаланылуын қамтамасыз етеді.</w:t>
      </w:r>
      <w:r>
        <w:br/>
      </w:r>
      <w:r>
        <w:rPr>
          <w:rFonts w:ascii="Times New Roman"/>
          <w:b w:val="false"/>
          <w:i w:val="false"/>
          <w:color w:val="000000"/>
          <w:sz w:val="28"/>
        </w:rPr>
        <w:t>
      </w:t>
      </w:r>
      <w:r>
        <w:rPr>
          <w:rFonts w:ascii="Times New Roman"/>
          <w:b w:val="false"/>
          <w:i w:val="false"/>
          <w:color w:val="000000"/>
          <w:sz w:val="28"/>
        </w:rPr>
        <w:t>57.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r>
        <w:br/>
      </w:r>
      <w:r>
        <w:rPr>
          <w:rFonts w:ascii="Times New Roman"/>
          <w:b w:val="false"/>
          <w:i w:val="false"/>
          <w:color w:val="000000"/>
          <w:sz w:val="28"/>
        </w:rPr>
        <w:t>
      </w:t>
      </w:r>
      <w:r>
        <w:rPr>
          <w:rFonts w:ascii="Times New Roman"/>
          <w:b w:val="false"/>
          <w:i w:val="false"/>
          <w:color w:val="000000"/>
          <w:sz w:val="28"/>
        </w:rPr>
        <w:t>58.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