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ebee" w14:textId="439e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9 қазандағы № 428 қаулысы. Қостанай облысының Әділет департаментінде 2015 жылғы 4 қарашада № 5977 болып тіркелді. Күші жойылды - Қостанай облысы әкімдігінің 2020 жылғы 29 қаңтардағы № 36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 мемлекеттік көрсетілетін қызметтер регламенттері:</w:t>
      </w:r>
    </w:p>
    <w:bookmarkEnd w:id="1"/>
    <w:bookmarkStart w:name="z3" w:id="2"/>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9 қазандағы</w:t>
            </w:r>
            <w:r>
              <w:br/>
            </w:r>
            <w:r>
              <w:rPr>
                <w:rFonts w:ascii="Times New Roman"/>
                <w:b w:val="false"/>
                <w:i w:val="false"/>
                <w:color w:val="000000"/>
                <w:sz w:val="20"/>
              </w:rPr>
              <w:t>№ 428 қаулысымен бекітілген</w:t>
            </w:r>
          </w:p>
        </w:tc>
      </w:tr>
    </w:tbl>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w:t>
      </w:r>
    </w:p>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мемлекеттік көрсетілетін қызмет) психологиялық-медициналық-педагогикалық консультациялар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12" w:id="10"/>
    <w:p>
      <w:pPr>
        <w:spacing w:after="0"/>
        <w:ind w:left="0"/>
        <w:jc w:val="both"/>
      </w:pPr>
      <w:r>
        <w:rPr>
          <w:rFonts w:ascii="Times New Roman"/>
          <w:b w:val="false"/>
          <w:i w:val="false"/>
          <w:color w:val="000000"/>
          <w:sz w:val="28"/>
        </w:rPr>
        <w:t>
      2. Мемлекеттік қызмет көрсету нысаны: қағаз түрінде.</w:t>
      </w:r>
    </w:p>
    <w:bookmarkEnd w:id="10"/>
    <w:bookmarkStart w:name="z13" w:id="11"/>
    <w:p>
      <w:pPr>
        <w:spacing w:after="0"/>
        <w:ind w:left="0"/>
        <w:jc w:val="both"/>
      </w:pPr>
      <w:r>
        <w:rPr>
          <w:rFonts w:ascii="Times New Roman"/>
          <w:b w:val="false"/>
          <w:i w:val="false"/>
          <w:color w:val="000000"/>
          <w:sz w:val="28"/>
        </w:rPr>
        <w:t>
      3. Мемлекеттік қызмет көрсету нәтижесі - ұсынылатын оқыту, медициналық және әлеуметтік қызметтерді, білім беру бағдарламасының нысаны көрсетілген жазбаша қорытындысы.</w:t>
      </w:r>
    </w:p>
    <w:bookmarkEnd w:id="11"/>
    <w:p>
      <w:pPr>
        <w:spacing w:after="0"/>
        <w:ind w:left="0"/>
        <w:jc w:val="both"/>
      </w:pPr>
      <w:r>
        <w:rPr>
          <w:rFonts w:ascii="Times New Roman"/>
          <w:b w:val="false"/>
          <w:i w:val="false"/>
          <w:color w:val="000000"/>
          <w:sz w:val="28"/>
        </w:rPr>
        <w:t>
      Мемлекеттік қызмет көрсету нәтижесін ұсыну нысаны:қағаз түрінде.</w:t>
      </w:r>
    </w:p>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67" w:id="1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бұйрығымен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берушіге құжаттарды ұсына (бұдан әрі – құжаттар топтамасы) отырып, көрсетілетін қызметті алушының жүгінуі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8"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4"/>
    <w:bookmarkStart w:name="z11" w:id="1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көрсетілетін қызметті берушінің басшысына береді, 5 (бес) минут.</w:t>
      </w:r>
    </w:p>
    <w:bookmarkEnd w:id="15"/>
    <w:bookmarkStart w:name="z12" w:id="16"/>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16"/>
    <w:bookmarkStart w:name="z13" w:id="17"/>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17"/>
    <w:bookmarkStart w:name="z14" w:id="18"/>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18"/>
    <w:bookmarkStart w:name="z15" w:id="19"/>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9"/>
    <w:bookmarkStart w:name="z16" w:id="2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20"/>
    <w:bookmarkStart w:name="z17" w:id="21"/>
    <w:p>
      <w:pPr>
        <w:spacing w:after="0"/>
        <w:ind w:left="0"/>
        <w:jc w:val="both"/>
      </w:pPr>
      <w:r>
        <w:rPr>
          <w:rFonts w:ascii="Times New Roman"/>
          <w:b w:val="false"/>
          <w:i w:val="false"/>
          <w:color w:val="000000"/>
          <w:sz w:val="28"/>
        </w:rPr>
        <w:t>
      көрсетілетін қызметті берушіге құжаттар пакетін тапсырған және алғашқы психологиялық-медициналық-педагогикалық тексеру және консультация беру сәттен бастап, психологиялық-медициналық-педагогикалық тексеруді күту – күнтізбелік 30 (отыз) күн;</w:t>
      </w:r>
    </w:p>
    <w:bookmarkEnd w:id="21"/>
    <w:bookmarkStart w:name="z18" w:id="22"/>
    <w:p>
      <w:pPr>
        <w:spacing w:after="0"/>
        <w:ind w:left="0"/>
        <w:jc w:val="both"/>
      </w:pPr>
      <w:r>
        <w:rPr>
          <w:rFonts w:ascii="Times New Roman"/>
          <w:b w:val="false"/>
          <w:i w:val="false"/>
          <w:color w:val="000000"/>
          <w:sz w:val="28"/>
        </w:rPr>
        <w:t>
      алғашқы психологиялық-медициналық-педагогикалық тексеруді өткізу және консультация беру – 1 (бір) сағат.</w:t>
      </w:r>
    </w:p>
    <w:bookmarkEnd w:id="22"/>
    <w:bookmarkStart w:name="z19" w:id="23"/>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3"/>
    <w:bookmarkStart w:name="z20" w:id="2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24"/>
    <w:bookmarkStart w:name="z21" w:id="2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көрсетудің нәтижесі;</w:t>
      </w:r>
    </w:p>
    <w:bookmarkEnd w:id="25"/>
    <w:bookmarkStart w:name="z22" w:id="2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26"/>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көрсетудің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18"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19" w:id="2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9"/>
    <w:bookmarkStart w:name="z26" w:id="3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көрсетілетін қызметті берушінің басшысына береді, 5 (бес) минут.</w:t>
      </w:r>
    </w:p>
    <w:bookmarkEnd w:id="30"/>
    <w:bookmarkStart w:name="z27" w:id="31"/>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31"/>
    <w:bookmarkStart w:name="z28" w:id="32"/>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32"/>
    <w:bookmarkStart w:name="z29" w:id="3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33"/>
    <w:bookmarkStart w:name="z30" w:id="34"/>
    <w:p>
      <w:pPr>
        <w:spacing w:after="0"/>
        <w:ind w:left="0"/>
        <w:jc w:val="both"/>
      </w:pPr>
      <w:r>
        <w:rPr>
          <w:rFonts w:ascii="Times New Roman"/>
          <w:b w:val="false"/>
          <w:i w:val="false"/>
          <w:color w:val="000000"/>
          <w:sz w:val="28"/>
        </w:rPr>
        <w:t>
      көрсетілетін қызметті берушіге құжаттар пакетін тапсырған және алғашқы психологиялық-медициналық-педагогикалық тексеру және консультация беру сәттен бастап, психологиялық-медициналық-педагогикалық тексеруді күту – күнтізбелік 30 (отыз) күн;</w:t>
      </w:r>
    </w:p>
    <w:bookmarkEnd w:id="34"/>
    <w:bookmarkStart w:name="z31" w:id="35"/>
    <w:p>
      <w:pPr>
        <w:spacing w:after="0"/>
        <w:ind w:left="0"/>
        <w:jc w:val="both"/>
      </w:pPr>
      <w:r>
        <w:rPr>
          <w:rFonts w:ascii="Times New Roman"/>
          <w:b w:val="false"/>
          <w:i w:val="false"/>
          <w:color w:val="000000"/>
          <w:sz w:val="28"/>
        </w:rPr>
        <w:t>
      алғашқы психологиялық-медициналық-педагогикалық тексеруді өткізу және консультация беру – 1 (бір) сағат.</w:t>
      </w:r>
    </w:p>
    <w:bookmarkEnd w:id="35"/>
    <w:bookmarkStart w:name="z32" w:id="3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3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37"/>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37"/>
    <w:bookmarkStart w:name="z21" w:id="3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84" w:id="3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4-бөлім жаңа редакцияда - Қостанай облысы әкімдігінің 21.06.2016 </w:t>
      </w:r>
      <w:r>
        <w:rPr>
          <w:rFonts w:ascii="Times New Roman"/>
          <w:b w:val="false"/>
          <w:i w:val="false"/>
          <w:color w:val="00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w:t>
            </w:r>
            <w:r>
              <w:br/>
            </w:r>
            <w:r>
              <w:rPr>
                <w:rFonts w:ascii="Times New Roman"/>
                <w:b w:val="false"/>
                <w:i w:val="false"/>
                <w:color w:val="000000"/>
                <w:sz w:val="20"/>
              </w:rPr>
              <w:t>шектеулі балаларды</w:t>
            </w:r>
            <w:r>
              <w:br/>
            </w:r>
            <w:r>
              <w:rPr>
                <w:rFonts w:ascii="Times New Roman"/>
                <w:b w:val="false"/>
                <w:i w:val="false"/>
                <w:color w:val="000000"/>
                <w:sz w:val="20"/>
              </w:rPr>
              <w:t>психологиялық-медициналық-</w:t>
            </w:r>
            <w:r>
              <w:br/>
            </w:r>
            <w:r>
              <w:rPr>
                <w:rFonts w:ascii="Times New Roman"/>
                <w:b w:val="false"/>
                <w:i w:val="false"/>
                <w:color w:val="000000"/>
                <w:sz w:val="20"/>
              </w:rPr>
              <w:t>педагогикалық тексеру және</w:t>
            </w:r>
            <w:r>
              <w:br/>
            </w:r>
            <w:r>
              <w:rPr>
                <w:rFonts w:ascii="Times New Roman"/>
                <w:b w:val="false"/>
                <w:i w:val="false"/>
                <w:color w:val="000000"/>
                <w:sz w:val="20"/>
              </w:rPr>
              <w:t>оларға 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22.05.2019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9 қазандағы</w:t>
            </w:r>
            <w:r>
              <w:br/>
            </w:r>
            <w:r>
              <w:rPr>
                <w:rFonts w:ascii="Times New Roman"/>
                <w:b w:val="false"/>
                <w:i w:val="false"/>
                <w:color w:val="000000"/>
                <w:sz w:val="20"/>
              </w:rPr>
              <w:t>№ 428 қаулысымен бекітілген</w:t>
            </w:r>
          </w:p>
        </w:tc>
      </w:tr>
    </w:tbl>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p>
    <w:bookmarkStart w:name="z25" w:id="40"/>
    <w:p>
      <w:pPr>
        <w:spacing w:after="0"/>
        <w:ind w:left="0"/>
        <w:jc w:val="left"/>
      </w:pPr>
      <w:r>
        <w:rPr>
          <w:rFonts w:ascii="Times New Roman"/>
          <w:b/>
          <w:i w:val="false"/>
          <w:color w:val="000000"/>
        </w:rPr>
        <w:t xml:space="preserve"> 1. Жалпы ережелер</w:t>
      </w:r>
    </w:p>
    <w:bookmarkEnd w:id="40"/>
    <w:bookmarkStart w:name="z26" w:id="41"/>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bookmarkEnd w:id="41"/>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27" w:id="42"/>
    <w:p>
      <w:pPr>
        <w:spacing w:after="0"/>
        <w:ind w:left="0"/>
        <w:jc w:val="both"/>
      </w:pPr>
      <w:r>
        <w:rPr>
          <w:rFonts w:ascii="Times New Roman"/>
          <w:b w:val="false"/>
          <w:i w:val="false"/>
          <w:color w:val="000000"/>
          <w:sz w:val="28"/>
        </w:rPr>
        <w:t>
      2. Мемлекеттік қызмет көрсету нысаны: жеке, топтамалардағы және топтағы сабақтар және кеңестер.</w:t>
      </w:r>
    </w:p>
    <w:bookmarkEnd w:id="42"/>
    <w:bookmarkStart w:name="z28" w:id="43"/>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бұйрығымен (Нормативтік құқықтық актілерді мемлекеттік тіркеу тізілімінде № 11047 болып тіркелген)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берілген нысан бойынша анықтама болып табылады.</w:t>
      </w:r>
    </w:p>
    <w:bookmarkEnd w:id="4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4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4"/>
    <w:bookmarkStart w:name="z30" w:id="4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көрсетілген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құжаттарды (бұдан әрі - құжаттар топтамасы) қабылдауы болып табылады.</w:t>
      </w:r>
    </w:p>
    <w:bookmarkEnd w:id="45"/>
    <w:bookmarkStart w:name="z31" w:id="4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6"/>
    <w:bookmarkStart w:name="z43" w:id="4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тіркейді, көрсетілетін қызметті берушінің басшысына береді, 5 (бес) минут.</w:t>
      </w:r>
    </w:p>
    <w:bookmarkEnd w:id="47"/>
    <w:bookmarkStart w:name="z44" w:id="48"/>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48"/>
    <w:bookmarkStart w:name="z45" w:id="49"/>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49"/>
    <w:bookmarkStart w:name="z46" w:id="50"/>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50"/>
    <w:bookmarkStart w:name="z47" w:id="51"/>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51"/>
    <w:bookmarkStart w:name="z48" w:id="5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52"/>
    <w:bookmarkStart w:name="z49" w:id="53"/>
    <w:p>
      <w:pPr>
        <w:spacing w:after="0"/>
        <w:ind w:left="0"/>
        <w:jc w:val="both"/>
      </w:pPr>
      <w:r>
        <w:rPr>
          <w:rFonts w:ascii="Times New Roman"/>
          <w:b w:val="false"/>
          <w:i w:val="false"/>
          <w:color w:val="000000"/>
          <w:sz w:val="28"/>
        </w:rPr>
        <w:t>
      мүмкіндігі шектеулі балаларды психологиялық-медициналық-педагогикалық түзетуге және әлеуметтік оңалтуға шарт жасасу үшін құжаттар топтамасын тапсырған сәттен бастап 60 (алпыс) минут;</w:t>
      </w:r>
    </w:p>
    <w:bookmarkEnd w:id="53"/>
    <w:bookmarkStart w:name="z50" w:id="54"/>
    <w:p>
      <w:pPr>
        <w:spacing w:after="0"/>
        <w:ind w:left="0"/>
        <w:jc w:val="both"/>
      </w:pPr>
      <w:r>
        <w:rPr>
          <w:rFonts w:ascii="Times New Roman"/>
          <w:b w:val="false"/>
          <w:i w:val="false"/>
          <w:color w:val="000000"/>
          <w:sz w:val="28"/>
        </w:rPr>
        <w:t>
      мүмкіндігі шектеулі балаларды психологиялық-медициналық-педагогикалық түзету және әлеуметтік оңалту курстарынан өту үшін –күнтізбелік 90 күннен бастап күнтізбелік 365 күнге дейін.</w:t>
      </w:r>
    </w:p>
    <w:bookmarkEnd w:id="54"/>
    <w:bookmarkStart w:name="z51" w:id="55"/>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55"/>
    <w:bookmarkStart w:name="z52" w:id="5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56"/>
    <w:bookmarkStart w:name="z53" w:id="57"/>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57"/>
    <w:bookmarkStart w:name="z54" w:id="58"/>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58"/>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көрсетудің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5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9"/>
    <w:bookmarkStart w:name="z33" w:id="6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34" w:id="6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1"/>
    <w:bookmarkStart w:name="z58" w:id="6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тіркейді, көрсетілетін қызметті берушінің басшысына береді, 5 (бес) минут.</w:t>
      </w:r>
    </w:p>
    <w:bookmarkEnd w:id="62"/>
    <w:bookmarkStart w:name="z59" w:id="63"/>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3"/>
    <w:bookmarkStart w:name="z60" w:id="64"/>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64"/>
    <w:bookmarkStart w:name="z61" w:id="65"/>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65"/>
    <w:bookmarkStart w:name="z62" w:id="66"/>
    <w:p>
      <w:pPr>
        <w:spacing w:after="0"/>
        <w:ind w:left="0"/>
        <w:jc w:val="both"/>
      </w:pPr>
      <w:r>
        <w:rPr>
          <w:rFonts w:ascii="Times New Roman"/>
          <w:b w:val="false"/>
          <w:i w:val="false"/>
          <w:color w:val="000000"/>
          <w:sz w:val="28"/>
        </w:rPr>
        <w:t>
      мүмкіндігі шектеулі балаларды психологиялық-медициналық-педагогикалық түзетуге және әлеуметтік оңалтуға шарт жасасу үшін құжаттар топтамасын тапсырған сәттен бастап 60 (алпыс) минут;</w:t>
      </w:r>
    </w:p>
    <w:bookmarkEnd w:id="66"/>
    <w:bookmarkStart w:name="z63" w:id="67"/>
    <w:p>
      <w:pPr>
        <w:spacing w:after="0"/>
        <w:ind w:left="0"/>
        <w:jc w:val="both"/>
      </w:pPr>
      <w:r>
        <w:rPr>
          <w:rFonts w:ascii="Times New Roman"/>
          <w:b w:val="false"/>
          <w:i w:val="false"/>
          <w:color w:val="000000"/>
          <w:sz w:val="28"/>
        </w:rPr>
        <w:t>
      мүмкіндігі шектеулі балаларды психологиялық-медициналық-педагогикалық түзету және әлеуметтік оңалту курстарынан өту үшін күнтізбелік 90 күннен бастап күнтізбелік 365 күнге дейін;</w:t>
      </w:r>
    </w:p>
    <w:bookmarkEnd w:id="67"/>
    <w:bookmarkStart w:name="z64" w:id="6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68"/>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69"/>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69"/>
    <w:bookmarkStart w:name="z36" w:id="7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0"/>
    <w:bookmarkStart w:name="z85" w:id="7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4-бөлім жаңа редакцияда - Қостанай облысы әкімдігінің 21.06.2016 </w:t>
      </w:r>
      <w:r>
        <w:rPr>
          <w:rFonts w:ascii="Times New Roman"/>
          <w:b w:val="false"/>
          <w:i w:val="false"/>
          <w:color w:val="00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22.05.2019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9 қазандағы</w:t>
            </w:r>
            <w:r>
              <w:br/>
            </w:r>
            <w:r>
              <w:rPr>
                <w:rFonts w:ascii="Times New Roman"/>
                <w:b w:val="false"/>
                <w:i w:val="false"/>
                <w:color w:val="000000"/>
                <w:sz w:val="20"/>
              </w:rPr>
              <w:t>№ 428 қаулысымен бекітілген</w:t>
            </w:r>
          </w:p>
        </w:tc>
      </w:tr>
    </w:tbl>
    <w:bookmarkStart w:name="z40" w:id="72"/>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көрсетілетін қызмет регламенті 1. Жалпы ережелер</w:t>
      </w:r>
    </w:p>
    <w:bookmarkEnd w:id="72"/>
    <w:bookmarkStart w:name="z41" w:id="73"/>
    <w:p>
      <w:pPr>
        <w:spacing w:after="0"/>
        <w:ind w:left="0"/>
        <w:jc w:val="both"/>
      </w:pPr>
      <w:r>
        <w:rPr>
          <w:rFonts w:ascii="Times New Roman"/>
          <w:b w:val="false"/>
          <w:i w:val="false"/>
          <w:color w:val="000000"/>
          <w:sz w:val="28"/>
        </w:rPr>
        <w:t>
      1. "Мүмкіндіктері шектеулі балаларды тәрбиелеп отырған отбасыларға консультациялық көмек көрсету"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bookmarkEnd w:id="73"/>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қызмет көрсету нысаны: қағаз түрінде.</w:t>
      </w:r>
    </w:p>
    <w:bookmarkStart w:name="z42" w:id="74"/>
    <w:p>
      <w:pPr>
        <w:spacing w:after="0"/>
        <w:ind w:left="0"/>
        <w:jc w:val="both"/>
      </w:pPr>
      <w:r>
        <w:rPr>
          <w:rFonts w:ascii="Times New Roman"/>
          <w:b w:val="false"/>
          <w:i w:val="false"/>
          <w:color w:val="000000"/>
          <w:sz w:val="28"/>
        </w:rPr>
        <w:t>
      2. Мемлекеттік қызметтің нәтижесі мүмкіндігі шектеулі балаларды тәрбиелеп отырған отбасыларға жазбаша ұсыныс беру болып табылады.</w:t>
      </w:r>
    </w:p>
    <w:bookmarkEnd w:id="74"/>
    <w:bookmarkStart w:name="z43" w:id="75"/>
    <w:p>
      <w:pPr>
        <w:spacing w:after="0"/>
        <w:ind w:left="0"/>
        <w:jc w:val="both"/>
      </w:pPr>
      <w:r>
        <w:rPr>
          <w:rFonts w:ascii="Times New Roman"/>
          <w:b w:val="false"/>
          <w:i w:val="false"/>
          <w:color w:val="000000"/>
          <w:sz w:val="28"/>
        </w:rPr>
        <w:t>
      3. Мемлекеттік қызмет көрсету нәтижесін ұсыну нысаны: қағаз түрінде.</w:t>
      </w:r>
    </w:p>
    <w:bookmarkEnd w:id="75"/>
    <w:bookmarkStart w:name="z44" w:id="7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6"/>
    <w:bookmarkStart w:name="z45" w:id="7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"Мүмкіндіктері шектеулі балаларды тәрбиелеп отырған отбасыларға консультациялық көмек көрсету"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берушіге құжаттарды ұсына (бұдан әрі - құжаттар топтамасы) отырып, көрсетілетін қызметті алушының жүгінуі болып табылады.</w:t>
      </w:r>
    </w:p>
    <w:bookmarkEnd w:id="77"/>
    <w:bookmarkStart w:name="z46" w:id="7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7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 көрсетілетін қызметті берушінің басшысына береді, 15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 30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көрсетудің нәтижесі;</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минут.</w:t>
      </w:r>
    </w:p>
    <w:p>
      <w:pPr>
        <w:spacing w:after="0"/>
        <w:ind w:left="0"/>
        <w:jc w:val="both"/>
      </w:pPr>
      <w:r>
        <w:rPr>
          <w:rFonts w:ascii="Times New Roman"/>
          <w:b w:val="false"/>
          <w:i w:val="false"/>
          <w:color w:val="000000"/>
          <w:sz w:val="28"/>
        </w:rPr>
        <w:t>
      Рәсімнің нәтижесі (іс-қимылдың) – берілген мемлекеттік қызмет көрсету нәтижесі.</w:t>
      </w:r>
    </w:p>
    <w:bookmarkStart w:name="z47" w:id="7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9"/>
    <w:bookmarkStart w:name="z48" w:id="8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9" w:id="8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 көрсетілетін қызметті берушінің басшысына береді, 15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 30 минут;</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минут.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минут.</w:t>
      </w:r>
    </w:p>
    <w:bookmarkStart w:name="z50" w:id="82"/>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82"/>
    <w:bookmarkStart w:name="z51" w:id="8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3"/>
    <w:bookmarkStart w:name="z86" w:id="8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4-бөлім жаңа редакцияда - Қостанай облысы әкімдігінің 21.06.2016 </w:t>
      </w:r>
      <w:r>
        <w:rPr>
          <w:rFonts w:ascii="Times New Roman"/>
          <w:b w:val="false"/>
          <w:i w:val="false"/>
          <w:color w:val="00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отбасыларға консультациялық</w:t>
            </w:r>
            <w:r>
              <w:br/>
            </w:r>
            <w:r>
              <w:rPr>
                <w:rFonts w:ascii="Times New Roman"/>
                <w:b w:val="false"/>
                <w:i w:val="false"/>
                <w:color w:val="000000"/>
                <w:sz w:val="20"/>
              </w:rPr>
              <w:t>көмек көрсету"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6200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7150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9 қазандағы</w:t>
            </w:r>
            <w:r>
              <w:br/>
            </w:r>
            <w:r>
              <w:rPr>
                <w:rFonts w:ascii="Times New Roman"/>
                <w:b w:val="false"/>
                <w:i w:val="false"/>
                <w:color w:val="000000"/>
                <w:sz w:val="20"/>
              </w:rPr>
              <w:t>№ 428 қаулысымен бекітілген</w:t>
            </w:r>
          </w:p>
        </w:tc>
      </w:tr>
    </w:tbl>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регламенті</w:t>
      </w:r>
    </w:p>
    <w:bookmarkStart w:name="z55" w:id="85"/>
    <w:p>
      <w:pPr>
        <w:spacing w:after="0"/>
        <w:ind w:left="0"/>
        <w:jc w:val="left"/>
      </w:pPr>
      <w:r>
        <w:rPr>
          <w:rFonts w:ascii="Times New Roman"/>
          <w:b/>
          <w:i w:val="false"/>
          <w:color w:val="000000"/>
        </w:rPr>
        <w:t xml:space="preserve"> 1. Жалпы ережелер</w:t>
      </w:r>
    </w:p>
    <w:bookmarkEnd w:id="85"/>
    <w:bookmarkStart w:name="z56" w:id="86"/>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bookmarkEnd w:id="86"/>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57" w:id="87"/>
    <w:p>
      <w:pPr>
        <w:spacing w:after="0"/>
        <w:ind w:left="0"/>
        <w:jc w:val="both"/>
      </w:pPr>
      <w:r>
        <w:rPr>
          <w:rFonts w:ascii="Times New Roman"/>
          <w:b w:val="false"/>
          <w:i w:val="false"/>
          <w:color w:val="000000"/>
          <w:sz w:val="28"/>
        </w:rPr>
        <w:t>
      2. Мемлекеттік қызмет көрсету нысаны: қағаз түрінде.</w:t>
      </w:r>
    </w:p>
    <w:bookmarkEnd w:id="87"/>
    <w:bookmarkStart w:name="z58" w:id="88"/>
    <w:p>
      <w:pPr>
        <w:spacing w:after="0"/>
        <w:ind w:left="0"/>
        <w:jc w:val="both"/>
      </w:pPr>
      <w:r>
        <w:rPr>
          <w:rFonts w:ascii="Times New Roman"/>
          <w:b w:val="false"/>
          <w:i w:val="false"/>
          <w:color w:val="000000"/>
          <w:sz w:val="28"/>
        </w:rPr>
        <w:t>
      3. Мемлекеттік қызмет көрсетудің нәтижесі:</w:t>
      </w:r>
    </w:p>
    <w:bookmarkEnd w:id="88"/>
    <w:bookmarkStart w:name="z75" w:id="89"/>
    <w:p>
      <w:pPr>
        <w:spacing w:after="0"/>
        <w:ind w:left="0"/>
        <w:jc w:val="both"/>
      </w:pPr>
      <w:r>
        <w:rPr>
          <w:rFonts w:ascii="Times New Roman"/>
          <w:b w:val="false"/>
          <w:i w:val="false"/>
          <w:color w:val="000000"/>
          <w:sz w:val="28"/>
        </w:rPr>
        <w:t>
      1) құжаттарды қабылдау туралы қолхат (еркін нысанда);</w:t>
      </w:r>
    </w:p>
    <w:bookmarkEnd w:id="89"/>
    <w:bookmarkStart w:name="z76" w:id="90"/>
    <w:p>
      <w:pPr>
        <w:spacing w:after="0"/>
        <w:ind w:left="0"/>
        <w:jc w:val="both"/>
      </w:pPr>
      <w:r>
        <w:rPr>
          <w:rFonts w:ascii="Times New Roman"/>
          <w:b w:val="false"/>
          <w:i w:val="false"/>
          <w:color w:val="000000"/>
          <w:sz w:val="28"/>
        </w:rPr>
        <w:t>
      2) үйде жеке тегін оқыту туралы бұйрық.</w:t>
      </w:r>
    </w:p>
    <w:bookmarkEnd w:id="9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9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1"/>
    <w:bookmarkStart w:name="z60" w:id="9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берушінің еркін нысандағы өтініш пен құжаттарды (бұдан әрі – құжаттар топтамасы) қабылдауы болып табылады.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9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93"/>
    <w:bookmarkStart w:name="z82" w:id="9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көрсетілетін қызметті берушінің басшысына береді, 10 (он) минут.</w:t>
      </w:r>
    </w:p>
    <w:bookmarkEnd w:id="94"/>
    <w:bookmarkStart w:name="z83" w:id="95"/>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95"/>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p>
      <w:pPr>
        <w:spacing w:after="0"/>
        <w:ind w:left="0"/>
        <w:jc w:val="both"/>
      </w:pPr>
      <w:r>
        <w:rPr>
          <w:rFonts w:ascii="Times New Roman"/>
          <w:b w:val="false"/>
          <w:i w:val="false"/>
          <w:color w:val="000000"/>
          <w:sz w:val="28"/>
        </w:rPr>
        <w:t>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3 (үш) жұмыс күні.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Start w:name="z90" w:id="9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96"/>
    <w:bookmarkStart w:name="z91" w:id="97"/>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көрсетудің нәтижесі;</w:t>
      </w:r>
    </w:p>
    <w:bookmarkEnd w:id="97"/>
    <w:bookmarkStart w:name="z92" w:id="98"/>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98"/>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көрсетудің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9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9"/>
    <w:bookmarkStart w:name="z63" w:id="10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64" w:id="10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1"/>
    <w:bookmarkStart w:name="z96" w:id="10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көрсетілетін қызметті берушінің басшысына береді, 10 (он) минут.</w:t>
      </w:r>
    </w:p>
    <w:bookmarkEnd w:id="102"/>
    <w:bookmarkStart w:name="z97" w:id="103"/>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103"/>
    <w:bookmarkStart w:name="z98" w:id="104"/>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қояды,көрсетілетін қызметті берушінің жауапты орындаушысына береді, 5 (бес) минут;</w:t>
      </w:r>
    </w:p>
    <w:bookmarkEnd w:id="104"/>
    <w:bookmarkStart w:name="z99" w:id="105"/>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105"/>
    <w:bookmarkStart w:name="z100" w:id="106"/>
    <w:p>
      <w:pPr>
        <w:spacing w:after="0"/>
        <w:ind w:left="0"/>
        <w:jc w:val="both"/>
      </w:pPr>
      <w:r>
        <w:rPr>
          <w:rFonts w:ascii="Times New Roman"/>
          <w:b w:val="false"/>
          <w:i w:val="false"/>
          <w:color w:val="000000"/>
          <w:sz w:val="28"/>
        </w:rPr>
        <w:t>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3 (үш) жұмыс күні;</w:t>
      </w:r>
    </w:p>
    <w:bookmarkEnd w:id="106"/>
    <w:bookmarkStart w:name="z101" w:id="10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10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108"/>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108"/>
    <w:bookmarkStart w:name="z66" w:id="10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9"/>
    <w:bookmarkStart w:name="z87" w:id="1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4-бөлім жаңа редакцияда - Қостанай облысы әкімдігінің 21.06.2016 </w:t>
      </w:r>
      <w:r>
        <w:rPr>
          <w:rFonts w:ascii="Times New Roman"/>
          <w:b w:val="false"/>
          <w:i w:val="false"/>
          <w:color w:val="00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уақыт бойы бара алмайтын</w:t>
            </w:r>
            <w:r>
              <w:br/>
            </w:r>
            <w:r>
              <w:rPr>
                <w:rFonts w:ascii="Times New Roman"/>
                <w:b w:val="false"/>
                <w:i w:val="false"/>
                <w:color w:val="000000"/>
                <w:sz w:val="20"/>
              </w:rPr>
              <w:t>балаларды үйде жеке тегін</w:t>
            </w:r>
            <w:r>
              <w:br/>
            </w:r>
            <w:r>
              <w:rPr>
                <w:rFonts w:ascii="Times New Roman"/>
                <w:b w:val="false"/>
                <w:i w:val="false"/>
                <w:color w:val="000000"/>
                <w:sz w:val="20"/>
              </w:rPr>
              <w:t>оқытуды ұйымдастыру үшін</w:t>
            </w:r>
            <w:r>
              <w:br/>
            </w:r>
            <w:r>
              <w:rPr>
                <w:rFonts w:ascii="Times New Roman"/>
                <w:b w:val="false"/>
                <w:i w:val="false"/>
                <w:color w:val="000000"/>
                <w:sz w:val="20"/>
              </w:rPr>
              <w:t>құжаттар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22.05.2019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9 қазандағы</w:t>
            </w:r>
            <w:r>
              <w:br/>
            </w:r>
            <w:r>
              <w:rPr>
                <w:rFonts w:ascii="Times New Roman"/>
                <w:b w:val="false"/>
                <w:i w:val="false"/>
                <w:color w:val="000000"/>
                <w:sz w:val="20"/>
              </w:rPr>
              <w:t>№ 428 қаулысымен бекітілген</w:t>
            </w:r>
          </w:p>
        </w:tc>
      </w:tr>
    </w:tbl>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p>
    <w:bookmarkStart w:name="z70" w:id="111"/>
    <w:p>
      <w:pPr>
        <w:spacing w:after="0"/>
        <w:ind w:left="0"/>
        <w:jc w:val="left"/>
      </w:pPr>
      <w:r>
        <w:rPr>
          <w:rFonts w:ascii="Times New Roman"/>
          <w:b/>
          <w:i w:val="false"/>
          <w:color w:val="000000"/>
        </w:rPr>
        <w:t xml:space="preserve"> 1. Жалпы ережелер</w:t>
      </w:r>
    </w:p>
    <w:bookmarkEnd w:id="111"/>
    <w:bookmarkStart w:name="z71" w:id="112"/>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беру ұйымдары, бастауыш, негізгі орта, жалпы орта білім беру ұйымдары (бұдан әрі - көрсетілетін қызметті беруші) көрсетеді.</w:t>
      </w:r>
    </w:p>
    <w:bookmarkEnd w:id="112"/>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72" w:id="113"/>
    <w:p>
      <w:pPr>
        <w:spacing w:after="0"/>
        <w:ind w:left="0"/>
        <w:jc w:val="both"/>
      </w:pPr>
      <w:r>
        <w:rPr>
          <w:rFonts w:ascii="Times New Roman"/>
          <w:b w:val="false"/>
          <w:i w:val="false"/>
          <w:color w:val="000000"/>
          <w:sz w:val="28"/>
        </w:rPr>
        <w:t>
      2. Мемлекеттік қызмет көрсету нысаны-қағаз түрінде.</w:t>
      </w:r>
    </w:p>
    <w:bookmarkEnd w:id="113"/>
    <w:bookmarkStart w:name="z73" w:id="114"/>
    <w:p>
      <w:pPr>
        <w:spacing w:after="0"/>
        <w:ind w:left="0"/>
        <w:jc w:val="both"/>
      </w:pPr>
      <w:r>
        <w:rPr>
          <w:rFonts w:ascii="Times New Roman"/>
          <w:b w:val="false"/>
          <w:i w:val="false"/>
          <w:color w:val="000000"/>
          <w:sz w:val="28"/>
        </w:rPr>
        <w:t>
      3. Мемлекеттік қызмет көрсетудің нәтижесі – арнайы білім беру ұйымына немесе бастауыш, негізгі орта, жалпы орта білім беру ұйымына қабылданғаны туралы бұйрық.</w:t>
      </w:r>
    </w:p>
    <w:bookmarkEnd w:id="11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74" w:id="1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5"/>
    <w:bookmarkStart w:name="z75" w:id="1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бұйрығымен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берушінің көрсетілетін қызметті алушы ата-анасының (заңды өкілінің) еркін нысандағы өтініші мен құжаттарды (бұдан әрі – құжаттар топтамасы) қабылдауы болып табылады.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1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7"/>
    <w:bookmarkStart w:name="z111" w:id="11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оны көрсетілетін қызметті берушінің басшысына береді, 10 (он) минут.</w:t>
      </w:r>
    </w:p>
    <w:bookmarkEnd w:id="118"/>
    <w:bookmarkStart w:name="z112" w:id="119"/>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119"/>
    <w:bookmarkStart w:name="z113" w:id="120"/>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120"/>
    <w:bookmarkStart w:name="z114" w:id="121"/>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121"/>
    <w:bookmarkStart w:name="z115" w:id="122"/>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22"/>
    <w:bookmarkStart w:name="z116" w:id="12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123"/>
    <w:bookmarkStart w:name="z117" w:id="124"/>
    <w:p>
      <w:pPr>
        <w:spacing w:after="0"/>
        <w:ind w:left="0"/>
        <w:jc w:val="both"/>
      </w:pPr>
      <w:r>
        <w:rPr>
          <w:rFonts w:ascii="Times New Roman"/>
          <w:b w:val="false"/>
          <w:i w:val="false"/>
          <w:color w:val="000000"/>
          <w:sz w:val="28"/>
        </w:rPr>
        <w:t xml:space="preserve">
      құжаттар топтамасын тапсырған сәттен бастап: </w:t>
      </w:r>
    </w:p>
    <w:bookmarkEnd w:id="124"/>
    <w:bookmarkStart w:name="z118" w:id="125"/>
    <w:p>
      <w:pPr>
        <w:spacing w:after="0"/>
        <w:ind w:left="0"/>
        <w:jc w:val="both"/>
      </w:pP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p>
    <w:bookmarkEnd w:id="125"/>
    <w:bookmarkStart w:name="z119" w:id="126"/>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26"/>
    <w:bookmarkStart w:name="z120" w:id="12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127"/>
    <w:bookmarkStart w:name="z121" w:id="128"/>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bookmarkEnd w:id="128"/>
    <w:bookmarkStart w:name="z122" w:id="129"/>
    <w:p>
      <w:pPr>
        <w:spacing w:after="0"/>
        <w:ind w:left="0"/>
        <w:jc w:val="both"/>
      </w:pPr>
      <w:r>
        <w:rPr>
          <w:rFonts w:ascii="Times New Roman"/>
          <w:b w:val="false"/>
          <w:i w:val="false"/>
          <w:color w:val="000000"/>
          <w:sz w:val="28"/>
        </w:rPr>
        <w:t>
      5) көрсетілетін қызметті берушінің кеңсе қызметкері көрсетілген қызметті алушыға мемлекеттік қызмет көрсету нәтижесін береді, 5 (бес) минут.</w:t>
      </w:r>
    </w:p>
    <w:bookmarkEnd w:id="129"/>
    <w:p>
      <w:pPr>
        <w:spacing w:after="0"/>
        <w:ind w:left="0"/>
        <w:jc w:val="both"/>
      </w:pPr>
      <w:r>
        <w:rPr>
          <w:rFonts w:ascii="Times New Roman"/>
          <w:b w:val="false"/>
          <w:i w:val="false"/>
          <w:color w:val="000000"/>
          <w:sz w:val="28"/>
        </w:rPr>
        <w:t>
      Рәсімнің (іс-қимылдың) нәтижесі – мемлекеттік қызмет көрсетудің берілген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1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берушініңқұрылымдық бөлімшелерінің(қызметкерлерінің) өзара іс-қимыл тәртібін сипаттау</w:t>
      </w:r>
    </w:p>
    <w:bookmarkEnd w:id="130"/>
    <w:bookmarkStart w:name="z78" w:id="1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79" w:id="13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32"/>
    <w:bookmarkStart w:name="z126" w:id="13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оны көрсетілетін қызметті берушінің басшысына береді, 10 (он) минут.</w:t>
      </w:r>
    </w:p>
    <w:bookmarkEnd w:id="133"/>
    <w:bookmarkStart w:name="z127" w:id="134"/>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134"/>
    <w:bookmarkStart w:name="z128" w:id="135"/>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135"/>
    <w:bookmarkStart w:name="z129" w:id="13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136"/>
    <w:bookmarkStart w:name="z130" w:id="137"/>
    <w:p>
      <w:pPr>
        <w:spacing w:after="0"/>
        <w:ind w:left="0"/>
        <w:jc w:val="both"/>
      </w:pPr>
      <w:r>
        <w:rPr>
          <w:rFonts w:ascii="Times New Roman"/>
          <w:b w:val="false"/>
          <w:i w:val="false"/>
          <w:color w:val="000000"/>
          <w:sz w:val="28"/>
        </w:rPr>
        <w:t xml:space="preserve">
      құжаттар топтамасын тапсырған сәттен бастап: </w:t>
      </w:r>
    </w:p>
    <w:bookmarkEnd w:id="137"/>
    <w:bookmarkStart w:name="z131" w:id="138"/>
    <w:p>
      <w:pPr>
        <w:spacing w:after="0"/>
        <w:ind w:left="0"/>
        <w:jc w:val="both"/>
      </w:pP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p>
    <w:bookmarkEnd w:id="138"/>
    <w:bookmarkStart w:name="z132" w:id="13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139"/>
    <w:p>
      <w:pPr>
        <w:spacing w:after="0"/>
        <w:ind w:left="0"/>
        <w:jc w:val="both"/>
      </w:pPr>
      <w:r>
        <w:rPr>
          <w:rFonts w:ascii="Times New Roman"/>
          <w:b w:val="false"/>
          <w:i w:val="false"/>
          <w:color w:val="000000"/>
          <w:sz w:val="28"/>
        </w:rPr>
        <w:t>
      5) көрсетілетін қызметті берушінің кеңсе қызметкері көрсетілген қызметті алушыға мемлекеттік қызмет көрсету нәтижесін береді, 5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140"/>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End w:id="140"/>
    <w:bookmarkStart w:name="z81" w:id="141"/>
    <w:p>
      <w:pPr>
        <w:spacing w:after="0"/>
        <w:ind w:left="0"/>
        <w:jc w:val="left"/>
      </w:pPr>
      <w:r>
        <w:rPr>
          <w:rFonts w:ascii="Times New Roman"/>
          <w:b/>
          <w:i w:val="false"/>
          <w:color w:val="000000"/>
        </w:rPr>
        <w:t xml:space="preserve"> </w:t>
      </w:r>
      <w:r>
        <w:rPr>
          <w:rFonts w:ascii="Times New Roman"/>
          <w:b/>
          <w:i w:val="false"/>
          <w:color w:val="000000"/>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1"/>
    <w:bookmarkStart w:name="z88" w:id="1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4-бөлім жаңа редакцияда - Қостанай облысы әкімдігінің 21.06.2016 </w:t>
      </w:r>
      <w:r>
        <w:rPr>
          <w:rFonts w:ascii="Times New Roman"/>
          <w:b w:val="false"/>
          <w:i w:val="false"/>
          <w:color w:val="00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22.05.2019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 оқу</w:t>
            </w:r>
            <w:r>
              <w:br/>
            </w:r>
            <w:r>
              <w:rPr>
                <w:rFonts w:ascii="Times New Roman"/>
                <w:b w:val="false"/>
                <w:i w:val="false"/>
                <w:color w:val="000000"/>
                <w:sz w:val="20"/>
              </w:rPr>
              <w:t>бағдарламалары бойынша оқыту</w:t>
            </w:r>
            <w:r>
              <w:br/>
            </w:r>
            <w:r>
              <w:rPr>
                <w:rFonts w:ascii="Times New Roman"/>
                <w:b w:val="false"/>
                <w:i w:val="false"/>
                <w:color w:val="000000"/>
                <w:sz w:val="20"/>
              </w:rPr>
              <w:t>үшін мүмкіндіктері шектеулі</w:t>
            </w:r>
            <w:r>
              <w:br/>
            </w:r>
            <w:r>
              <w:rPr>
                <w:rFonts w:ascii="Times New Roman"/>
                <w:b w:val="false"/>
                <w:i w:val="false"/>
                <w:color w:val="000000"/>
                <w:sz w:val="20"/>
              </w:rPr>
              <w:t>балалардың құжаттарын</w:t>
            </w:r>
            <w:r>
              <w:br/>
            </w:r>
            <w:r>
              <w:rPr>
                <w:rFonts w:ascii="Times New Roman"/>
                <w:b w:val="false"/>
                <w:i w:val="false"/>
                <w:color w:val="000000"/>
                <w:sz w:val="20"/>
              </w:rPr>
              <w:t>қабылдау және арнайы</w:t>
            </w:r>
            <w:r>
              <w:br/>
            </w:r>
            <w:r>
              <w:rPr>
                <w:rFonts w:ascii="Times New Roman"/>
                <w:b w:val="false"/>
                <w:i w:val="false"/>
                <w:color w:val="000000"/>
                <w:sz w:val="20"/>
              </w:rPr>
              <w:t>білім беру ұйымдарына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22.05.2019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166"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