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a92c" w14:textId="587a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қызметшi болып табылатын және ауылдық жерде жұмыс iстейтiн денсаулық сақтау, әлеуметтiк қамсыздандыру, бiлiм беру және мәдениет саласындағы мамандарға жиырма бес пайызға жоғарылатылған лауазымдық айлықақылар мен тарифтiк ставкаларды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2015 жылғы 31 шілдедегі № 422 шешімі. Қостанай облысының Әділет департаментінде 2015 жылғы 28 тамызда № 5850 болып тіркелді. Күші жойылды - Қостанай облысы мәслихатының 2016 жылғы 17 ақпандағы № 502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мәслихатының 17.02.2016 </w:t>
      </w:r>
      <w:r>
        <w:rPr>
          <w:rFonts w:ascii="Times New Roman"/>
          <w:b w:val="false"/>
          <w:i w:val="false"/>
          <w:color w:val="ff0000"/>
          <w:sz w:val="28"/>
        </w:rPr>
        <w:t>№ 502</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Қазақстан Республикасының 2007 жылғы 15 мамырдағы Еңбек кодексiнiң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Республикасындағы жергiлiктi мемлекеттiк басқару және өзiн-өзi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40-бабы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Облыстық бюджет қаражаты есебiнен азаматтық қызметшi болып табылатын және ауылдық жерде жұмыс iстейтiн денсаулық сақтау, әлеуметтiк қамсыздандыру, бiлiм беру және мәдениет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тарифтiк ставкалар белгiленсін.</w:t>
      </w:r>
      <w:r>
        <w:br/>
      </w:r>
      <w:r>
        <w:rPr>
          <w:rFonts w:ascii="Times New Roman"/>
          <w:b w:val="false"/>
          <w:i w:val="false"/>
          <w:color w:val="000000"/>
          <w:sz w:val="28"/>
        </w:rPr>
        <w:t>
      </w:t>
      </w:r>
      <w:r>
        <w:rPr>
          <w:rFonts w:ascii="Times New Roman"/>
          <w:b w:val="false"/>
          <w:i w:val="false"/>
          <w:color w:val="000000"/>
          <w:sz w:val="28"/>
        </w:rPr>
        <w:t>2. Қостанай облыстық мәслихатының кейбір шешiмдерi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Қостанай облыстық мәслихатының 2009 жылғы 12 қаңтардағы № 158 "Ауылдық жерде жұмыс iстейтiн денсаулық сақтау, әлеуметтiк қамсыздандыру, бiлiм беру, мәдениет және спорт саласының азаматтық қызметшiлерiне жиырма бес процентке жоғары лауазымдық жалақылар мен тарифтiк ставкаларды белгiлеу туралы"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3668 тiркелген, 2009 жылғы 18 ақпанда "Қостанай таңы" газетiнде жарияланған);</w:t>
      </w:r>
      <w:r>
        <w:br/>
      </w:r>
      <w:r>
        <w:rPr>
          <w:rFonts w:ascii="Times New Roman"/>
          <w:b w:val="false"/>
          <w:i w:val="false"/>
          <w:color w:val="000000"/>
          <w:sz w:val="28"/>
        </w:rPr>
        <w:t>
      </w:t>
      </w:r>
      <w:r>
        <w:rPr>
          <w:rFonts w:ascii="Times New Roman"/>
          <w:b w:val="false"/>
          <w:i w:val="false"/>
          <w:color w:val="000000"/>
          <w:sz w:val="28"/>
        </w:rPr>
        <w:t xml:space="preserve">Қостанай облысы мәслихатының 2013 жылғы 9 қазандағы № 201 "Мәслихаттың 2009 жылғы 12 қаңтардағы № 158 "Ауылдық (селолық) жерде жұмыс iстейтiн денсаулық сақтау, әлеуметтiк қамсыздандыру, бiлiм беру, мәдениет және спорт азаматтық қызметшiлерiне жиырма бес пайызға жоғары лауазымдық жалақылар мен тарифтiк ставкаларды белгiлеу туралы" шешiмiне өзгерiстер енгiзу туралы"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4247 тiркелген, 2013 жылғы 23 қазанда "Костанайские новости" газетінде жарияланған).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білім басқармасы"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 Ә. Төртқараева</w:t>
      </w:r>
      <w:r>
        <w:br/>
      </w:r>
      <w:r>
        <w:rPr>
          <w:rFonts w:ascii="Times New Roman"/>
          <w:b w:val="false"/>
          <w:i w:val="false"/>
          <w:color w:val="000000"/>
          <w:sz w:val="28"/>
        </w:rPr>
        <w:t>
      2015 жылғы 31.07</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денсаулық сақтау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 О. Бекмағамбетов</w:t>
      </w:r>
      <w:r>
        <w:br/>
      </w:r>
      <w:r>
        <w:rPr>
          <w:rFonts w:ascii="Times New Roman"/>
          <w:b w:val="false"/>
          <w:i w:val="false"/>
          <w:color w:val="000000"/>
          <w:sz w:val="28"/>
        </w:rPr>
        <w:t>
      2015 жылғы 31.07</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жұмыспен қамтуды үйлестіру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 Е. Жаулыбаев</w:t>
      </w:r>
      <w:r>
        <w:br/>
      </w:r>
      <w:r>
        <w:rPr>
          <w:rFonts w:ascii="Times New Roman"/>
          <w:b w:val="false"/>
          <w:i w:val="false"/>
          <w:color w:val="000000"/>
          <w:sz w:val="28"/>
        </w:rPr>
        <w:t>
      2015 жылғы 31.07</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мәдениет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 Л. Сероус</w:t>
      </w:r>
      <w:r>
        <w:br/>
      </w:r>
      <w:r>
        <w:rPr>
          <w:rFonts w:ascii="Times New Roman"/>
          <w:b w:val="false"/>
          <w:i w:val="false"/>
          <w:color w:val="000000"/>
          <w:sz w:val="28"/>
        </w:rPr>
        <w:t>
      2015 жылғы 31.07</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 Е. Спанов</w:t>
      </w:r>
      <w:r>
        <w:br/>
      </w:r>
      <w:r>
        <w:rPr>
          <w:rFonts w:ascii="Times New Roman"/>
          <w:b w:val="false"/>
          <w:i w:val="false"/>
          <w:color w:val="000000"/>
          <w:sz w:val="28"/>
        </w:rPr>
        <w:t>
      2015 жылғы 31.07</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