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1146" w14:textId="4c41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ұйымдастыруды және жүргізуді бірыңғай ұйымдастырушы орындайтын жұмыстарды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әкімінің 2015 жылғы 30 наурыздағы № 4 шешімі. Қостанай облысының Әділет департаментінде 2015 жылғы 1 сәуірде № 5490 болып тіркелді. Күші жойылды - Қостанай облысы әкімінің 2016 жылғы 25 ақпандағы № 2 шешімімен</w:t>
      </w:r>
    </w:p>
    <w:p>
      <w:pPr>
        <w:spacing w:after="0"/>
        <w:ind w:left="0"/>
        <w:jc w:val="left"/>
      </w:pPr>
      <w:r>
        <w:rPr>
          <w:rFonts w:ascii="Times New Roman"/>
          <w:b w:val="false"/>
          <w:i w:val="false"/>
          <w:color w:val="ff0000"/>
          <w:sz w:val="28"/>
        </w:rPr>
        <w:t xml:space="preserve">      Ескерту. Күші жойылды – Қостанай облысы әкімінің 25.02.2016 </w:t>
      </w:r>
      <w:r>
        <w:rPr>
          <w:rFonts w:ascii="Times New Roman"/>
          <w:b w:val="false"/>
          <w:i w:val="false"/>
          <w:color w:val="ff0000"/>
          <w:sz w:val="28"/>
        </w:rPr>
        <w:t>№ 2</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29</w:t>
      </w:r>
      <w:r>
        <w:rPr>
          <w:rFonts w:ascii="Times New Roman"/>
          <w:b w:val="false"/>
          <w:i w:val="false"/>
          <w:color w:val="000000"/>
          <w:sz w:val="28"/>
        </w:rPr>
        <w:t xml:space="preserve">, </w:t>
      </w:r>
      <w:r>
        <w:rPr>
          <w:rFonts w:ascii="Times New Roman"/>
          <w:b w:val="false"/>
          <w:i w:val="false"/>
          <w:color w:val="000000"/>
          <w:sz w:val="28"/>
        </w:rPr>
        <w:t xml:space="preserve"> 37-баптарына</w:t>
      </w:r>
      <w:r>
        <w:rPr>
          <w:rFonts w:ascii="Times New Roman"/>
          <w:b w:val="false"/>
          <w:i w:val="false"/>
          <w:color w:val="000000"/>
          <w:sz w:val="28"/>
        </w:rPr>
        <w:t xml:space="preserve"> және "Мемлекеттік сатып алу туралы" Қазақстан Республикасының 2007 жылғы 21 шілдедегі Заңының 7-бабы </w:t>
      </w:r>
      <w:r>
        <w:rPr>
          <w:rFonts w:ascii="Times New Roman"/>
          <w:b w:val="false"/>
          <w:i w:val="false"/>
          <w:color w:val="000000"/>
          <w:sz w:val="28"/>
        </w:rPr>
        <w:t xml:space="preserve"> 5-тармағының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xml:space="preserve">1. Мемлекеттік сатып алуды мемлекеттік сатып алуды бірыңғай ұйымдастырушы орындайтын жұмыстар, осы шешімге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2015 жылғы 30 наурыздағы</w:t>
            </w:r>
            <w:r>
              <w:br/>
            </w:r>
            <w:r>
              <w:rPr>
                <w:rFonts w:ascii="Times New Roman"/>
                <w:b w:val="false"/>
                <w:i w:val="false"/>
                <w:color w:val="000000"/>
                <w:sz w:val="20"/>
              </w:rPr>
              <w:t>№ 4 шешіміне қосымша</w:t>
            </w:r>
          </w:p>
        </w:tc>
      </w:tr>
    </w:tbl>
    <w:bookmarkStart w:name="z8" w:id="0"/>
    <w:p>
      <w:pPr>
        <w:spacing w:after="0"/>
        <w:ind w:left="0"/>
        <w:jc w:val="left"/>
      </w:pPr>
      <w:r>
        <w:rPr>
          <w:rFonts w:ascii="Times New Roman"/>
          <w:b/>
          <w:i w:val="false"/>
          <w:color w:val="000000"/>
        </w:rPr>
        <w:t xml:space="preserve"> Мемлекеттік сатып алуды ұйымдастыруды және жүргізуді бірыңғай ұйымдастырушы орындайтын</w:t>
      </w:r>
      <w:r>
        <w:br/>
      </w:r>
      <w:r>
        <w:rPr>
          <w:rFonts w:ascii="Times New Roman"/>
          <w:b/>
          <w:i w:val="false"/>
          <w:color w:val="000000"/>
        </w:rPr>
        <w:t>жұмыстар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Бюджеттік бағдарламалардың әкімшілері ретінде шығатын жергілікті атқарушы органдардың белгілі бір уақыт кезеңі ішінде бюджет қаражаты есебінен бюджеттік бағдарлама әкімшісі тікелей іске асыратын және аяқталған сипаттағы жаңа объектілерді құру (салу) не болмаса қолда барларын реконструкциялау (жобаның жалпы сметалық құнының республикалық бюджет туралы </w:t>
      </w:r>
      <w:r>
        <w:rPr>
          <w:rFonts w:ascii="Times New Roman"/>
          <w:b w:val="false"/>
          <w:i w:val="false"/>
          <w:color w:val="000000"/>
          <w:sz w:val="28"/>
        </w:rPr>
        <w:t xml:space="preserve"> заңмен</w:t>
      </w:r>
      <w:r>
        <w:rPr>
          <w:rFonts w:ascii="Times New Roman"/>
          <w:b w:val="false"/>
          <w:i w:val="false"/>
          <w:color w:val="000000"/>
          <w:sz w:val="28"/>
        </w:rPr>
        <w:t xml:space="preserve"> тиісті қаржы жылына белгіленген айлық есептік көрсеткіштің бір жүз елу мың есесінен басталған кезінде).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