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31982" w14:textId="d2319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әкімдігінің мемлекеттік сәулет-құрылыс бақылауы басқармасы"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2015 жылғы 19 қаңтардағы № 14 қаулысы. Қостанай облысының Әділет департаментінде 2015 жылғы 27 қаңтарда № 5339 болып тіркелді. Күші жойылды - Қостанай облысы әкімдігінің 2016 жылғы 30 желтоқсандағы № 595 қаулысымен</w:t>
      </w:r>
    </w:p>
    <w:p>
      <w:pPr>
        <w:spacing w:after="0"/>
        <w:ind w:left="0"/>
        <w:jc w:val="left"/>
      </w:pPr>
      <w:r>
        <w:rPr>
          <w:rFonts w:ascii="Times New Roman"/>
          <w:b w:val="false"/>
          <w:i w:val="false"/>
          <w:color w:val="ff0000"/>
          <w:sz w:val="28"/>
        </w:rPr>
        <w:t xml:space="preserve">      Ескерту. Күші жойылды - Қостанай облысы әкімдігінің 30.12.2016 </w:t>
      </w:r>
      <w:r>
        <w:rPr>
          <w:rFonts w:ascii="Times New Roman"/>
          <w:b w:val="false"/>
          <w:i w:val="false"/>
          <w:color w:val="ff0000"/>
          <w:sz w:val="28"/>
        </w:rPr>
        <w:t>№ 595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"Қазақстан Республикасындағы жергілікті мемлекеттік басқару және өзін-өзі басқару туралы" 2001 жылғы 23 қаңтардағы Қазақстан Республикасы Заңының</w:t>
      </w:r>
      <w:r>
        <w:rPr>
          <w:rFonts w:ascii="Times New Roman"/>
          <w:b w:val="false"/>
          <w:i w:val="false"/>
          <w:color w:val="000000"/>
          <w:sz w:val="28"/>
        </w:rPr>
        <w:t xml:space="preserve"> 27-бабына</w:t>
      </w:r>
      <w:r>
        <w:rPr>
          <w:rFonts w:ascii="Times New Roman"/>
          <w:b w:val="false"/>
          <w:i w:val="false"/>
          <w:color w:val="000000"/>
          <w:sz w:val="28"/>
        </w:rPr>
        <w:t xml:space="preserve"> сәйкес Қостанай облысының әкімдігі </w:t>
      </w:r>
      <w:r>
        <w:rPr>
          <w:rFonts w:ascii="Times New Roman"/>
          <w:b/>
          <w:i w:val="false"/>
          <w:color w:val="000000"/>
          <w:sz w:val="28"/>
        </w:rPr>
        <w:t>ҚАУЛЫ ЕТЕДІ:</w:t>
      </w:r>
      <w:r>
        <w:br/>
      </w:r>
      <w:r>
        <w:rPr>
          <w:rFonts w:ascii="Times New Roman"/>
          <w:b w:val="false"/>
          <w:i w:val="false"/>
          <w:color w:val="000000"/>
          <w:sz w:val="28"/>
        </w:rPr>
        <w:t xml:space="preserve">
      1. </w:t>
      </w:r>
      <w:r>
        <w:rPr>
          <w:rFonts w:ascii="Times New Roman"/>
          <w:b w:val="false"/>
          <w:i w:val="false"/>
          <w:color w:val="000000"/>
          <w:sz w:val="28"/>
        </w:rPr>
        <w:t>Қоса беріліп отырған "Қостанай облысы әкімдігінің мемлекеттік сәулет-құрылыс бақылауы басқармасы" мемлекеттік мекемесі туралы</w:t>
      </w:r>
      <w:r>
        <w:rPr>
          <w:rFonts w:ascii="Times New Roman"/>
          <w:b w:val="false"/>
          <w:i w:val="false"/>
          <w:color w:val="000000"/>
          <w:sz w:val="28"/>
        </w:rPr>
        <w:t xml:space="preserve"> ереже</w:t>
      </w:r>
      <w:r>
        <w:rPr>
          <w:rFonts w:ascii="Times New Roman"/>
          <w:b w:val="false"/>
          <w:i w:val="false"/>
          <w:color w:val="000000"/>
          <w:sz w:val="28"/>
        </w:rPr>
        <w:t xml:space="preserve"> бекітілсін.</w:t>
      </w:r>
      <w:r>
        <w:br/>
      </w:r>
      <w:r>
        <w:rPr>
          <w:rFonts w:ascii="Times New Roman"/>
          <w:b w:val="false"/>
          <w:i w:val="false"/>
          <w:color w:val="000000"/>
          <w:sz w:val="28"/>
        </w:rPr>
        <w:t xml:space="preserve">
      2. </w:t>
      </w:r>
      <w:r>
        <w:rPr>
          <w:rFonts w:ascii="Times New Roman"/>
          <w:b w:val="false"/>
          <w:i w:val="false"/>
          <w:color w:val="000000"/>
          <w:sz w:val="28"/>
        </w:rPr>
        <w:t>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Садуақасов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2015 жылғы 19 қаңтардағы</w:t>
            </w:r>
            <w:r>
              <w:br/>
            </w:r>
            <w:r>
              <w:rPr>
                <w:rFonts w:ascii="Times New Roman"/>
                <w:b w:val="false"/>
                <w:i w:val="false"/>
                <w:color w:val="000000"/>
                <w:sz w:val="20"/>
              </w:rPr>
              <w:t>№ 14 қаулысымен бекітілген</w:t>
            </w:r>
          </w:p>
        </w:tc>
      </w:tr>
    </w:tbl>
    <w:bookmarkStart w:name="z10" w:id="0"/>
    <w:p>
      <w:pPr>
        <w:spacing w:after="0"/>
        <w:ind w:left="0"/>
        <w:jc w:val="left"/>
      </w:pPr>
      <w:r>
        <w:rPr>
          <w:rFonts w:ascii="Times New Roman"/>
          <w:b/>
          <w:i w:val="false"/>
          <w:color w:val="000000"/>
        </w:rPr>
        <w:t xml:space="preserve"> "Қостанай облысы әкімдігінің мемлекеттік сәулет-құрылыс бақылауы басқармасы" мемлекеттік мекемесі туралы ереже</w:t>
      </w:r>
      <w:r>
        <w:rPr>
          <w:rFonts w:ascii="Times New Roman"/>
          <w:b/>
          <w:i w:val="false"/>
          <w:color w:val="000000"/>
        </w:rPr>
        <w:t xml:space="preserve"> 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"Қостанай облысы әкімдігінің мемлекеттік сәулет-құрылыс бақылауы басқармасы" мемлекеттік мекемесі мемлекеттік сәулет-құрылыс бақылау және қадағалау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"Қостанай облысы әкімдігінің мемлекеттік сәулет-құрылыс бақылауы басқармасы" мемлекеттік мекемесінің ведомстволық бағынысты ұйымдары жоқ.</w:t>
      </w:r>
      <w:r>
        <w:br/>
      </w:r>
      <w:r>
        <w:rPr>
          <w:rFonts w:ascii="Times New Roman"/>
          <w:b w:val="false"/>
          <w:i w:val="false"/>
          <w:color w:val="000000"/>
          <w:sz w:val="28"/>
        </w:rPr>
        <w:t>
      </w:t>
      </w:r>
      <w:r>
        <w:rPr>
          <w:rFonts w:ascii="Times New Roman"/>
          <w:b w:val="false"/>
          <w:i w:val="false"/>
          <w:color w:val="000000"/>
          <w:sz w:val="28"/>
        </w:rPr>
        <w:t xml:space="preserve">3. "Қостанай облысы әкімдігінің мемлекеттік сәулет-құрылыс бақылауы басқармасы" мемлекеттік мекемесі өз қызметін Қазақстан Республикасының </w:t>
      </w:r>
      <w:r>
        <w:rPr>
          <w:rFonts w:ascii="Times New Roman"/>
          <w:b w:val="false"/>
          <w:i w:val="false"/>
          <w:color w:val="000000"/>
          <w:sz w:val="28"/>
        </w:rPr>
        <w:t xml:space="preserve"> 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 xml:space="preserve"> 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"Қостанай облысы әкімдігінің мемлекеттік сәулет-құрылыс бақылауы басқармасы"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"Қостанай облысы әкімдігінің мемлекеттік сәулет-құрылыс бақылауы басқармасы"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"Қостанай облысы әкімдігінің мемлекеттік сәулет-құрылыс бақылауы басқармасы"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"Қостанай облысы әкімдігінің мемлекеттік сәулет-құрылыс бақылауы басқармасы" мемлекеттік мекемесі өз құзыретінің мәселелері бойынша заңнамада белгіленген тәртіппен "Қостанай облысы әкімдігінің мемлекеттік сәулет-құрылыс бақылауы басқармасы"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"Қостанай облысы әкімдігінің мемлекеттік сәулет-құрылыс бақылауы басқармасы"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"Қостанай облысы әкімдігінің мемлекеттік сәулет-құрылыс бақылауы басқармасы" мемлекеттік мекемесінің орналасқан жері: 110000, Қостанай қаласы, Әл-Фараби даңғылы, 112.</w:t>
      </w:r>
      <w:r>
        <w:br/>
      </w: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Қостанай облысы әкімдігінің 24.03.2016 </w:t>
      </w:r>
      <w:r>
        <w:rPr>
          <w:rFonts w:ascii="Times New Roman"/>
          <w:b w:val="false"/>
          <w:i w:val="false"/>
          <w:color w:val="ff0000"/>
          <w:sz w:val="28"/>
        </w:rPr>
        <w:t>№ 125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"Қостанай облысы әкімдігінің мемлекеттік сәулет-құрылыс бақылауы басқармасы" мемлекеттік мекемесі.</w:t>
      </w:r>
      <w:r>
        <w:br/>
      </w:r>
      <w:r>
        <w:rPr>
          <w:rFonts w:ascii="Times New Roman"/>
          <w:b w:val="false"/>
          <w:i w:val="false"/>
          <w:color w:val="000000"/>
          <w:sz w:val="28"/>
        </w:rPr>
        <w:t>
      </w:t>
      </w:r>
      <w:r>
        <w:rPr>
          <w:rFonts w:ascii="Times New Roman"/>
          <w:b w:val="false"/>
          <w:i w:val="false"/>
          <w:color w:val="000000"/>
          <w:sz w:val="28"/>
        </w:rPr>
        <w:t>11. Осы</w:t>
      </w:r>
      <w:r>
        <w:rPr>
          <w:rFonts w:ascii="Times New Roman"/>
          <w:b w:val="false"/>
          <w:i w:val="false"/>
          <w:color w:val="000000"/>
          <w:sz w:val="28"/>
        </w:rPr>
        <w:t xml:space="preserve"> Ереже</w:t>
      </w:r>
      <w:r>
        <w:rPr>
          <w:rFonts w:ascii="Times New Roman"/>
          <w:b w:val="false"/>
          <w:i w:val="false"/>
          <w:color w:val="000000"/>
          <w:sz w:val="28"/>
        </w:rPr>
        <w:t xml:space="preserve"> "Қостанай облысы әкімдігінің мемлекеттік сәулет-құрылыс бақылауы басқармасы"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"Қостанай облысы әкімдігінің мемлекеттік сәулет-құрылыс бақылауы басқармасы" мемлекеттік мекемесінің қызметін қаржыландыру облыстық бюджеттің қаражаты есебінен жүзеге асырылады.</w:t>
      </w:r>
      <w:r>
        <w:br/>
      </w:r>
      <w:r>
        <w:rPr>
          <w:rFonts w:ascii="Times New Roman"/>
          <w:b w:val="false"/>
          <w:i w:val="false"/>
          <w:color w:val="000000"/>
          <w:sz w:val="28"/>
        </w:rPr>
        <w:t>
      </w:t>
      </w:r>
      <w:r>
        <w:rPr>
          <w:rFonts w:ascii="Times New Roman"/>
          <w:b w:val="false"/>
          <w:i w:val="false"/>
          <w:color w:val="000000"/>
          <w:sz w:val="28"/>
        </w:rPr>
        <w:t>13. "Қостанай облысы әкімдігінің мемлекеттік сәулет-құрылыс бақылауы басқармасы" мемлекеттік мекемесіне кәсіпкерлік субъектілерімен "Қостанай облысы әкімдігінің мемлекеттік сәулет-құрылыс бақылауы басқармасы"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p>
    <w:bookmarkStart w:name="z25" w:id="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14. "Қостанай облысы әкімдігінің мемлекеттік сәулет-құрылыс бақылауы басқармасы" мемлекеттік мекемесінің миссиясы: Қостанай облысының аумағында сәулет-құрылыс бақылауы саласындағы мемлекеттік саясатты дамытуға және жетілдіруге жәрдемдесу.</w:t>
      </w:r>
      <w:r>
        <w:br/>
      </w:r>
      <w:r>
        <w:rPr>
          <w:rFonts w:ascii="Times New Roman"/>
          <w:b w:val="false"/>
          <w:i w:val="false"/>
          <w:color w:val="000000"/>
          <w:sz w:val="28"/>
        </w:rPr>
        <w:t>
      </w:t>
      </w:r>
      <w:r>
        <w:rPr>
          <w:rFonts w:ascii="Times New Roman"/>
          <w:b w:val="false"/>
          <w:i w:val="false"/>
          <w:color w:val="000000"/>
          <w:sz w:val="28"/>
        </w:rPr>
        <w:t>15. Міндеттері:</w:t>
      </w:r>
      <w:r>
        <w:br/>
      </w:r>
      <w:r>
        <w:rPr>
          <w:rFonts w:ascii="Times New Roman"/>
          <w:b w:val="false"/>
          <w:i w:val="false"/>
          <w:color w:val="000000"/>
          <w:sz w:val="28"/>
        </w:rPr>
        <w:t>
      </w:t>
      </w:r>
      <w:r>
        <w:rPr>
          <w:rFonts w:ascii="Times New Roman"/>
          <w:b w:val="false"/>
          <w:i w:val="false"/>
          <w:color w:val="000000"/>
          <w:sz w:val="28"/>
        </w:rPr>
        <w:t>1) Қостанай облысының аумағында мемлекеттік сәулет-құрылыс бақылауын және қадағалауын жүзеге асыру;</w:t>
      </w:r>
      <w:r>
        <w:br/>
      </w:r>
      <w:r>
        <w:rPr>
          <w:rFonts w:ascii="Times New Roman"/>
          <w:b w:val="false"/>
          <w:i w:val="false"/>
          <w:color w:val="000000"/>
          <w:sz w:val="28"/>
        </w:rPr>
        <w:t>
      </w:t>
      </w:r>
      <w:r>
        <w:rPr>
          <w:rFonts w:ascii="Times New Roman"/>
          <w:b w:val="false"/>
          <w:i w:val="false"/>
          <w:color w:val="000000"/>
          <w:sz w:val="28"/>
        </w:rPr>
        <w:t>2) Қазақстан Республикасының заңнамасымен көзделген өзге де міндеттерді жүзеге асыру.</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1) алынып тасталды - Қостанай облысы әкімдігінің 24.03.2016</w:t>
      </w:r>
      <w:r>
        <w:rPr>
          <w:rFonts w:ascii="Times New Roman"/>
          <w:b w:val="false"/>
          <w:i w:val="false"/>
          <w:color w:val="ff0000"/>
          <w:sz w:val="28"/>
        </w:rPr>
        <w:t xml:space="preserve"> № 125 </w:t>
      </w:r>
      <w:r>
        <w:rPr>
          <w:rFonts w:ascii="Times New Roman"/>
          <w:b w:val="false"/>
          <w:i w:val="false"/>
          <w:color w:val="ff0000"/>
          <w:sz w:val="28"/>
        </w:rPr>
        <w:t>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2) Қазақстан Республикасының қолданыстағы заңнамасына сәйкес тексерулер жүргізу;</w:t>
      </w:r>
      <w:r>
        <w:br/>
      </w:r>
      <w:r>
        <w:rPr>
          <w:rFonts w:ascii="Times New Roman"/>
          <w:b w:val="false"/>
          <w:i w:val="false"/>
          <w:color w:val="000000"/>
          <w:sz w:val="28"/>
        </w:rPr>
        <w:t>
      </w:t>
      </w:r>
      <w:r>
        <w:rPr>
          <w:rFonts w:ascii="Times New Roman"/>
          <w:b w:val="false"/>
          <w:i w:val="false"/>
          <w:color w:val="000000"/>
          <w:sz w:val="28"/>
        </w:rPr>
        <w:t>3) салынып жатқан (салынуы белгіленген) объектілер мен кешендердің мониторингін сәулет, қала құрылысы және құрылыс істері жөніндегі уәкілетті орган белгілеген тәртіппен жүргізу;</w:t>
      </w:r>
      <w:r>
        <w:br/>
      </w:r>
      <w:r>
        <w:rPr>
          <w:rFonts w:ascii="Times New Roman"/>
          <w:b w:val="false"/>
          <w:i w:val="false"/>
          <w:color w:val="000000"/>
          <w:sz w:val="28"/>
        </w:rPr>
        <w:t>
      </w:t>
      </w:r>
      <w:r>
        <w:rPr>
          <w:rFonts w:ascii="Times New Roman"/>
          <w:b w:val="false"/>
          <w:i w:val="false"/>
          <w:color w:val="000000"/>
          <w:sz w:val="28"/>
        </w:rPr>
        <w:t>4) сәулет, қала құрылысы және құрылыс қызметі саласындағы заңнаманың белгіленген нормаларын, мемлекеттік нормативтік талаптарды, шарттар мен шектеулерді жол берілген бұзушылықтар мен ауытқуларға байланысты бұзушыларға заңнамада көзделген шараларды қолдану туралы шешімдер қабылдау;</w:t>
      </w:r>
      <w:r>
        <w:br/>
      </w:r>
      <w:r>
        <w:rPr>
          <w:rFonts w:ascii="Times New Roman"/>
          <w:b w:val="false"/>
          <w:i w:val="false"/>
          <w:color w:val="000000"/>
          <w:sz w:val="28"/>
        </w:rPr>
        <w:t>
      </w:t>
      </w:r>
      <w:r>
        <w:rPr>
          <w:rFonts w:ascii="Times New Roman"/>
          <w:b w:val="false"/>
          <w:i w:val="false"/>
          <w:color w:val="000000"/>
          <w:sz w:val="28"/>
        </w:rPr>
        <w:t>4-1) тұрғын үй-коммуналдық шаруашылық объектілеріндегі 0,07 мегаПаскальдан астам қысыммен немесе 115 Цельсий градустан асатын судың қайнау температурасы кезінде жұмыс істейтін қауіпті техникалық құрылғылардың, жүк көтергіш механизмдердің, эскалаторлардың, аспалы жолдардың, фуникулерлердің, лифтілердің қауіпсіз пайдаланылуын бақылау;</w:t>
      </w:r>
      <w:r>
        <w:br/>
      </w:r>
      <w:r>
        <w:rPr>
          <w:rFonts w:ascii="Times New Roman"/>
          <w:b w:val="false"/>
          <w:i w:val="false"/>
          <w:color w:val="000000"/>
          <w:sz w:val="28"/>
        </w:rPr>
        <w:t>
      </w:t>
      </w:r>
      <w:r>
        <w:rPr>
          <w:rFonts w:ascii="Times New Roman"/>
          <w:b w:val="false"/>
          <w:i w:val="false"/>
          <w:color w:val="000000"/>
          <w:sz w:val="28"/>
        </w:rPr>
        <w:t>4-2) тұрғын үй-коммуналдық шаруашылық объектілерінің қауіпті техникалық құрылғыларын есепке қоюды және есептен алуды жүзеге асыру;</w:t>
      </w:r>
      <w:r>
        <w:br/>
      </w:r>
      <w:r>
        <w:rPr>
          <w:rFonts w:ascii="Times New Roman"/>
          <w:b w:val="false"/>
          <w:i w:val="false"/>
          <w:color w:val="000000"/>
          <w:sz w:val="28"/>
        </w:rPr>
        <w:t>
      </w:t>
      </w:r>
      <w:r>
        <w:rPr>
          <w:rFonts w:ascii="Times New Roman"/>
          <w:b w:val="false"/>
          <w:i w:val="false"/>
          <w:color w:val="000000"/>
          <w:sz w:val="28"/>
        </w:rPr>
        <w:t>4-3) тұрмыстық баллондар мен газбен жабдықтау жүйелерінің объектілерін қауіпсіз пайдалануға қойылатын талаптардың сақталуын бақылауды жүзеге асыру;</w:t>
      </w:r>
      <w:r>
        <w:br/>
      </w:r>
      <w:r>
        <w:rPr>
          <w:rFonts w:ascii="Times New Roman"/>
          <w:b w:val="false"/>
          <w:i w:val="false"/>
          <w:color w:val="000000"/>
          <w:sz w:val="28"/>
        </w:rPr>
        <w:t>
      4-4) объектілер құрылысының сапасына мемлекеттік сәулет-құрылыс бақылауын және қадағалауын жүзеге асыру, осы объектілерде сәулет-қала құрылысы тәртібін бұзушыларға Қазақстан Республикасының Әкімшілік құқық бұзушылық туралы кодексінде белгіленген әкімшілік ықпал ету шараларын қолдану;</w:t>
      </w:r>
      <w:r>
        <w:br/>
      </w:r>
      <w:r>
        <w:rPr>
          <w:rFonts w:ascii="Times New Roman"/>
          <w:b w:val="false"/>
          <w:i w:val="false"/>
          <w:color w:val="000000"/>
          <w:sz w:val="28"/>
        </w:rPr>
        <w:t>
      4-5) сәулет, қала құрылысы және құрылыс қызметі саласындағы лицензиялауды жүзеге асыру;</w:t>
      </w:r>
      <w:r>
        <w:br/>
      </w:r>
      <w:r>
        <w:rPr>
          <w:rFonts w:ascii="Times New Roman"/>
          <w:b w:val="false"/>
          <w:i w:val="false"/>
          <w:color w:val="000000"/>
          <w:sz w:val="28"/>
        </w:rPr>
        <w:t>
      4-6) сәулет, қала құрылысы және құрылыс қызметі саласындағы сараптама жұмыстарын және инжинирингтік көрсетілетін қызметтерді жүзеге асыру құқығына сарапшыларды аттестаттау;</w:t>
      </w:r>
      <w:r>
        <w:br/>
      </w:r>
      <w:r>
        <w:rPr>
          <w:rFonts w:ascii="Times New Roman"/>
          <w:b w:val="false"/>
          <w:i w:val="false"/>
          <w:color w:val="000000"/>
          <w:sz w:val="28"/>
        </w:rPr>
        <w:t>
      4-7) сәулет, қала құрылысы және құрылыс саласындағы жобаларды басқару жөніндегі ұйымдарды аккредиттеу;</w:t>
      </w:r>
      <w:r>
        <w:br/>
      </w:r>
      <w:r>
        <w:rPr>
          <w:rFonts w:ascii="Times New Roman"/>
          <w:b w:val="false"/>
          <w:i w:val="false"/>
          <w:color w:val="000000"/>
          <w:sz w:val="28"/>
        </w:rPr>
        <w:t>
      </w:t>
      </w:r>
      <w:r>
        <w:rPr>
          <w:rFonts w:ascii="Times New Roman"/>
          <w:b w:val="false"/>
          <w:i w:val="false"/>
          <w:color w:val="000000"/>
          <w:sz w:val="28"/>
        </w:rPr>
        <w:t>5) Қазақстан Республикасының қолданыстағы заңнамасымен көзделген өзге де функцияларды жүзеге асыру.</w:t>
      </w:r>
      <w:r>
        <w:br/>
      </w:r>
      <w:r>
        <w:rPr>
          <w:rFonts w:ascii="Times New Roman"/>
          <w:b w:val="false"/>
          <w:i w:val="false"/>
          <w:color w:val="000000"/>
          <w:sz w:val="28"/>
        </w:rPr>
        <w:t>
</w:t>
      </w:r>
      <w:r>
        <w:rPr>
          <w:rFonts w:ascii="Times New Roman"/>
          <w:b w:val="false"/>
          <w:i w:val="false"/>
          <w:color w:val="ff0000"/>
          <w:sz w:val="28"/>
        </w:rPr>
        <w:t>      Ескерту. 16-тармаққа өзгерістер енгізілді - Қостанай облысы әкімдігінің 09.04.2015</w:t>
      </w:r>
      <w:r>
        <w:rPr>
          <w:rFonts w:ascii="Times New Roman"/>
          <w:b w:val="false"/>
          <w:i w:val="false"/>
          <w:color w:val="ff0000"/>
          <w:sz w:val="28"/>
        </w:rPr>
        <w:t xml:space="preserve"> № 145</w:t>
      </w:r>
      <w:r>
        <w:rPr>
          <w:rFonts w:ascii="Times New Roman"/>
          <w:b w:val="false"/>
          <w:i w:val="false"/>
          <w:color w:val="ff0000"/>
          <w:sz w:val="28"/>
        </w:rPr>
        <w:t>; 24.03.2016</w:t>
      </w:r>
      <w:r>
        <w:rPr>
          <w:rFonts w:ascii="Times New Roman"/>
          <w:b w:val="false"/>
          <w:i w:val="false"/>
          <w:color w:val="ff0000"/>
          <w:sz w:val="28"/>
        </w:rPr>
        <w:t xml:space="preserve"> № 125 </w:t>
      </w:r>
      <w:r>
        <w:rPr>
          <w:rFonts w:ascii="Times New Roman"/>
          <w:b w:val="false"/>
          <w:i w:val="false"/>
          <w:color w:val="ff0000"/>
          <w:sz w:val="28"/>
        </w:rPr>
        <w:t>қаулыларымен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w:t>
      </w:r>
      <w:r>
        <w:rPr>
          <w:rFonts w:ascii="Times New Roman"/>
          <w:b w:val="false"/>
          <w:i w:val="false"/>
          <w:color w:val="000000"/>
          <w:sz w:val="28"/>
        </w:rPr>
        <w:t>1) заңнамамен белгіленген тәртіппен соттарда құқықтар мен мүдделерін қорғауды ұйымдастыру және жүзеге асыру;</w:t>
      </w:r>
      <w:r>
        <w:br/>
      </w:r>
      <w:r>
        <w:rPr>
          <w:rFonts w:ascii="Times New Roman"/>
          <w:b w:val="false"/>
          <w:i w:val="false"/>
          <w:color w:val="000000"/>
          <w:sz w:val="28"/>
        </w:rPr>
        <w:t>
      </w:t>
      </w:r>
      <w:r>
        <w:rPr>
          <w:rFonts w:ascii="Times New Roman"/>
          <w:b w:val="false"/>
          <w:i w:val="false"/>
          <w:color w:val="000000"/>
          <w:sz w:val="28"/>
        </w:rPr>
        <w:t>2) салынып (реконструкцияланып, кеңейтіліп, жаңғыртылып, күрделі жөндеуден өткізіліп) жатқан объектілер мен кешендерге кедергісіз бару және оларда жүргізіліп жатқан құрылыс-монтаж жұмыстарын жедел инспекциялауды жүргізу;</w:t>
      </w:r>
      <w:r>
        <w:br/>
      </w:r>
      <w:r>
        <w:rPr>
          <w:rFonts w:ascii="Times New Roman"/>
          <w:b w:val="false"/>
          <w:i w:val="false"/>
          <w:color w:val="000000"/>
          <w:sz w:val="28"/>
        </w:rPr>
        <w:t>
      </w:t>
      </w:r>
      <w:r>
        <w:rPr>
          <w:rFonts w:ascii="Times New Roman"/>
          <w:b w:val="false"/>
          <w:i w:val="false"/>
          <w:color w:val="000000"/>
          <w:sz w:val="28"/>
        </w:rPr>
        <w:t>3) Қазақстан Республикасының қолданыстағы заңнамасына сәйкес өзге де құқықтары мен міндеттерін жүзеге асыру.</w:t>
      </w:r>
      <w:r>
        <w:br/>
      </w:r>
      <w:r>
        <w:rPr>
          <w:rFonts w:ascii="Times New Roman"/>
          <w:b w:val="false"/>
          <w:i w:val="false"/>
          <w:color w:val="000000"/>
          <w:sz w:val="28"/>
        </w:rPr>
        <w:t>
</w:t>
      </w:r>
    </w:p>
    <w:bookmarkStart w:name="z40"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18. "Қостанай облысы әкімдігінің мемлекеттік сәулет-құрылыс бақылауы басқармасы" мемлекеттік мекемесіне басшылықты Басқармаға жүктелген міндеттердің орындалуына және оның функцияларын жүзеге асыруға дербес жауапты болатын басшы жүзеге асырады.</w:t>
      </w:r>
      <w:r>
        <w:br/>
      </w:r>
      <w:r>
        <w:rPr>
          <w:rFonts w:ascii="Times New Roman"/>
          <w:b w:val="false"/>
          <w:i w:val="false"/>
          <w:color w:val="000000"/>
          <w:sz w:val="28"/>
        </w:rPr>
        <w:t>
      </w:t>
      </w:r>
      <w:r>
        <w:rPr>
          <w:rFonts w:ascii="Times New Roman"/>
          <w:b w:val="false"/>
          <w:i w:val="false"/>
          <w:color w:val="000000"/>
          <w:sz w:val="28"/>
        </w:rPr>
        <w:t>19. "Қостанай облысы әкімдігінің мемлекеттік сәулет-құрылыс бақылауы басқармасы" мемлекеттік мекемесінің басшысын Қостанай облысының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20. "Қостанай облысы әкімдігінің мемлекеттік сәулет-құрылыс бақылауы басқармасы" мемлекеттік мекемесі басшысының Қазақстан Республикасының заңнамасына сәйкес қызметке тағайындалатын және қызметтен босатылатын орынбасары болады.</w:t>
      </w:r>
      <w:r>
        <w:br/>
      </w:r>
      <w:r>
        <w:rPr>
          <w:rFonts w:ascii="Times New Roman"/>
          <w:b w:val="false"/>
          <w:i w:val="false"/>
          <w:color w:val="000000"/>
          <w:sz w:val="28"/>
        </w:rPr>
        <w:t>
      </w:t>
      </w:r>
      <w:r>
        <w:rPr>
          <w:rFonts w:ascii="Times New Roman"/>
          <w:b w:val="false"/>
          <w:i w:val="false"/>
          <w:color w:val="000000"/>
          <w:sz w:val="28"/>
        </w:rPr>
        <w:t>21. "Қостанай облысы әкімдігінің мемлекеттік сәулет-құрылыс бақылауы басқармасы" мемлекеттік мекемесі басшысының өкілеттігі:</w:t>
      </w:r>
      <w:r>
        <w:br/>
      </w:r>
      <w:r>
        <w:rPr>
          <w:rFonts w:ascii="Times New Roman"/>
          <w:b w:val="false"/>
          <w:i w:val="false"/>
          <w:color w:val="000000"/>
          <w:sz w:val="28"/>
        </w:rPr>
        <w:t>
      </w:t>
      </w:r>
      <w:r>
        <w:rPr>
          <w:rFonts w:ascii="Times New Roman"/>
          <w:b w:val="false"/>
          <w:i w:val="false"/>
          <w:color w:val="000000"/>
          <w:sz w:val="28"/>
        </w:rPr>
        <w:t>1) қолданыстағы заңнамаға сәйкес "Қостанай облысы әкімдігінің мемлекеттік сәулет-құрылыс бақылауы басқармасы" мемлекеттік мекемесінің қызметкерлерін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 бірінші қол қою құқығы бар;</w:t>
      </w:r>
      <w:r>
        <w:br/>
      </w:r>
      <w:r>
        <w:rPr>
          <w:rFonts w:ascii="Times New Roman"/>
          <w:b w:val="false"/>
          <w:i w:val="false"/>
          <w:color w:val="000000"/>
          <w:sz w:val="28"/>
        </w:rPr>
        <w:t>
      </w:t>
      </w:r>
      <w:r>
        <w:rPr>
          <w:rFonts w:ascii="Times New Roman"/>
          <w:b w:val="false"/>
          <w:i w:val="false"/>
          <w:color w:val="000000"/>
          <w:sz w:val="28"/>
        </w:rPr>
        <w:t>3) міндеттемелер мен төлемдер бойынша қаржыландыру жоспарын бекітеді;</w:t>
      </w:r>
      <w:r>
        <w:br/>
      </w:r>
      <w:r>
        <w:rPr>
          <w:rFonts w:ascii="Times New Roman"/>
          <w:b w:val="false"/>
          <w:i w:val="false"/>
          <w:color w:val="000000"/>
          <w:sz w:val="28"/>
        </w:rPr>
        <w:t>
      </w:t>
      </w:r>
      <w:r>
        <w:rPr>
          <w:rFonts w:ascii="Times New Roman"/>
          <w:b w:val="false"/>
          <w:i w:val="false"/>
          <w:color w:val="000000"/>
          <w:sz w:val="28"/>
        </w:rPr>
        <w:t>4) белгіленген тәртіппен енгізілген өзгерістерді ескере отырып, бекітілген қаржыландыру жоспарына сай олардың мақсатты пайдаланылуы жөніндегі ашық лимиттерге сәйкес бюджеттік қаражаттың дұрыс және тиімді жұмсалуына бақылауды жүзеге асырады;</w:t>
      </w:r>
      <w:r>
        <w:br/>
      </w:r>
      <w:r>
        <w:rPr>
          <w:rFonts w:ascii="Times New Roman"/>
          <w:b w:val="false"/>
          <w:i w:val="false"/>
          <w:color w:val="000000"/>
          <w:sz w:val="28"/>
        </w:rPr>
        <w:t>
      </w:t>
      </w:r>
      <w:r>
        <w:rPr>
          <w:rFonts w:ascii="Times New Roman"/>
          <w:b w:val="false"/>
          <w:i w:val="false"/>
          <w:color w:val="000000"/>
          <w:sz w:val="28"/>
        </w:rPr>
        <w:t>5) Қазақстан Республикасының заңнамасына сәйкес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"Қостанай облысы әкімдігінің мемлекеттік сәулет-құрылыс бақылауы басқармасы" мемлекеттік мекемесінің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22. Басшы өз орынбасарларының өкілеттіктерін қолданыстағы заңнамаға сәйкес белгілейді.</w:t>
      </w:r>
      <w:r>
        <w:br/>
      </w:r>
      <w:r>
        <w:rPr>
          <w:rFonts w:ascii="Times New Roman"/>
          <w:b w:val="false"/>
          <w:i w:val="false"/>
          <w:color w:val="000000"/>
          <w:sz w:val="28"/>
        </w:rPr>
        <w:t>
</w:t>
      </w:r>
    </w:p>
    <w:bookmarkStart w:name="z52"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23. "Қостанай облысы әкімдігінің мемлекеттік сәулет-құрылыс бақылауы басқармасы"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w:t>
      </w:r>
      <w:r>
        <w:rPr>
          <w:rFonts w:ascii="Times New Roman"/>
          <w:b w:val="false"/>
          <w:i w:val="false"/>
          <w:color w:val="000000"/>
          <w:sz w:val="28"/>
        </w:rPr>
        <w:t>"Қостанай облысы әкімдігінің мемлекеттік сәулет-құрылыс бақылауы басқармасы"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24. "Қостанай облысы әкімдігінің мемлекеттік сәулет-құрылыс бақылауы басқармасы"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25. Егер заңнамада өзгеше көзделмесе, "Қостанай облысы әкімдігінің мемлекеттік сәулет-құрылыс бақылауы басқармасы"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57"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26. "Қостанай облысы әкімдігінің мемлекеттік сәулет-құрылыс бақылауы басқармасы"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