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c112" w14:textId="100c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28/294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2015 жылғы 11 желтоқсандағы № 39/421 шешімі. Маңғыстау облысы Әділет департаментінде 2015 жылғы 22 желтоқсанда № 2917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Маңғыстау облыстық мәслихатының 2015 жылғы 10 желтоқсандағы № 29/427 (нормативтік құқықтық кесімдерді мемлекеттік тіркеу тізілімінде № 2909 болып тіркелген) шешіміне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28/294</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 тізілімінде № 2584 болып тіркелген, 2015 жылғы 23 қаңтарда № 6-7 (457-458)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2015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10 093 556 мың теңге, оның ішінде:</w:t>
      </w:r>
      <w:r>
        <w:br/>
      </w:r>
      <w:r>
        <w:rPr>
          <w:rFonts w:ascii="Times New Roman"/>
          <w:b w:val="false"/>
          <w:i w:val="false"/>
          <w:color w:val="000000"/>
          <w:sz w:val="28"/>
        </w:rPr>
        <w:t>
      салықтық түсімдер бойынша – 4 157 302 мың теңге;</w:t>
      </w:r>
      <w:r>
        <w:br/>
      </w:r>
      <w:r>
        <w:rPr>
          <w:rFonts w:ascii="Times New Roman"/>
          <w:b w:val="false"/>
          <w:i w:val="false"/>
          <w:color w:val="000000"/>
          <w:sz w:val="28"/>
        </w:rPr>
        <w:t>
      салықтық емес түсімдер бойынша – 27 795 мың теңге;</w:t>
      </w:r>
      <w:r>
        <w:br/>
      </w:r>
      <w:r>
        <w:rPr>
          <w:rFonts w:ascii="Times New Roman"/>
          <w:b w:val="false"/>
          <w:i w:val="false"/>
          <w:color w:val="000000"/>
          <w:sz w:val="28"/>
        </w:rPr>
        <w:t>
      негізгі капиталды сатудан түсетін түсімдер бойынша– 212 402 мың теңге;</w:t>
      </w:r>
      <w:r>
        <w:br/>
      </w:r>
      <w:r>
        <w:rPr>
          <w:rFonts w:ascii="Times New Roman"/>
          <w:b w:val="false"/>
          <w:i w:val="false"/>
          <w:color w:val="000000"/>
          <w:sz w:val="28"/>
        </w:rPr>
        <w:t>
      трансферттер түсімдері бойынша – 5 696 057 мың теңге;</w:t>
      </w:r>
      <w:r>
        <w:br/>
      </w:r>
      <w:r>
        <w:rPr>
          <w:rFonts w:ascii="Times New Roman"/>
          <w:b w:val="false"/>
          <w:i w:val="false"/>
          <w:color w:val="000000"/>
          <w:sz w:val="28"/>
        </w:rPr>
        <w:t>
      2) шығындар – 10 106 004 мың теңге;</w:t>
      </w:r>
      <w:r>
        <w:br/>
      </w:r>
      <w:r>
        <w:rPr>
          <w:rFonts w:ascii="Times New Roman"/>
          <w:b w:val="false"/>
          <w:i w:val="false"/>
          <w:color w:val="000000"/>
          <w:sz w:val="28"/>
        </w:rPr>
        <w:t>
      3) таза бюджеттік кредиттеу – 262 643 мың теңге, соның ішінде:</w:t>
      </w:r>
      <w:r>
        <w:br/>
      </w:r>
      <w:r>
        <w:rPr>
          <w:rFonts w:ascii="Times New Roman"/>
          <w:b w:val="false"/>
          <w:i w:val="false"/>
          <w:color w:val="000000"/>
          <w:sz w:val="28"/>
        </w:rPr>
        <w:t>
      бюджеттік кредиттер – 330 003 мың теңге;</w:t>
      </w:r>
      <w:r>
        <w:br/>
      </w:r>
      <w:r>
        <w:rPr>
          <w:rFonts w:ascii="Times New Roman"/>
          <w:b w:val="false"/>
          <w:i w:val="false"/>
          <w:color w:val="000000"/>
          <w:sz w:val="28"/>
        </w:rPr>
        <w:t>
      бюджеттік кредиттерді өтеу – 67 360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275 091 мың теңге;</w:t>
      </w:r>
      <w:r>
        <w:br/>
      </w:r>
      <w:r>
        <w:rPr>
          <w:rFonts w:ascii="Times New Roman"/>
          <w:b w:val="false"/>
          <w:i w:val="false"/>
          <w:color w:val="000000"/>
          <w:sz w:val="28"/>
        </w:rPr>
        <w:t>
      6) бюджет тапшылығын қаржыландыру (профицитін пайдалану) – 275 091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аудандық бюджетте облыстық бюджеттен берілген 690 317,6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бюджет комиссиясына жүктелсін (комиссия төрағасы Б.Сүлейменов).</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2015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С.Битан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А. Көшекбаева</w:t>
      </w:r>
      <w:r>
        <w:br/>
      </w:r>
      <w:r>
        <w:rPr>
          <w:rFonts w:ascii="Times New Roman"/>
          <w:b w:val="false"/>
          <w:i w:val="false"/>
          <w:color w:val="000000"/>
          <w:sz w:val="28"/>
        </w:rPr>
        <w:t>
      11 желтоқсан 2015 жыл</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11 желтоқсандағы</w:t>
      </w:r>
      <w:r>
        <w:br/>
      </w:r>
      <w:r>
        <w:rPr>
          <w:rFonts w:ascii="Times New Roman"/>
          <w:b w:val="false"/>
          <w:i w:val="false"/>
          <w:color w:val="000000"/>
          <w:sz w:val="28"/>
        </w:rPr>
        <w:t>
№ 39/421 шешіміне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5"/>
        <w:gridCol w:w="1278"/>
        <w:gridCol w:w="304"/>
        <w:gridCol w:w="506"/>
        <w:gridCol w:w="2"/>
        <w:gridCol w:w="3853"/>
        <w:gridCol w:w="3855"/>
        <w:gridCol w:w="1"/>
        <w:gridCol w:w="1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10 093 556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4 157 302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1 698 092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1 627 684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212 402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191 672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10 106 004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343 587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6 163 852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274 622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134 512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122 062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148 634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3 666 295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3 162 633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215 359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200 854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457 355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