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d06d" w14:textId="621d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мәслихатының 2015 жылғы 03 шілдедегі № 33/347 шешімі. Маңғыстау облысы Әділет департаментінде 2015 жылғы 23 шілдеде № 2781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Тақырыбы жаңа редакцияда - Маңғыстау облысы Мұнайлы аудандық мәслихатының 16.03.2016 </w:t>
      </w:r>
      <w:r>
        <w:rPr>
          <w:rFonts w:ascii="Times New Roman"/>
          <w:b w:val="false"/>
          <w:i w:val="false"/>
          <w:color w:val="ff0000"/>
          <w:sz w:val="28"/>
        </w:rPr>
        <w:t xml:space="preserve">№ 42/458 </w:t>
      </w:r>
      <w:r>
        <w:rPr>
          <w:rFonts w:ascii="Times New Roman"/>
          <w:b w:val="false"/>
          <w:i w:val="false"/>
          <w:color w:val="ff0000"/>
          <w:sz w:val="28"/>
        </w:rPr>
        <w:t>шешімімен(жарияланған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xml:space="preserve">№ 504 </w:t>
      </w:r>
      <w:r>
        <w:rPr>
          <w:rFonts w:ascii="Times New Roman"/>
          <w:b w:val="false"/>
          <w:i w:val="false"/>
          <w:color w:val="000000"/>
          <w:sz w:val="28"/>
        </w:rPr>
        <w:t xml:space="preserve">Қазақстан Республикасы Үкіметінің қаулысына, Маңғыстау облысы әділет департаментінің 2015 жылғы 9 маусымдағы № 10-11-2110 хатына сәйкес, Мұнайлы аудандық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Қоса беріліп отырған Мұнайлы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(әрі қарай - Қағида)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16.03.2016 </w:t>
      </w:r>
      <w:r>
        <w:rPr>
          <w:rFonts w:ascii="Times New Roman"/>
          <w:b w:val="false"/>
          <w:i w:val="false"/>
          <w:color w:val="000000"/>
          <w:sz w:val="28"/>
        </w:rPr>
        <w:t xml:space="preserve">№ 42/458 </w:t>
      </w:r>
      <w:r>
        <w:rPr>
          <w:rFonts w:ascii="Times New Roman"/>
          <w:b w:val="false"/>
          <w:i w:val="false"/>
          <w:color w:val="ff0000"/>
          <w:sz w:val="28"/>
        </w:rPr>
        <w:t>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Аудандық мәслихаттың 2013 жылғы 19 қарашадағы </w:t>
      </w:r>
      <w:r>
        <w:rPr>
          <w:rFonts w:ascii="Times New Roman"/>
          <w:b w:val="false"/>
          <w:i w:val="false"/>
          <w:color w:val="000000"/>
          <w:sz w:val="28"/>
        </w:rPr>
        <w:t>№ 16/165</w:t>
      </w:r>
      <w:r>
        <w:rPr>
          <w:rFonts w:ascii="Times New Roman"/>
          <w:b w:val="false"/>
          <w:i w:val="false"/>
          <w:color w:val="000000"/>
          <w:sz w:val="28"/>
        </w:rPr>
        <w:t xml:space="preserve">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тіркеудің тізілімінде № 2319 болып тіркелген, 2013 жылғы 27 желтоқсандағы № 56(377) "Мұнайлы" газетінде жарияланған) шешімінің күші жойылды деп танылсын.</w:t>
      </w:r>
    </w:p>
    <w:bookmarkEnd w:id="1"/>
    <w:bookmarkStart w:name="z3" w:id="2"/>
    <w:p>
      <w:pPr>
        <w:spacing w:after="0"/>
        <w:ind w:left="0"/>
        <w:jc w:val="both"/>
      </w:pPr>
      <w:r>
        <w:rPr>
          <w:rFonts w:ascii="Times New Roman"/>
          <w:b w:val="false"/>
          <w:i w:val="false"/>
          <w:color w:val="000000"/>
          <w:sz w:val="28"/>
        </w:rPr>
        <w:t>
      3.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мәселелері жөніндегі тұрақты комиссиясына жүктелсін (комиссия төрайымы Г. Себепбаева).</w:t>
      </w:r>
    </w:p>
    <w:bookmarkEnd w:id="3"/>
    <w:bookmarkStart w:name="z5" w:id="4"/>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Ю.Нокеров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03 шілде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 басшысының м.а</w:t>
      </w:r>
    </w:p>
    <w:p>
      <w:pPr>
        <w:spacing w:after="0"/>
        <w:ind w:left="0"/>
        <w:jc w:val="both"/>
      </w:pPr>
      <w:r>
        <w:rPr>
          <w:rFonts w:ascii="Times New Roman"/>
          <w:b w:val="false"/>
          <w:i w:val="false"/>
          <w:color w:val="000000"/>
          <w:sz w:val="28"/>
        </w:rPr>
        <w:t>
      А.Көшекбаева</w:t>
      </w:r>
    </w:p>
    <w:p>
      <w:pPr>
        <w:spacing w:after="0"/>
        <w:ind w:left="0"/>
        <w:jc w:val="both"/>
      </w:pPr>
      <w:r>
        <w:rPr>
          <w:rFonts w:ascii="Times New Roman"/>
          <w:b w:val="false"/>
          <w:i w:val="false"/>
          <w:color w:val="000000"/>
          <w:sz w:val="28"/>
        </w:rPr>
        <w:t>
      03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3 шілдедегі</w:t>
            </w:r>
            <w:r>
              <w:br/>
            </w:r>
            <w:r>
              <w:rPr>
                <w:rFonts w:ascii="Times New Roman"/>
                <w:b w:val="false"/>
                <w:i w:val="false"/>
                <w:color w:val="000000"/>
                <w:sz w:val="20"/>
              </w:rPr>
              <w:t>№ 33/347 шешімімен бекітілген</w:t>
            </w:r>
          </w:p>
        </w:tc>
      </w:tr>
    </w:tbl>
    <w:p>
      <w:pPr>
        <w:spacing w:after="0"/>
        <w:ind w:left="0"/>
        <w:jc w:val="left"/>
      </w:pPr>
      <w:r>
        <w:rPr>
          <w:rFonts w:ascii="Times New Roman"/>
          <w:b/>
          <w:i w:val="false"/>
          <w:color w:val="000000"/>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Қағидасы</w:t>
      </w:r>
      <w:r>
        <w:br/>
      </w:r>
      <w:r>
        <w:rPr>
          <w:rFonts w:ascii="Times New Roman"/>
          <w:b/>
          <w:i w:val="false"/>
          <w:color w:val="000000"/>
        </w:rPr>
        <w:t>1.Кіріспе</w:t>
      </w:r>
    </w:p>
    <w:bookmarkStart w:name="z7" w:id="5"/>
    <w:p>
      <w:pPr>
        <w:spacing w:after="0"/>
        <w:ind w:left="0"/>
        <w:jc w:val="both"/>
      </w:pPr>
      <w:r>
        <w:rPr>
          <w:rFonts w:ascii="Times New Roman"/>
          <w:b w:val="false"/>
          <w:i w:val="false"/>
          <w:color w:val="000000"/>
          <w:sz w:val="28"/>
        </w:rPr>
        <w:t>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1995 жылғы 29 желтоқсандағы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Қазақстан Республикасындағы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бұйрығына (нормативтік құқықтық актілерді мемлекеттік тіркеу Тізілімінде №11342 болып тіркелген), Қазақстан Республикасы Денсаулық сақтау және әлеуметтік даму министрінің 2015 жылғы 21 мамырдағы </w:t>
      </w:r>
      <w:r>
        <w:rPr>
          <w:rFonts w:ascii="Times New Roman"/>
          <w:b w:val="false"/>
          <w:i w:val="false"/>
          <w:color w:val="000000"/>
          <w:sz w:val="28"/>
        </w:rPr>
        <w:t>№367</w:t>
      </w:r>
      <w:r>
        <w:rPr>
          <w:rFonts w:ascii="Times New Roman"/>
          <w:b w:val="false"/>
          <w:i w:val="false"/>
          <w:color w:val="000000"/>
          <w:sz w:val="28"/>
        </w:rPr>
        <w:t xml:space="preserve"> "Әлеуметтік мәні бар аурулардың және айналадағылар үшін қауіп төндіретін аурулардың тізбесін бекіту туралы" бұйрығына (нормативтік құқықтық актілерді мемлекеттік тіркеу Тізілімінде №11512 болып тіркелген),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14.08.2018 </w:t>
      </w:r>
      <w:r>
        <w:rPr>
          <w:rFonts w:ascii="Times New Roman"/>
          <w:b w:val="false"/>
          <w:i w:val="false"/>
          <w:color w:val="000000"/>
          <w:sz w:val="28"/>
        </w:rPr>
        <w:t xml:space="preserve">№ 27/315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 әлеуметтік көмек көрсету, оның мөлшерін белгілеу және мұқтаж азаматтардың жекелеген санаттарының тізбесін айқындайды.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Жалпы ережелер</w:t>
      </w:r>
    </w:p>
    <w:bookmarkEnd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 xml:space="preserve">Қағидада </w:t>
      </w:r>
      <w:r>
        <w:rPr>
          <w:rFonts w:ascii="Times New Roman"/>
          <w:b w:val="false"/>
          <w:i w:val="false"/>
          <w:color w:val="000000"/>
          <w:sz w:val="28"/>
        </w:rPr>
        <w:t>қолданылатын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бейімдеу бойынша шаралар - қолданылып жүрген заңында көзделген тәртіпте жергілікті бюджет қаражаты есебінен көзделген арнаулы әлеуметтік қызметтерді көрсету, мүгедектерді оңалту құралдары ретінде, сондай-ақ әлеуметтік қолдаудың өзге де шаралар түрінде (тұрғын үй көмегі, жергілікті органдардың шешімі бойынша мұқтаж азаматтардың жекелеген санаттарына әлеуметтік көмек) әлеуметтік орта жағдайларына бейімделу мақсатында берілетін шаралар;</w:t>
      </w:r>
    </w:p>
    <w:p>
      <w:pPr>
        <w:spacing w:after="0"/>
        <w:ind w:left="0"/>
        <w:jc w:val="both"/>
      </w:pPr>
      <w:r>
        <w:rPr>
          <w:rFonts w:ascii="Times New Roman"/>
          <w:b w:val="false"/>
          <w:i w:val="false"/>
          <w:color w:val="000000"/>
          <w:sz w:val="28"/>
        </w:rPr>
        <w:t>
      4) әлеуметтік депривация - адамның (отбасының) негізгі өмірлік қажеттіліктерін өз бетінше қанағаттандыру мүмкіндігін шектеу және (немесе) одан айырылу;</w:t>
      </w:r>
    </w:p>
    <w:p>
      <w:pPr>
        <w:spacing w:after="0"/>
        <w:ind w:left="0"/>
        <w:jc w:val="both"/>
      </w:pPr>
      <w:r>
        <w:rPr>
          <w:rFonts w:ascii="Times New Roman"/>
          <w:b w:val="false"/>
          <w:i w:val="false"/>
          <w:color w:val="000000"/>
          <w:sz w:val="28"/>
        </w:rPr>
        <w:t>
      5) ең төмен күнкөріс деңгейі - өтініш берілген тоқсанның алдындағы тоқсанға Маңғыстау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мерекелік күндері;</w:t>
      </w:r>
    </w:p>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9)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11)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12) әлеуметтік көмек тағайындау және төлеуді жүзеге асыратын уәкілетті орган - "Мұнайлы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13) уәкілетті ұйым – "Азаматтарға арналған үкімет" мемлекеттік корпорациясы" коммерциялық емес акционерлік қоғамының Маңғыстау облысы бойынша филиалының Мұнайлы аудандық бөлімшесі;</w:t>
      </w:r>
    </w:p>
    <w:p>
      <w:pPr>
        <w:spacing w:after="0"/>
        <w:ind w:left="0"/>
        <w:jc w:val="both"/>
      </w:pPr>
      <w:r>
        <w:rPr>
          <w:rFonts w:ascii="Times New Roman"/>
          <w:b w:val="false"/>
          <w:i w:val="false"/>
          <w:color w:val="000000"/>
          <w:sz w:val="28"/>
        </w:rPr>
        <w:t>
      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бірлікке сәйкес әкімдерінің шешімімен құрылатын комиссия;</w:t>
      </w:r>
    </w:p>
    <w:p>
      <w:pPr>
        <w:spacing w:after="0"/>
        <w:ind w:left="0"/>
        <w:jc w:val="both"/>
      </w:pPr>
      <w:r>
        <w:rPr>
          <w:rFonts w:ascii="Times New Roman"/>
          <w:b w:val="false"/>
          <w:i w:val="false"/>
          <w:color w:val="000000"/>
          <w:sz w:val="28"/>
        </w:rPr>
        <w:t>
      15)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(алпыс)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16)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басқа да ұғымдар Қазақстан Республикасының қолданыстағы заңнамасымен белгіленген мазмұнында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Мұнайлы аудандық мәслихатының 11.07.2016 </w:t>
      </w:r>
      <w:r>
        <w:rPr>
          <w:rFonts w:ascii="Times New Roman"/>
          <w:b w:val="false"/>
          <w:i w:val="false"/>
          <w:color w:val="000000"/>
          <w:sz w:val="28"/>
        </w:rPr>
        <w:t>№ 3/37</w:t>
      </w:r>
      <w:r>
        <w:rPr>
          <w:rFonts w:ascii="Times New Roman"/>
          <w:b w:val="false"/>
          <w:i w:val="false"/>
          <w:color w:val="ff0000"/>
          <w:sz w:val="28"/>
        </w:rPr>
        <w:t xml:space="preserve"> (жарияланған күнінен кейін күнтізбелік он күн өткен соң қолданысқа енгізіледі); 21.10.2016 </w:t>
      </w:r>
      <w:r>
        <w:rPr>
          <w:rFonts w:ascii="Times New Roman"/>
          <w:b w:val="false"/>
          <w:i w:val="false"/>
          <w:color w:val="000000"/>
          <w:sz w:val="28"/>
        </w:rPr>
        <w:t>№ 4/74</w:t>
      </w:r>
      <w:r>
        <w:rPr>
          <w:rFonts w:ascii="Times New Roman"/>
          <w:b w:val="false"/>
          <w:i w:val="false"/>
          <w:color w:val="ff0000"/>
          <w:sz w:val="28"/>
        </w:rPr>
        <w:t xml:space="preserve"> (жарияланған күнінен кейін күнтізбелік он күн өткен соң қолданысқа енгізіледі); 21.05.2019 </w:t>
      </w:r>
      <w:r>
        <w:rPr>
          <w:rFonts w:ascii="Times New Roman"/>
          <w:b w:val="false"/>
          <w:i w:val="false"/>
          <w:color w:val="000000"/>
          <w:sz w:val="28"/>
        </w:rPr>
        <w:t>№ 41/402</w:t>
      </w:r>
      <w:r>
        <w:rPr>
          <w:rFonts w:ascii="Times New Roman"/>
          <w:b w:val="false"/>
          <w:i w:val="false"/>
          <w:color w:val="ff0000"/>
          <w:sz w:val="28"/>
        </w:rPr>
        <w:t xml:space="preserve">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Мұнайлы ауданына тиісті әкімшілік-аумақтық бірлікте тұрақты тұратын мұқтаж тұлғалардың жекелеген санаттарына қолданылады.</w:t>
      </w:r>
    </w:p>
    <w:bookmarkEnd w:id="8"/>
    <w:bookmarkStart w:name="z11" w:id="9"/>
    <w:p>
      <w:pPr>
        <w:spacing w:after="0"/>
        <w:ind w:left="0"/>
        <w:jc w:val="both"/>
      </w:pPr>
      <w:r>
        <w:rPr>
          <w:rFonts w:ascii="Times New Roman"/>
          <w:b w:val="false"/>
          <w:i w:val="false"/>
          <w:color w:val="000000"/>
          <w:sz w:val="28"/>
        </w:rPr>
        <w:t>
      5. Өмірлік қиын жағдай туындаған жағдайда, сондай-ақ атаулы күндер мен мереке күндерге мұқтаж азаматтардың (бұдан әрі – әлеуметтік көмек алушылар) жекелеген санаттарына ақшалай түрде көрсетілетін көмек әлеуметтік көмек деп аталады.</w:t>
      </w:r>
    </w:p>
    <w:bookmarkEnd w:id="9"/>
    <w:bookmarkStart w:name="z12" w:id="10"/>
    <w:p>
      <w:pPr>
        <w:spacing w:after="0"/>
        <w:ind w:left="0"/>
        <w:jc w:val="both"/>
      </w:pPr>
      <w:r>
        <w:rPr>
          <w:rFonts w:ascii="Times New Roman"/>
          <w:b w:val="false"/>
          <w:i w:val="false"/>
          <w:color w:val="000000"/>
          <w:sz w:val="28"/>
        </w:rPr>
        <w:t xml:space="preserve">
      6.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берілген жеңілдіктер мен оларды әлеуметтік қорғау туралы"</w:t>
      </w:r>
      <w:r>
        <w:rPr>
          <w:rFonts w:ascii="Times New Roman"/>
          <w:b w:val="false"/>
          <w:i w:val="false"/>
          <w:color w:val="000000"/>
          <w:sz w:val="28"/>
        </w:rPr>
        <w:t xml:space="preserve"> </w:t>
      </w:r>
      <w:r>
        <w:rPr>
          <w:rFonts w:ascii="Times New Roman"/>
          <w:b w:val="false"/>
          <w:i w:val="false"/>
          <w:color w:val="000000"/>
          <w:sz w:val="28"/>
        </w:rPr>
        <w:t>Заңының 20</w:t>
      </w:r>
      <w:r>
        <w:rPr>
          <w:rFonts w:ascii="Times New Roman"/>
          <w:b w:val="false"/>
          <w:i w:val="false"/>
          <w:color w:val="000000"/>
          <w:sz w:val="28"/>
        </w:rPr>
        <w:t xml:space="preserve"> бабында және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Заңының 16</w:t>
      </w:r>
      <w:r>
        <w:rPr>
          <w:rFonts w:ascii="Times New Roman"/>
          <w:b w:val="false"/>
          <w:i w:val="false"/>
          <w:color w:val="000000"/>
          <w:sz w:val="28"/>
        </w:rPr>
        <w:t xml:space="preserve"> бабында көрсетілген тұлғаларға әлеуметтік көмек осы Қағидаларда қарастырылған тәртіппен көрсетіледі.</w:t>
      </w:r>
    </w:p>
    <w:bookmarkEnd w:id="10"/>
    <w:bookmarkStart w:name="z13" w:id="11"/>
    <w:p>
      <w:pPr>
        <w:spacing w:after="0"/>
        <w:ind w:left="0"/>
        <w:jc w:val="both"/>
      </w:pPr>
      <w:r>
        <w:rPr>
          <w:rFonts w:ascii="Times New Roman"/>
          <w:b w:val="false"/>
          <w:i w:val="false"/>
          <w:color w:val="000000"/>
          <w:sz w:val="28"/>
        </w:rPr>
        <w:t>
      7. Әлеуметтік көмек бір жолғы және (немесе) мерзімді түрде (ай сайын, тоқсан сайын, жылына 1 рет) ұсынылады.</w:t>
      </w:r>
    </w:p>
    <w:bookmarkEnd w:id="11"/>
    <w:bookmarkStart w:name="z14" w:id="12"/>
    <w:p>
      <w:pPr>
        <w:spacing w:after="0"/>
        <w:ind w:left="0"/>
        <w:jc w:val="both"/>
      </w:pPr>
      <w:r>
        <w:rPr>
          <w:rFonts w:ascii="Times New Roman"/>
          <w:b w:val="false"/>
          <w:i w:val="false"/>
          <w:color w:val="000000"/>
          <w:sz w:val="28"/>
        </w:rPr>
        <w:t xml:space="preserve">
      8. Учаскелік және арнайы комиссиялар өз қызметін Маңғыстау облысының әкімдігімен бекітілген ережелер негізінде жүзеге асырады. </w:t>
      </w:r>
    </w:p>
    <w:bookmarkEnd w:id="12"/>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5" w:id="13"/>
    <w:p>
      <w:pPr>
        <w:spacing w:after="0"/>
        <w:ind w:left="0"/>
        <w:jc w:val="left"/>
      </w:pPr>
      <w:r>
        <w:rPr>
          <w:rFonts w:ascii="Times New Roman"/>
          <w:b/>
          <w:i w:val="false"/>
          <w:color w:val="000000"/>
        </w:rPr>
        <w:t xml:space="preserve"> 3.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p>
      <w:pPr>
        <w:spacing w:after="0"/>
        <w:ind w:left="0"/>
        <w:jc w:val="both"/>
      </w:pPr>
      <w:r>
        <w:rPr>
          <w:rFonts w:ascii="Times New Roman"/>
          <w:b w:val="false"/>
          <w:i w:val="false"/>
          <w:color w:val="000000"/>
          <w:sz w:val="28"/>
        </w:rPr>
        <w:t>
      9. Әлеуметтік көмек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(бұдан әрі – ЖАО) белгілейді және жергілікті өкілді органның шешімдерімен бекітіледі.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p>
      <w:pPr>
        <w:spacing w:after="0"/>
        <w:ind w:left="0"/>
        <w:jc w:val="both"/>
      </w:pPr>
      <w:r>
        <w:rPr>
          <w:rFonts w:ascii="Times New Roman"/>
          <w:b w:val="false"/>
          <w:i w:val="false"/>
          <w:color w:val="000000"/>
          <w:sz w:val="28"/>
        </w:rPr>
        <w:t>
      4) орташа айлық табысы ең төменгі күнкөріс деңгейінің 60 (алпыс) пайызынан аспайтын болуы негіздеме болып табылады.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Start w:name="z16" w:id="14"/>
    <w:p>
      <w:pPr>
        <w:spacing w:after="0"/>
        <w:ind w:left="0"/>
        <w:jc w:val="both"/>
      </w:pPr>
      <w:r>
        <w:rPr>
          <w:rFonts w:ascii="Times New Roman"/>
          <w:b w:val="false"/>
          <w:i w:val="false"/>
          <w:color w:val="000000"/>
          <w:sz w:val="28"/>
        </w:rPr>
        <w:t>
      10. Әрбiр жекелеген жағдайда көрсетiлетiн әлеуметтiк көмек мөлшерiн, ШАК-ті қоспағанда, арнайы комиссия айқындайды және оны әлеуметтiк көмек көрсету қажеттiлiгi туралы қорытындыда көрсетедi.</w:t>
      </w:r>
    </w:p>
    <w:bookmarkEnd w:id="14"/>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белгіленген ең төменгі күнкөріс деңгейінің 60 (алпыс)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ШАК тағайындауға жүгінген жағдайда мемлекеттік атаулы әлеуметтік көмек тоқтатылады.</w:t>
      </w:r>
    </w:p>
    <w:bookmarkStart w:name="z17" w:id="15"/>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Маңғыстау облыстық жергілікті атқарушы органдарының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4. Әлеуметтік көмек көрсетудің тәртібі</w:t>
      </w:r>
    </w:p>
    <w:bookmarkEnd w:id="17"/>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немесе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облысы Мұнайлы аудандық мәслихатының 21.05.2019 </w:t>
      </w:r>
      <w:r>
        <w:rPr>
          <w:rFonts w:ascii="Times New Roman"/>
          <w:b w:val="false"/>
          <w:i w:val="false"/>
          <w:color w:val="000000"/>
          <w:sz w:val="28"/>
        </w:rPr>
        <w:t xml:space="preserve">№ 41/402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13-1. ШАК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негізінде жан басына шаққандағы орташа айлық табысы ең төменгі күнкөріс деңгейінің 60 (алпыс) пайызынан аспайтын жеке тұлғаларға немесе отбасыларға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отбасының белсенділігін арттырудың әлеуметтік келісімшарт жасаған жағдайда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Маңғыстау облысы Мұнайлы аудандық мәслихатының 21.05.2019 </w:t>
      </w:r>
      <w:r>
        <w:rPr>
          <w:rFonts w:ascii="Times New Roman"/>
          <w:b w:val="false"/>
          <w:i w:val="false"/>
          <w:color w:val="000000"/>
          <w:sz w:val="28"/>
        </w:rPr>
        <w:t xml:space="preserve">№ 41/402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15. Адам (отбасы) мынадай:</w:t>
      </w:r>
    </w:p>
    <w:bookmarkEnd w:id="19"/>
    <w:p>
      <w:pPr>
        <w:spacing w:after="0"/>
        <w:ind w:left="0"/>
        <w:jc w:val="both"/>
      </w:pPr>
      <w:r>
        <w:rPr>
          <w:rFonts w:ascii="Times New Roman"/>
          <w:b w:val="false"/>
          <w:i w:val="false"/>
          <w:color w:val="000000"/>
          <w:sz w:val="28"/>
        </w:rPr>
        <w:t>
      1) жетімдік;</w:t>
      </w:r>
    </w:p>
    <w:p>
      <w:pPr>
        <w:spacing w:after="0"/>
        <w:ind w:left="0"/>
        <w:jc w:val="both"/>
      </w:pPr>
      <w:r>
        <w:rPr>
          <w:rFonts w:ascii="Times New Roman"/>
          <w:b w:val="false"/>
          <w:i w:val="false"/>
          <w:color w:val="000000"/>
          <w:sz w:val="28"/>
        </w:rPr>
        <w:t>
      2) ата- ананың қамқорлығынсыз қалу;</w:t>
      </w:r>
    </w:p>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 тіршілігінің шектелуі;</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p>
      <w:pPr>
        <w:spacing w:after="0"/>
        <w:ind w:left="0"/>
        <w:jc w:val="both"/>
      </w:pPr>
      <w:r>
        <w:rPr>
          <w:rFonts w:ascii="Times New Roman"/>
          <w:b w:val="false"/>
          <w:i w:val="false"/>
          <w:color w:val="000000"/>
          <w:sz w:val="28"/>
        </w:rPr>
        <w:t>
      9) баспанасыздық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босау;</w:t>
      </w:r>
    </w:p>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Start w:name="z23" w:id="20"/>
    <w:p>
      <w:pPr>
        <w:spacing w:after="0"/>
        <w:ind w:left="0"/>
        <w:jc w:val="both"/>
      </w:pPr>
      <w:r>
        <w:rPr>
          <w:rFonts w:ascii="Times New Roman"/>
          <w:b w:val="false"/>
          <w:i w:val="false"/>
          <w:color w:val="000000"/>
          <w:sz w:val="28"/>
        </w:rPr>
        <w:t>
      16.Өмірлік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алушының санатын растайтын құжаттар;</w:t>
      </w:r>
    </w:p>
    <w:p>
      <w:pPr>
        <w:spacing w:after="0"/>
        <w:ind w:left="0"/>
        <w:jc w:val="both"/>
      </w:pPr>
      <w:r>
        <w:rPr>
          <w:rFonts w:ascii="Times New Roman"/>
          <w:b w:val="false"/>
          <w:i w:val="false"/>
          <w:color w:val="000000"/>
          <w:sz w:val="28"/>
        </w:rPr>
        <w:t>
      6) өмірлік қиын жағдайдың туындағанын растайтын актіні және (немесе) құжатты;</w:t>
      </w:r>
    </w:p>
    <w:p>
      <w:pPr>
        <w:spacing w:after="0"/>
        <w:ind w:left="0"/>
        <w:jc w:val="both"/>
      </w:pPr>
      <w:r>
        <w:rPr>
          <w:rFonts w:ascii="Times New Roman"/>
          <w:b w:val="false"/>
          <w:i w:val="false"/>
          <w:color w:val="000000"/>
          <w:sz w:val="28"/>
        </w:rPr>
        <w:t>
      7) әлеуметтік көмек төлейтін өкілетті ұйымдағы банк шоты нөмірін растайтын құжатты;</w:t>
      </w:r>
    </w:p>
    <w:p>
      <w:pPr>
        <w:spacing w:after="0"/>
        <w:ind w:left="0"/>
        <w:jc w:val="both"/>
      </w:pPr>
      <w:r>
        <w:rPr>
          <w:rFonts w:ascii="Times New Roman"/>
          <w:b w:val="false"/>
          <w:i w:val="false"/>
          <w:color w:val="000000"/>
          <w:sz w:val="28"/>
        </w:rPr>
        <w:t>
      8) туу туралы куәлікті (жоғары оқу орындарының студенттері үшін);</w:t>
      </w:r>
    </w:p>
    <w:p>
      <w:pPr>
        <w:spacing w:after="0"/>
        <w:ind w:left="0"/>
        <w:jc w:val="both"/>
      </w:pPr>
      <w:r>
        <w:rPr>
          <w:rFonts w:ascii="Times New Roman"/>
          <w:b w:val="false"/>
          <w:i w:val="false"/>
          <w:color w:val="000000"/>
          <w:sz w:val="28"/>
        </w:rPr>
        <w:t>
      9) білім беру қызметтерін көрсету шарты (жоғары оқу орындарының студенттері үшін);</w:t>
      </w:r>
    </w:p>
    <w:p>
      <w:pPr>
        <w:spacing w:after="0"/>
        <w:ind w:left="0"/>
        <w:jc w:val="both"/>
      </w:pPr>
      <w:r>
        <w:rPr>
          <w:rFonts w:ascii="Times New Roman"/>
          <w:b w:val="false"/>
          <w:i w:val="false"/>
          <w:color w:val="000000"/>
          <w:sz w:val="28"/>
        </w:rPr>
        <w:t>
      10) шайқас болған жерлерге және қаза тапқан жауынгерлер жерленген жерге баруға қатысушы үшін жауынгердің отбасы мүшелеріне туысқандық қатынасы бар екенін дәлелдейтін құжаттар;</w:t>
      </w:r>
    </w:p>
    <w:p>
      <w:pPr>
        <w:spacing w:after="0"/>
        <w:ind w:left="0"/>
        <w:jc w:val="both"/>
      </w:pPr>
      <w:r>
        <w:rPr>
          <w:rFonts w:ascii="Times New Roman"/>
          <w:b w:val="false"/>
          <w:i w:val="false"/>
          <w:color w:val="000000"/>
          <w:sz w:val="28"/>
        </w:rPr>
        <w:t>
      11) ардагердің жерленген жерін растайтын құжат, мұрағаттық анықтамалары, анықталған жауынгердің жерленген жеріне келіп кетуге және шайқас болған жерлеріне келіп кетуге шақырған тараптың шақырту хаты;</w:t>
      </w:r>
    </w:p>
    <w:p>
      <w:pPr>
        <w:spacing w:after="0"/>
        <w:ind w:left="0"/>
        <w:jc w:val="both"/>
      </w:pPr>
      <w:r>
        <w:rPr>
          <w:rFonts w:ascii="Times New Roman"/>
          <w:b w:val="false"/>
          <w:i w:val="false"/>
          <w:color w:val="000000"/>
          <w:sz w:val="28"/>
        </w:rPr>
        <w:t>
      12) шайқас болған жерлерге және қаза тапқан жауынгерлер жерленген жерге баруға қатысушының жеке басын куәландыратын құжат;</w:t>
      </w:r>
    </w:p>
    <w:p>
      <w:pPr>
        <w:spacing w:after="0"/>
        <w:ind w:left="0"/>
        <w:jc w:val="both"/>
      </w:pPr>
      <w:r>
        <w:rPr>
          <w:rFonts w:ascii="Times New Roman"/>
          <w:b w:val="false"/>
          <w:i w:val="false"/>
          <w:color w:val="000000"/>
          <w:sz w:val="28"/>
        </w:rPr>
        <w:t>
      13) шайқас болған жерлерге және қаза тапқан жауынгерлер жерленген жерге баруға қатысушының тұрақты тұрғылықты тіркелген жерін растайтын құжатты;</w:t>
      </w:r>
    </w:p>
    <w:p>
      <w:pPr>
        <w:spacing w:after="0"/>
        <w:ind w:left="0"/>
        <w:jc w:val="both"/>
      </w:pPr>
      <w:r>
        <w:rPr>
          <w:rFonts w:ascii="Times New Roman"/>
          <w:b w:val="false"/>
          <w:i w:val="false"/>
          <w:color w:val="000000"/>
          <w:sz w:val="28"/>
        </w:rPr>
        <w:t>
      14) шайқас болған жерлерге және қаза тапқан жауынгерлер жерленген жерге баруға қатысушының әлеуметтік көмек беретін уәкілетті ұйымдағы банктегі шотының нөмірі туралы мәліметті растайтын құжатты;</w:t>
      </w:r>
    </w:p>
    <w:p>
      <w:pPr>
        <w:spacing w:after="0"/>
        <w:ind w:left="0"/>
        <w:jc w:val="both"/>
      </w:pPr>
      <w:r>
        <w:rPr>
          <w:rFonts w:ascii="Times New Roman"/>
          <w:b w:val="false"/>
          <w:i w:val="false"/>
          <w:color w:val="000000"/>
          <w:sz w:val="28"/>
        </w:rPr>
        <w:t>
      15) шайқас болған жерлерге және қаза тапқан жауынгерлер жерленген жерге баруға қатысушы үшін толық жүріс маршрутына (белгіленген орынға бару және қайту) темір жол көлігінің барлық категориялы поездардың купелі немесе плацкарт вагондарында және (немесе) "Экономикалық" класстағы әуе көлігіндегі жол жүру билеті және отырғызу талоны;</w:t>
      </w:r>
    </w:p>
    <w:p>
      <w:pPr>
        <w:spacing w:after="0"/>
        <w:ind w:left="0"/>
        <w:jc w:val="both"/>
      </w:pPr>
      <w:r>
        <w:rPr>
          <w:rFonts w:ascii="Times New Roman"/>
          <w:b w:val="false"/>
          <w:i w:val="false"/>
          <w:color w:val="000000"/>
          <w:sz w:val="28"/>
        </w:rPr>
        <w:t>
      Межелі жеріне тура баратын темір жол (авиа) қатынастары болмаған жағдайда, жүру билеттері межелі жеріне ең жақын елді мекенге дейін жүру билеттері ұсынылады. Жүру маршруты бірнеше келу және кету мекендерінен тұруы мүмкін.</w:t>
      </w:r>
    </w:p>
    <w:p>
      <w:pPr>
        <w:spacing w:after="0"/>
        <w:ind w:left="0"/>
        <w:jc w:val="both"/>
      </w:pPr>
      <w:r>
        <w:rPr>
          <w:rFonts w:ascii="Times New Roman"/>
          <w:b w:val="false"/>
          <w:i w:val="false"/>
          <w:color w:val="000000"/>
          <w:sz w:val="28"/>
        </w:rPr>
        <w:t>
      16) шайқас болған жерлерге және қаза тапқан жауынгерлер жерленген жерге баруға қатысушы үшін қонақ үйде немесе басқа жерде тұрғанына шығынын растайтын құжаттарды ұсынады.</w:t>
      </w:r>
    </w:p>
    <w:p>
      <w:pPr>
        <w:spacing w:after="0"/>
        <w:ind w:left="0"/>
        <w:jc w:val="both"/>
      </w:pPr>
      <w:r>
        <w:rPr>
          <w:rFonts w:ascii="Times New Roman"/>
          <w:b w:val="false"/>
          <w:i w:val="false"/>
          <w:color w:val="000000"/>
          <w:sz w:val="28"/>
        </w:rPr>
        <w:t>
      Өмірлік қиын жағдайдағы адамның (отбасының) мүдделерінде адамның (отбасының) өз бетінше хабарласа алмауының себебін көрсете отырып, әлеуметтік көмек көрсету туралы өтінішімен:</w:t>
      </w:r>
    </w:p>
    <w:p>
      <w:pPr>
        <w:spacing w:after="0"/>
        <w:ind w:left="0"/>
        <w:jc w:val="both"/>
      </w:pPr>
      <w:r>
        <w:rPr>
          <w:rFonts w:ascii="Times New Roman"/>
          <w:b w:val="false"/>
          <w:i w:val="false"/>
          <w:color w:val="000000"/>
          <w:sz w:val="28"/>
        </w:rPr>
        <w:t xml:space="preserve">
      1) отбасының ересек мүшесі; </w:t>
      </w:r>
    </w:p>
    <w:p>
      <w:pPr>
        <w:spacing w:after="0"/>
        <w:ind w:left="0"/>
        <w:jc w:val="both"/>
      </w:pPr>
      <w:r>
        <w:rPr>
          <w:rFonts w:ascii="Times New Roman"/>
          <w:b w:val="false"/>
          <w:i w:val="false"/>
          <w:color w:val="000000"/>
          <w:sz w:val="28"/>
        </w:rPr>
        <w:t>
      2) қамқоршы ( сенімгер);</w:t>
      </w:r>
    </w:p>
    <w:p>
      <w:pPr>
        <w:spacing w:after="0"/>
        <w:ind w:left="0"/>
        <w:jc w:val="both"/>
      </w:pPr>
      <w:r>
        <w:rPr>
          <w:rFonts w:ascii="Times New Roman"/>
          <w:b w:val="false"/>
          <w:i w:val="false"/>
          <w:color w:val="000000"/>
          <w:sz w:val="28"/>
        </w:rPr>
        <w:t>
      3) Қазақстан Республикасының азаматтық заңнамаларына сәйкес сенім жүктелген тұлға хабарласа алады.</w:t>
      </w:r>
    </w:p>
    <w:bookmarkStart w:name="z24" w:id="21"/>
    <w:p>
      <w:pPr>
        <w:spacing w:after="0"/>
        <w:ind w:left="0"/>
        <w:jc w:val="both"/>
      </w:pPr>
      <w:r>
        <w:rPr>
          <w:rFonts w:ascii="Times New Roman"/>
          <w:b w:val="false"/>
          <w:i w:val="false"/>
          <w:color w:val="000000"/>
          <w:sz w:val="28"/>
        </w:rPr>
        <w:t>
      17. Салыстырып тексеру үшін құжаттардың түпнұсқалары мен көшірмелері ұсынылады, содан кейін құжаттардың түпнұсқалары өтініш берушіге қайтарылады.</w:t>
      </w:r>
    </w:p>
    <w:bookmarkEnd w:id="21"/>
    <w:bookmarkStart w:name="z25" w:id="22"/>
    <w:p>
      <w:pPr>
        <w:spacing w:after="0"/>
        <w:ind w:left="0"/>
        <w:jc w:val="both"/>
      </w:pPr>
      <w:r>
        <w:rPr>
          <w:rFonts w:ascii="Times New Roman"/>
          <w:b w:val="false"/>
          <w:i w:val="false"/>
          <w:color w:val="000000"/>
          <w:sz w:val="28"/>
        </w:rPr>
        <w:t>
      17-1.Отбасының (тұлғаның) ШАК-қа жүгінген кезде уәкілетті орган, ауылдық округ әкімі не ассистент үміткерге оны көрсету шарттары туралы консультация береді және үміткер қатысуға келісім берген жағдайда азаматпен әңгімелесу жүргізеді, оның барысында отбасының (тұлғаның) мәселесін, өмірлік қиын жағдайдан шығу мүмкіндіктерін анықтайды, сондай-ақ алдын ала:</w:t>
      </w:r>
    </w:p>
    <w:bookmarkEnd w:id="22"/>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көрсетілетін әлеуметтік бейімдеу шараларының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шараларын айқындайды.</w:t>
      </w:r>
    </w:p>
    <w:p>
      <w:pPr>
        <w:spacing w:after="0"/>
        <w:ind w:left="0"/>
        <w:jc w:val="both"/>
      </w:pP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бойынша әңгімелесу парағы ресімделеді және отбасылық және материалдық жағдай бойынша сауалнама толтырылады.</w:t>
      </w:r>
    </w:p>
    <w:bookmarkStart w:name="z26" w:id="23"/>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жолдайды.</w:t>
      </w:r>
    </w:p>
    <w:bookmarkEnd w:id="23"/>
    <w:bookmarkStart w:name="z27" w:id="24"/>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жолдайды.</w:t>
      </w:r>
    </w:p>
    <w:bookmarkEnd w:id="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5"/>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9" w:id="26"/>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30" w:id="27"/>
    <w:p>
      <w:pPr>
        <w:spacing w:after="0"/>
        <w:ind w:left="0"/>
        <w:jc w:val="both"/>
      </w:pP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1" w:id="28"/>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2" w:id="29"/>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ШАК-тан басқа,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0"/>
    <w:p>
      <w:pPr>
        <w:spacing w:after="0"/>
        <w:ind w:left="0"/>
        <w:jc w:val="both"/>
      </w:pPr>
      <w:r>
        <w:rPr>
          <w:rFonts w:ascii="Times New Roman"/>
          <w:b w:val="false"/>
          <w:i w:val="false"/>
          <w:color w:val="000000"/>
          <w:sz w:val="28"/>
        </w:rPr>
        <w:t>
      24-1. ШАК алуға үміткер отбасының (тұлғаның) жан басына шаққандағы орташа табыс ШАК тағайындауға жүгінген айдың алдындағы тоқсанда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0"/>
    <w:bookmarkStart w:name="z34" w:id="31"/>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өтініш берушіні қабылданған шешім жөнінде (бас тартылған жағдайда негіздемені көрсете отырып) жазбаша хабардар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Маңғыстау облысы Мұнайлы аудандық мәслихатының 21.10.2016 </w:t>
      </w:r>
      <w:r>
        <w:rPr>
          <w:rFonts w:ascii="Times New Roman"/>
          <w:b w:val="false"/>
          <w:i w:val="false"/>
          <w:color w:val="000000"/>
          <w:sz w:val="28"/>
        </w:rPr>
        <w:t>№ 4/74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26-1. ШАК отбасының белсенділігін арттырудың әлеуметтік келісімшарты қолданылатын мерзімге беріледі және үміткердің өтініші бойынша үш ай үшін бір мезгілде төленеді.</w:t>
      </w:r>
    </w:p>
    <w:bookmarkEnd w:id="32"/>
    <w:p>
      <w:pPr>
        <w:spacing w:after="0"/>
        <w:ind w:left="0"/>
        <w:jc w:val="both"/>
      </w:pPr>
      <w:r>
        <w:rPr>
          <w:rFonts w:ascii="Times New Roman"/>
          <w:b w:val="false"/>
          <w:i w:val="false"/>
          <w:color w:val="000000"/>
          <w:sz w:val="28"/>
        </w:rPr>
        <w:t>
      ШАК-тың біржолғы сомасы әлеуметтік келісімшарт бойынша міндеттерді орындауға байланысты іс-шараларға ғана қолданылуға тиіс.</w:t>
      </w:r>
    </w:p>
    <w:bookmarkStart w:name="z37" w:id="33"/>
    <w:p>
      <w:pPr>
        <w:spacing w:after="0"/>
        <w:ind w:left="0"/>
        <w:jc w:val="both"/>
      </w:pPr>
      <w:r>
        <w:rPr>
          <w:rFonts w:ascii="Times New Roman"/>
          <w:b w:val="false"/>
          <w:i w:val="false"/>
          <w:color w:val="000000"/>
          <w:sz w:val="28"/>
        </w:rPr>
        <w:t xml:space="preserve">
      27. Отбасының жиынтық табысы Қазақстан Республикасы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сәйкес есептеледі.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 тармақ жаңа редакцияда - Маңғыстау облысы Мұнайлы аудандық мәслихатының 21.05.2019 </w:t>
      </w:r>
      <w:r>
        <w:rPr>
          <w:rFonts w:ascii="Times New Roman"/>
          <w:b w:val="false"/>
          <w:i w:val="false"/>
          <w:color w:val="000000"/>
          <w:sz w:val="28"/>
        </w:rPr>
        <w:t xml:space="preserve">№ 41/402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28. Әлеуметтік көмек тағайындаудан бас тарту келесі жағдайларда жүзеге асады:</w:t>
      </w:r>
    </w:p>
    <w:bookmarkEnd w:id="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органы белгілеген шектен артқан.</w:t>
      </w:r>
    </w:p>
    <w:bookmarkStart w:name="z39" w:id="35"/>
    <w:p>
      <w:pPr>
        <w:spacing w:after="0"/>
        <w:ind w:left="0"/>
        <w:jc w:val="both"/>
      </w:pPr>
      <w:r>
        <w:rPr>
          <w:rFonts w:ascii="Times New Roman"/>
          <w:b w:val="false"/>
          <w:i w:val="false"/>
          <w:color w:val="000000"/>
          <w:sz w:val="28"/>
        </w:rPr>
        <w:t>
      29. Әлеуметтік көмек ұсынуға шығыстарды қаржыландыру "Жергілікті өкілетті органдардың шешімі бойынша мұқтаж азаматтардың жекелеген санаттарына әлеуметтік көмек" бюджеттік бағдарламасы бойынша, ағымдағы қаржылық жылға Мұнайлы ауданының бюджетімен қарастырылған қаражат шегінде жүзеге асырылады.</w:t>
      </w:r>
    </w:p>
    <w:bookmarkEnd w:id="35"/>
    <w:p>
      <w:pPr>
        <w:spacing w:after="0"/>
        <w:ind w:left="0"/>
        <w:jc w:val="both"/>
      </w:pPr>
      <w:r>
        <w:rPr>
          <w:rFonts w:ascii="Times New Roman"/>
          <w:b w:val="false"/>
          <w:i w:val="false"/>
          <w:color w:val="000000"/>
          <w:sz w:val="28"/>
        </w:rPr>
        <w:t>
      Әлеуметтік көмекті және ШАК-ты төлеу әлеуметтік көмекті беретін уәкілетті ұйым арқылы әлеуметтік көмекті тағайындау жөніндегі уәкілетті органымен жүзеге асырылады.</w:t>
      </w:r>
    </w:p>
    <w:bookmarkStart w:name="z40" w:id="36"/>
    <w:p>
      <w:pPr>
        <w:spacing w:after="0"/>
        <w:ind w:left="0"/>
        <w:jc w:val="left"/>
      </w:pPr>
      <w:r>
        <w:rPr>
          <w:rFonts w:ascii="Times New Roman"/>
          <w:b/>
          <w:i w:val="false"/>
          <w:color w:val="000000"/>
        </w:rPr>
        <w:t xml:space="preserve"> 4-1. Отбасының белсенділігін арттырудың әлеуметтік келісімшартын жасау</w:t>
      </w:r>
    </w:p>
    <w:bookmarkEnd w:id="36"/>
    <w:p>
      <w:pPr>
        <w:spacing w:after="0"/>
        <w:ind w:left="0"/>
        <w:jc w:val="both"/>
      </w:pPr>
      <w:r>
        <w:rPr>
          <w:rFonts w:ascii="Times New Roman"/>
          <w:b w:val="false"/>
          <w:i w:val="false"/>
          <w:color w:val="000000"/>
          <w:sz w:val="28"/>
        </w:rPr>
        <w:t>
      30.Құжаттарды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Start w:name="z41"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33 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Қазақстан Республикасының 2016 жылғы 06 сәуірдегі №482-V "</w:t>
      </w:r>
      <w:r>
        <w:rPr>
          <w:rFonts w:ascii="Times New Roman"/>
          <w:b w:val="false"/>
          <w:i w:val="false"/>
          <w:color w:val="000000"/>
          <w:sz w:val="28"/>
        </w:rPr>
        <w:t>Халықты жұмыспен қамту туралы</w:t>
      </w:r>
      <w:r>
        <w:rPr>
          <w:rFonts w:ascii="Times New Roman"/>
          <w:b w:val="false"/>
          <w:i w:val="false"/>
          <w:color w:val="000000"/>
          <w:sz w:val="28"/>
        </w:rPr>
        <w:t>" Заңына сәйкес жұмыспен қамтуға жәрдемдесудің мемлекеттік шараларына қатысуға әлеуметтік келісімшарт жасау үшін "Мұнайлы аудандық жұмыспен қамту орталығы" (бұдан әрі - жұмыспен қамту орталығы) мемлекеттік мекемесіне жібереді немесе жергілікті бюджет қаражаты есебінен іске асырылатын жұмыспен қамтуға жәрдемдесудің өзге де шараларына жолдама береді.</w:t>
      </w:r>
    </w:p>
    <w:bookmarkEnd w:id="37"/>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Маңғыстау облысы Мұнайлы аудандық мәслихатының 21.10.2016 </w:t>
      </w:r>
      <w:r>
        <w:rPr>
          <w:rFonts w:ascii="Times New Roman"/>
          <w:b w:val="false"/>
          <w:i w:val="false"/>
          <w:color w:val="000000"/>
          <w:sz w:val="28"/>
        </w:rPr>
        <w:t>№ 4/74</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Маңғыстау облысы Мұнайлы аудандық мәслихатының 14.02.2018 </w:t>
      </w:r>
      <w:r>
        <w:rPr>
          <w:rFonts w:ascii="Times New Roman"/>
          <w:b w:val="false"/>
          <w:i w:val="false"/>
          <w:color w:val="00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33.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38"/>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w:t>
      </w:r>
    </w:p>
    <w:bookmarkStart w:name="z44" w:id="39"/>
    <w:p>
      <w:pPr>
        <w:spacing w:after="0"/>
        <w:ind w:left="0"/>
        <w:jc w:val="both"/>
      </w:pPr>
      <w:r>
        <w:rPr>
          <w:rFonts w:ascii="Times New Roman"/>
          <w:b w:val="false"/>
          <w:i w:val="false"/>
          <w:color w:val="000000"/>
          <w:sz w:val="28"/>
        </w:rPr>
        <w:t>
      34.Жұмыспен қамтуға жәрдемдесудің мемлекеттік шараларына қатысу:</w:t>
      </w:r>
    </w:p>
    <w:bookmarkEnd w:id="39"/>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45" w:id="40"/>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40"/>
    <w:p>
      <w:pPr>
        <w:spacing w:after="0"/>
        <w:ind w:left="0"/>
        <w:jc w:val="both"/>
      </w:pPr>
      <w:r>
        <w:rPr>
          <w:rFonts w:ascii="Times New Roman"/>
          <w:b w:val="false"/>
          <w:i w:val="false"/>
          <w:color w:val="000000"/>
          <w:sz w:val="28"/>
        </w:rPr>
        <w:t>
      35.Әлеуметтіккөмек:</w:t>
      </w:r>
    </w:p>
    <w:p>
      <w:pPr>
        <w:spacing w:after="0"/>
        <w:ind w:left="0"/>
        <w:jc w:val="both"/>
      </w:pPr>
      <w:r>
        <w:rPr>
          <w:rFonts w:ascii="Times New Roman"/>
          <w:b w:val="false"/>
          <w:i w:val="false"/>
          <w:color w:val="000000"/>
          <w:sz w:val="28"/>
        </w:rPr>
        <w:t>
      1)алушы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w:t>
      </w:r>
    </w:p>
    <w:p>
      <w:pPr>
        <w:spacing w:after="0"/>
        <w:ind w:left="0"/>
        <w:jc w:val="both"/>
      </w:pPr>
      <w:r>
        <w:rPr>
          <w:rFonts w:ascii="Times New Roman"/>
          <w:b w:val="false"/>
          <w:i w:val="false"/>
          <w:color w:val="000000"/>
          <w:sz w:val="28"/>
        </w:rPr>
        <w:t>
      5)отбасының белсенділігін арттырудың әлеуметтік келісімшарты мен әлеуметтік келісімшартының бұзылуы және (немесе) келісімшарт бойынша міндеттемелерін орындамаған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6" w:id="41"/>
    <w:p>
      <w:pPr>
        <w:spacing w:after="0"/>
        <w:ind w:left="0"/>
        <w:jc w:val="both"/>
      </w:pPr>
      <w:r>
        <w:rPr>
          <w:rFonts w:ascii="Times New Roman"/>
          <w:b w:val="false"/>
          <w:i w:val="false"/>
          <w:color w:val="000000"/>
          <w:sz w:val="28"/>
        </w:rPr>
        <w:t>
      36. Артық төленген сомалар ерікті немесе Қазақстан Республикасының заңнамасында белгіленген өзгеше тәртіппен қайтаруға жатады.</w:t>
      </w:r>
    </w:p>
    <w:bookmarkEnd w:id="41"/>
    <w:bookmarkStart w:name="z47" w:id="42"/>
    <w:p>
      <w:pPr>
        <w:spacing w:after="0"/>
        <w:ind w:left="0"/>
        <w:jc w:val="left"/>
      </w:pPr>
      <w:r>
        <w:rPr>
          <w:rFonts w:ascii="Times New Roman"/>
          <w:b/>
          <w:i w:val="false"/>
          <w:color w:val="000000"/>
        </w:rPr>
        <w:t xml:space="preserve"> 6. Қорытынды ереже</w:t>
      </w:r>
    </w:p>
    <w:bookmarkEnd w:id="42"/>
    <w:p>
      <w:pPr>
        <w:spacing w:after="0"/>
        <w:ind w:left="0"/>
        <w:jc w:val="both"/>
      </w:pPr>
      <w:r>
        <w:rPr>
          <w:rFonts w:ascii="Times New Roman"/>
          <w:b w:val="false"/>
          <w:i w:val="false"/>
          <w:color w:val="000000"/>
          <w:sz w:val="28"/>
        </w:rPr>
        <w:t>
      37.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ff0000"/>
          <w:sz w:val="28"/>
        </w:rPr>
        <w:t xml:space="preserve">
      Ескерту. 1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 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"Өрлеу" жобасына қатысуға өтініш</w:t>
      </w:r>
    </w:p>
    <w:p>
      <w:pPr>
        <w:spacing w:after="0"/>
        <w:ind w:left="0"/>
        <w:jc w:val="both"/>
      </w:pPr>
      <w:r>
        <w:rPr>
          <w:rFonts w:ascii="Times New Roman"/>
          <w:b w:val="false"/>
          <w:i w:val="false"/>
          <w:color w:val="ff0000"/>
          <w:sz w:val="28"/>
        </w:rPr>
        <w:t xml:space="preserve">
      Ескерту. 2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"Өрлеу" жобасына қатысуға өтініш берушінің отбасылық және материалдық жағдайы туралы сауалнама</w:t>
      </w:r>
    </w:p>
    <w:p>
      <w:pPr>
        <w:spacing w:after="0"/>
        <w:ind w:left="0"/>
        <w:jc w:val="both"/>
      </w:pPr>
      <w:r>
        <w:rPr>
          <w:rFonts w:ascii="Times New Roman"/>
          <w:b w:val="false"/>
          <w:i w:val="false"/>
          <w:color w:val="ff0000"/>
          <w:sz w:val="28"/>
        </w:rPr>
        <w:t xml:space="preserve">
      Ескерту. 3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4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Жеке қосалқы шаруашылығының болуы туралы мәліметтер</w:t>
      </w:r>
    </w:p>
    <w:p>
      <w:pPr>
        <w:spacing w:after="0"/>
        <w:ind w:left="0"/>
        <w:jc w:val="both"/>
      </w:pPr>
      <w:r>
        <w:rPr>
          <w:rFonts w:ascii="Times New Roman"/>
          <w:b w:val="false"/>
          <w:i w:val="false"/>
          <w:color w:val="ff0000"/>
          <w:sz w:val="28"/>
        </w:rPr>
        <w:t xml:space="preserve">
      Ескерту. 5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Үміткердің және отбасы мүшелерінің жеке сәйкестендіру нөмірі бойынша мемлекеттік ақпараттық жүйелерге сұрау салу</w:t>
      </w:r>
    </w:p>
    <w:p>
      <w:pPr>
        <w:spacing w:after="0"/>
        <w:ind w:left="0"/>
        <w:jc w:val="both"/>
      </w:pPr>
      <w:r>
        <w:rPr>
          <w:rFonts w:ascii="Times New Roman"/>
          <w:b w:val="false"/>
          <w:i w:val="false"/>
          <w:color w:val="ff0000"/>
          <w:sz w:val="28"/>
        </w:rPr>
        <w:t xml:space="preserve">
      Ескерту. 6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Өтініштерді тіркеу журналы</w:t>
      </w:r>
    </w:p>
    <w:p>
      <w:pPr>
        <w:spacing w:after="0"/>
        <w:ind w:left="0"/>
        <w:jc w:val="both"/>
      </w:pPr>
      <w:r>
        <w:rPr>
          <w:rFonts w:ascii="Times New Roman"/>
          <w:b w:val="false"/>
          <w:i w:val="false"/>
          <w:color w:val="ff0000"/>
          <w:sz w:val="28"/>
        </w:rPr>
        <w:t xml:space="preserve">
      Ескерту. 7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"Өрлеу" жобасына қатысуға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8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ff0000"/>
          <w:sz w:val="28"/>
        </w:rPr>
        <w:t xml:space="preserve">
      Ескерту. 9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both"/>
      </w:pPr>
      <w:r>
        <w:rPr>
          <w:rFonts w:ascii="Times New Roman"/>
          <w:b w:val="false"/>
          <w:i w:val="false"/>
          <w:color w:val="ff0000"/>
          <w:sz w:val="28"/>
        </w:rPr>
        <w:t xml:space="preserve">
      Ескерту. 10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Үміткерді және отбасының еңбекке қабілетті мүшелерін жұмыссыз ретінде тіркеуге қою туралы жазба журналы</w:t>
      </w:r>
    </w:p>
    <w:p>
      <w:pPr>
        <w:spacing w:after="0"/>
        <w:ind w:left="0"/>
        <w:jc w:val="both"/>
      </w:pPr>
      <w:r>
        <w:rPr>
          <w:rFonts w:ascii="Times New Roman"/>
          <w:b w:val="false"/>
          <w:i w:val="false"/>
          <w:color w:val="ff0000"/>
          <w:sz w:val="28"/>
        </w:rPr>
        <w:t xml:space="preserve">
      Ескерту. 11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ff0000"/>
          <w:sz w:val="28"/>
        </w:rPr>
        <w:t xml:space="preserve">
      Ескерту. 12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13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ақшалай көмекті тағайындау (тағайындаудан бас тарту) туралы шешімі</w:t>
      </w:r>
    </w:p>
    <w:p>
      <w:pPr>
        <w:spacing w:after="0"/>
        <w:ind w:left="0"/>
        <w:jc w:val="both"/>
      </w:pPr>
      <w:r>
        <w:rPr>
          <w:rFonts w:ascii="Times New Roman"/>
          <w:b w:val="false"/>
          <w:i w:val="false"/>
          <w:color w:val="ff0000"/>
          <w:sz w:val="28"/>
        </w:rPr>
        <w:t xml:space="preserve">
      Ескерту. 13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Шартты ақшалай көмекті тағайындау немесе тағайындаудан бас тарту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 хабарлама</w:t>
      </w:r>
    </w:p>
    <w:p>
      <w:pPr>
        <w:spacing w:after="0"/>
        <w:ind w:left="0"/>
        <w:jc w:val="both"/>
      </w:pPr>
      <w:r>
        <w:rPr>
          <w:rFonts w:ascii="Times New Roman"/>
          <w:b w:val="false"/>
          <w:i w:val="false"/>
          <w:color w:val="ff0000"/>
          <w:sz w:val="28"/>
        </w:rPr>
        <w:t xml:space="preserve">
      Ескерту. 14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келісімшарттарын тіркеу журналы</w:t>
      </w:r>
    </w:p>
    <w:p>
      <w:pPr>
        <w:spacing w:after="0"/>
        <w:ind w:left="0"/>
        <w:jc w:val="both"/>
      </w:pPr>
      <w:r>
        <w:rPr>
          <w:rFonts w:ascii="Times New Roman"/>
          <w:b w:val="false"/>
          <w:i w:val="false"/>
          <w:color w:val="ff0000"/>
          <w:sz w:val="28"/>
        </w:rPr>
        <w:t xml:space="preserve">
      Ескерту. 15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Отбасының белсенділігін арттырудың әлеуметтік келісімшартына қосымша келісім</w:t>
      </w:r>
    </w:p>
    <w:p>
      <w:pPr>
        <w:spacing w:after="0"/>
        <w:ind w:left="0"/>
        <w:jc w:val="both"/>
      </w:pPr>
      <w:r>
        <w:rPr>
          <w:rFonts w:ascii="Times New Roman"/>
          <w:b w:val="false"/>
          <w:i w:val="false"/>
          <w:color w:val="ff0000"/>
          <w:sz w:val="28"/>
        </w:rPr>
        <w:t xml:space="preserve">
      Ескерту. 16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17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p>
      <w:pPr>
        <w:spacing w:after="0"/>
        <w:ind w:left="0"/>
        <w:jc w:val="both"/>
      </w:pPr>
      <w:r>
        <w:rPr>
          <w:rFonts w:ascii="Times New Roman"/>
          <w:b w:val="false"/>
          <w:i w:val="false"/>
          <w:color w:val="ff0000"/>
          <w:sz w:val="28"/>
        </w:rPr>
        <w:t xml:space="preserve">
      Ескерту. 17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Отбасының белсенділігін арттыру бойынша жасалған әлеуметтік келісімшарттар мен әлеуметтік келісімшарттар туралы 20 __ жылғы есеп</w:t>
      </w:r>
    </w:p>
    <w:p>
      <w:pPr>
        <w:spacing w:after="0"/>
        <w:ind w:left="0"/>
        <w:jc w:val="both"/>
      </w:pPr>
      <w:r>
        <w:rPr>
          <w:rFonts w:ascii="Times New Roman"/>
          <w:b w:val="false"/>
          <w:i w:val="false"/>
          <w:color w:val="ff0000"/>
          <w:sz w:val="28"/>
        </w:rPr>
        <w:t xml:space="preserve">
      Ескерту. 18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Шартты ақшалай көмекті тағайындау және төлеу туралы </w:t>
      </w:r>
      <w:r>
        <w:br/>
      </w:r>
      <w:r>
        <w:rPr>
          <w:rFonts w:ascii="Times New Roman"/>
          <w:b/>
          <w:i w:val="false"/>
          <w:color w:val="000000"/>
        </w:rPr>
        <w:t>20___ жылғы "___" ____________ есеп</w:t>
      </w:r>
    </w:p>
    <w:p>
      <w:pPr>
        <w:spacing w:after="0"/>
        <w:ind w:left="0"/>
        <w:jc w:val="both"/>
      </w:pPr>
      <w:r>
        <w:rPr>
          <w:rFonts w:ascii="Times New Roman"/>
          <w:b w:val="false"/>
          <w:i w:val="false"/>
          <w:color w:val="ff0000"/>
          <w:sz w:val="28"/>
        </w:rPr>
        <w:t xml:space="preserve">
      Ескерту. 19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Шартты ақшалай көмек алушылар туралы есеп</w:t>
      </w:r>
    </w:p>
    <w:p>
      <w:pPr>
        <w:spacing w:after="0"/>
        <w:ind w:left="0"/>
        <w:jc w:val="both"/>
      </w:pPr>
      <w:r>
        <w:rPr>
          <w:rFonts w:ascii="Times New Roman"/>
          <w:b w:val="false"/>
          <w:i w:val="false"/>
          <w:color w:val="ff0000"/>
          <w:sz w:val="28"/>
        </w:rPr>
        <w:t xml:space="preserve">
      Ескерту. 20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 санаттарының тізбесін айқындаудың Қағидасына</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келісімшартын сүйемелдеу туралы ассистенттің ай сайынғы есебі</w:t>
      </w:r>
    </w:p>
    <w:p>
      <w:pPr>
        <w:spacing w:after="0"/>
        <w:ind w:left="0"/>
        <w:jc w:val="both"/>
      </w:pPr>
      <w:r>
        <w:rPr>
          <w:rFonts w:ascii="Times New Roman"/>
          <w:b w:val="false"/>
          <w:i w:val="false"/>
          <w:color w:val="ff0000"/>
          <w:sz w:val="28"/>
        </w:rPr>
        <w:t xml:space="preserve">
      Ескерту. 21 қосымша- алынып тасталды Маңғыстау облысы Мұнайлы аудандық мәслихатының 14.02.2018 </w:t>
      </w:r>
      <w:r>
        <w:rPr>
          <w:rFonts w:ascii="Times New Roman"/>
          <w:b w:val="false"/>
          <w:i w:val="false"/>
          <w:color w:val="ff0000"/>
          <w:sz w:val="28"/>
        </w:rPr>
        <w:t>№ 19/241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22 қосымша</w:t>
            </w:r>
          </w:p>
        </w:tc>
      </w:tr>
    </w:tbl>
    <w:p>
      <w:pPr>
        <w:spacing w:after="0"/>
        <w:ind w:left="0"/>
        <w:jc w:val="both"/>
      </w:pPr>
      <w:r>
        <w:rPr>
          <w:rFonts w:ascii="Times New Roman"/>
          <w:b w:val="false"/>
          <w:i w:val="false"/>
          <w:color w:val="ff0000"/>
          <w:sz w:val="28"/>
        </w:rPr>
        <w:t xml:space="preserve">
      Ескерту. Қағида 20 - қосымшамен толықтырылды – Маңғыстау облысы Мұнайлы аудандық мәслихатының 12.12.2016 № 6/104 шешімімен (жарияланған күнінен кейін күнтізбелік он күн өткен соң қолданысқа енгізіледі). Қосымшаның нөмірі өзгерді -Маңғыстау облысы Мұнайлы аудандық мәслихатының 16.10.2017 </w:t>
      </w:r>
      <w:r>
        <w:rPr>
          <w:rFonts w:ascii="Times New Roman"/>
          <w:b w:val="false"/>
          <w:i w:val="false"/>
          <w:color w:val="ff0000"/>
          <w:sz w:val="28"/>
        </w:rPr>
        <w:t>№ 14/195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 тіркеу нөмірі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(Өтініш берушінің тегі, аты, әкесінің аты)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5713"/>
        <w:gridCol w:w="3055"/>
        <w:gridCol w:w="1727"/>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тегі, аты, әкесінің аты _____________________</w:t>
      </w:r>
    </w:p>
    <w:bookmarkStart w:name="z19" w:id="43"/>
    <w:p>
      <w:pPr>
        <w:spacing w:after="0"/>
        <w:ind w:left="0"/>
        <w:jc w:val="both"/>
      </w:pPr>
      <w:r>
        <w:rPr>
          <w:rFonts w:ascii="Times New Roman"/>
          <w:b w:val="false"/>
          <w:i w:val="false"/>
          <w:color w:val="000000"/>
          <w:sz w:val="28"/>
        </w:rPr>
        <w:t>
      (қолы)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23 қосымша</w:t>
            </w:r>
          </w:p>
        </w:tc>
      </w:tr>
    </w:tbl>
    <w:bookmarkStart w:name="z21" w:id="44"/>
    <w:p>
      <w:pPr>
        <w:spacing w:after="0"/>
        <w:ind w:left="0"/>
        <w:jc w:val="both"/>
      </w:pPr>
      <w:r>
        <w:rPr>
          <w:rFonts w:ascii="Times New Roman"/>
          <w:b w:val="false"/>
          <w:i w:val="false"/>
          <w:color w:val="ff0000"/>
          <w:sz w:val="28"/>
        </w:rPr>
        <w:t xml:space="preserve">
      Ескерту. Ескерту. Қағида 21 - қосымшамен толықтырылды – Маңғыстау облысы Мұнайлы аудандық мәслихатының 12.12.2016 № 6/104 шешімімен (жарияланған күнінен кейін күнтізбелік он күн өткен соң қолданысқа енгізіледі). Қосымшаның нөмірі өзгерді -Маңғыстау облысы Мұнайлы аудандық мәслихатының 16.10.2017 </w:t>
      </w:r>
      <w:r>
        <w:rPr>
          <w:rFonts w:ascii="Times New Roman"/>
          <w:b w:val="false"/>
          <w:i w:val="false"/>
          <w:color w:val="ff0000"/>
          <w:sz w:val="28"/>
        </w:rPr>
        <w:t>№ 14/195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4"/>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Start w:name="z22" w:id="45"/>
    <w:p>
      <w:pPr>
        <w:spacing w:after="0"/>
        <w:ind w:left="0"/>
        <w:jc w:val="both"/>
      </w:pPr>
      <w:r>
        <w:rPr>
          <w:rFonts w:ascii="Times New Roman"/>
          <w:b w:val="false"/>
          <w:i w:val="false"/>
          <w:color w:val="000000"/>
          <w:sz w:val="28"/>
        </w:rPr>
        <w:t>
      20__ ж. "___" _______</w:t>
      </w:r>
    </w:p>
    <w:bookmarkEnd w:id="45"/>
    <w:bookmarkStart w:name="z23" w:id="46"/>
    <w:p>
      <w:pPr>
        <w:spacing w:after="0"/>
        <w:ind w:left="0"/>
        <w:jc w:val="both"/>
      </w:pPr>
      <w:r>
        <w:rPr>
          <w:rFonts w:ascii="Times New Roman"/>
          <w:b w:val="false"/>
          <w:i w:val="false"/>
          <w:color w:val="000000"/>
          <w:sz w:val="28"/>
        </w:rPr>
        <w:t>
      _____________________</w:t>
      </w:r>
    </w:p>
    <w:bookmarkEnd w:id="46"/>
    <w:bookmarkStart w:name="z24" w:id="47"/>
    <w:p>
      <w:pPr>
        <w:spacing w:after="0"/>
        <w:ind w:left="0"/>
        <w:jc w:val="both"/>
      </w:pPr>
      <w:r>
        <w:rPr>
          <w:rFonts w:ascii="Times New Roman"/>
          <w:b w:val="false"/>
          <w:i w:val="false"/>
          <w:color w:val="000000"/>
          <w:sz w:val="28"/>
        </w:rPr>
        <w:t>
      (елді мекен)</w:t>
      </w:r>
    </w:p>
    <w:bookmarkEnd w:id="47"/>
    <w:bookmarkStart w:name="z25" w:id="48"/>
    <w:p>
      <w:pPr>
        <w:spacing w:after="0"/>
        <w:ind w:left="0"/>
        <w:jc w:val="both"/>
      </w:pPr>
      <w:r>
        <w:rPr>
          <w:rFonts w:ascii="Times New Roman"/>
          <w:b w:val="false"/>
          <w:i w:val="false"/>
          <w:color w:val="000000"/>
          <w:sz w:val="28"/>
        </w:rPr>
        <w:t>
       1. Өтініш берушінің тегі, аты, әкесінің аты ____________________________________</w:t>
      </w:r>
    </w:p>
    <w:bookmarkEnd w:id="48"/>
    <w:bookmarkStart w:name="z26" w:id="49"/>
    <w:p>
      <w:pPr>
        <w:spacing w:after="0"/>
        <w:ind w:left="0"/>
        <w:jc w:val="both"/>
      </w:pPr>
      <w:r>
        <w:rPr>
          <w:rFonts w:ascii="Times New Roman"/>
          <w:b w:val="false"/>
          <w:i w:val="false"/>
          <w:color w:val="000000"/>
          <w:sz w:val="28"/>
        </w:rPr>
        <w:t>
      2. Тұратын мекен жайы</w:t>
      </w:r>
    </w:p>
    <w:bookmarkEnd w:id="49"/>
    <w:bookmarkStart w:name="z27"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28" w:id="51"/>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__________________________________________________________________________________________________________________________________________</w:t>
      </w:r>
    </w:p>
    <w:bookmarkEnd w:id="51"/>
    <w:bookmarkStart w:name="z29" w:id="52"/>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469"/>
        <w:gridCol w:w="578"/>
        <w:gridCol w:w="1024"/>
        <w:gridCol w:w="2062"/>
        <w:gridCol w:w="801"/>
        <w:gridCol w:w="4959"/>
        <w:gridCol w:w="802"/>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808"/>
        <w:gridCol w:w="573"/>
        <w:gridCol w:w="560"/>
        <w:gridCol w:w="1261"/>
        <w:gridCol w:w="5278"/>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24 қосымша</w:t>
            </w:r>
          </w:p>
        </w:tc>
      </w:tr>
    </w:tbl>
    <w:p>
      <w:pPr>
        <w:spacing w:after="0"/>
        <w:ind w:left="0"/>
        <w:jc w:val="both"/>
      </w:pPr>
      <w:r>
        <w:rPr>
          <w:rFonts w:ascii="Times New Roman"/>
          <w:b w:val="false"/>
          <w:i w:val="false"/>
          <w:color w:val="ff0000"/>
          <w:sz w:val="28"/>
        </w:rPr>
        <w:t xml:space="preserve">
      Ескерту. Ескерту. Қағида 22 - қосымшамен толықтырылды – Маңғыстау облысы Мұнайлы аудандық мәслихатының 12.12.2016 № 6/104 шешімімен (жарияланған күнінен кейін күнтізбелік он күн өткен соң қолданысқа енгізіледі).Қосымшаның нөмірі өзгерді -Маңғыстау облысы Мұнайлы аудандық мәслихатының 16.10.2017 </w:t>
      </w:r>
      <w:r>
        <w:rPr>
          <w:rFonts w:ascii="Times New Roman"/>
          <w:b w:val="false"/>
          <w:i w:val="false"/>
          <w:color w:val="ff0000"/>
          <w:sz w:val="28"/>
        </w:rPr>
        <w:t>№ 14/195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2" w:id="53"/>
    <w:p>
      <w:pPr>
        <w:spacing w:after="0"/>
        <w:ind w:left="0"/>
        <w:jc w:val="both"/>
      </w:pPr>
      <w:r>
        <w:rPr>
          <w:rFonts w:ascii="Times New Roman"/>
          <w:b w:val="false"/>
          <w:i w:val="false"/>
          <w:color w:val="000000"/>
          <w:sz w:val="28"/>
        </w:rPr>
        <w:t>
      Нысан</w:t>
      </w:r>
    </w:p>
    <w:bookmarkEnd w:id="53"/>
    <w:bookmarkStart w:name="z33" w:id="5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комиссияның № ______ қорытындысы</w:t>
      </w:r>
    </w:p>
    <w:bookmarkEnd w:id="54"/>
    <w:bookmarkStart w:name="z34" w:id="55"/>
    <w:p>
      <w:pPr>
        <w:spacing w:after="0"/>
        <w:ind w:left="0"/>
        <w:jc w:val="both"/>
      </w:pPr>
      <w:r>
        <w:rPr>
          <w:rFonts w:ascii="Times New Roman"/>
          <w:b w:val="false"/>
          <w:i w:val="false"/>
          <w:color w:val="000000"/>
          <w:sz w:val="28"/>
        </w:rPr>
        <w:t>
      20__ ж. ___ ______</w:t>
      </w:r>
    </w:p>
    <w:bookmarkEnd w:id="55"/>
    <w:bookmarkStart w:name="z35" w:id="56"/>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(отбасының)_____________________________________________________________________</w:t>
      </w:r>
    </w:p>
    <w:bookmarkEnd w:id="56"/>
    <w:bookmarkStart w:name="z36" w:id="57"/>
    <w:p>
      <w:pPr>
        <w:spacing w:after="0"/>
        <w:ind w:left="0"/>
        <w:jc w:val="both"/>
      </w:pPr>
      <w:r>
        <w:rPr>
          <w:rFonts w:ascii="Times New Roman"/>
          <w:b w:val="false"/>
          <w:i w:val="false"/>
          <w:color w:val="000000"/>
          <w:sz w:val="28"/>
        </w:rPr>
        <w:t>
       (өтініш берушінің тегі, аты, әкесінің аты)</w:t>
      </w:r>
    </w:p>
    <w:bookmarkEnd w:id="57"/>
    <w:bookmarkStart w:name="z37" w:id="58"/>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58"/>
    <w:bookmarkStart w:name="z38" w:id="59"/>
    <w:p>
      <w:pPr>
        <w:spacing w:after="0"/>
        <w:ind w:left="0"/>
        <w:jc w:val="both"/>
      </w:pPr>
      <w:r>
        <w:rPr>
          <w:rFonts w:ascii="Times New Roman"/>
          <w:b w:val="false"/>
          <w:i w:val="false"/>
          <w:color w:val="000000"/>
          <w:sz w:val="28"/>
        </w:rPr>
        <w:t>
      _____________________________________________________________________</w:t>
      </w:r>
    </w:p>
    <w:bookmarkEnd w:id="59"/>
    <w:bookmarkStart w:name="z39" w:id="60"/>
    <w:p>
      <w:pPr>
        <w:spacing w:after="0"/>
        <w:ind w:left="0"/>
        <w:jc w:val="both"/>
      </w:pPr>
      <w:r>
        <w:rPr>
          <w:rFonts w:ascii="Times New Roman"/>
          <w:b w:val="false"/>
          <w:i w:val="false"/>
          <w:color w:val="000000"/>
          <w:sz w:val="28"/>
        </w:rPr>
        <w:t>
      (қажеттілігі, қажеттіліктің жоқтығы)</w:t>
      </w:r>
    </w:p>
    <w:bookmarkEnd w:id="60"/>
    <w:bookmarkStart w:name="z40" w:id="61"/>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61"/>
    <w:bookmarkStart w:name="z41" w:id="62"/>
    <w:p>
      <w:pPr>
        <w:spacing w:after="0"/>
        <w:ind w:left="0"/>
        <w:jc w:val="both"/>
      </w:pPr>
      <w:r>
        <w:rPr>
          <w:rFonts w:ascii="Times New Roman"/>
          <w:b w:val="false"/>
          <w:i w:val="false"/>
          <w:color w:val="000000"/>
          <w:sz w:val="28"/>
        </w:rPr>
        <w:t>
      Комиссия төрағасы: __________________      _______________________</w:t>
      </w:r>
    </w:p>
    <w:bookmarkEnd w:id="62"/>
    <w:bookmarkStart w:name="z42" w:id="63"/>
    <w:p>
      <w:pPr>
        <w:spacing w:after="0"/>
        <w:ind w:left="0"/>
        <w:jc w:val="both"/>
      </w:pPr>
      <w:r>
        <w:rPr>
          <w:rFonts w:ascii="Times New Roman"/>
          <w:b w:val="false"/>
          <w:i w:val="false"/>
          <w:color w:val="000000"/>
          <w:sz w:val="28"/>
        </w:rPr>
        <w:t>
      Комиссия мүшелері: __________________      _______________________</w:t>
      </w:r>
    </w:p>
    <w:bookmarkEnd w:id="63"/>
    <w:bookmarkStart w:name="z43" w:id="64"/>
    <w:p>
      <w:pPr>
        <w:spacing w:after="0"/>
        <w:ind w:left="0"/>
        <w:jc w:val="both"/>
      </w:pPr>
      <w:r>
        <w:rPr>
          <w:rFonts w:ascii="Times New Roman"/>
          <w:b w:val="false"/>
          <w:i w:val="false"/>
          <w:color w:val="000000"/>
          <w:sz w:val="28"/>
        </w:rPr>
        <w:t>
      __________________      _______________________</w:t>
      </w:r>
    </w:p>
    <w:bookmarkEnd w:id="64"/>
    <w:bookmarkStart w:name="z44" w:id="65"/>
    <w:p>
      <w:pPr>
        <w:spacing w:after="0"/>
        <w:ind w:left="0"/>
        <w:jc w:val="both"/>
      </w:pPr>
      <w:r>
        <w:rPr>
          <w:rFonts w:ascii="Times New Roman"/>
          <w:b w:val="false"/>
          <w:i w:val="false"/>
          <w:color w:val="000000"/>
          <w:sz w:val="28"/>
        </w:rPr>
        <w:t>
      __________________      _______________________</w:t>
      </w:r>
    </w:p>
    <w:bookmarkEnd w:id="65"/>
    <w:bookmarkStart w:name="z45" w:id="66"/>
    <w:p>
      <w:pPr>
        <w:spacing w:after="0"/>
        <w:ind w:left="0"/>
        <w:jc w:val="both"/>
      </w:pPr>
      <w:r>
        <w:rPr>
          <w:rFonts w:ascii="Times New Roman"/>
          <w:b w:val="false"/>
          <w:i w:val="false"/>
          <w:color w:val="000000"/>
          <w:sz w:val="28"/>
        </w:rPr>
        <w:t>
      __________________      _______________________</w:t>
      </w:r>
    </w:p>
    <w:bookmarkEnd w:id="66"/>
    <w:bookmarkStart w:name="z46" w:id="67"/>
    <w:p>
      <w:pPr>
        <w:spacing w:after="0"/>
        <w:ind w:left="0"/>
        <w:jc w:val="both"/>
      </w:pPr>
      <w:r>
        <w:rPr>
          <w:rFonts w:ascii="Times New Roman"/>
          <w:b w:val="false"/>
          <w:i w:val="false"/>
          <w:color w:val="000000"/>
          <w:sz w:val="28"/>
        </w:rPr>
        <w:t>
      (қолдары)            (тегі, аты, әкесінің аты)</w:t>
      </w:r>
    </w:p>
    <w:bookmarkEnd w:id="67"/>
    <w:bookmarkStart w:name="z47" w:id="68"/>
    <w:p>
      <w:pPr>
        <w:spacing w:after="0"/>
        <w:ind w:left="0"/>
        <w:jc w:val="both"/>
      </w:pPr>
      <w:r>
        <w:rPr>
          <w:rFonts w:ascii="Times New Roman"/>
          <w:b w:val="false"/>
          <w:i w:val="false"/>
          <w:color w:val="000000"/>
          <w:sz w:val="28"/>
        </w:rPr>
        <w:t>
      Қорытынды қоса берілген құжаттармен ___ данада</w:t>
      </w:r>
    </w:p>
    <w:bookmarkEnd w:id="68"/>
    <w:bookmarkStart w:name="z48" w:id="69"/>
    <w:p>
      <w:pPr>
        <w:spacing w:after="0"/>
        <w:ind w:left="0"/>
        <w:jc w:val="both"/>
      </w:pPr>
      <w:r>
        <w:rPr>
          <w:rFonts w:ascii="Times New Roman"/>
          <w:b w:val="false"/>
          <w:i w:val="false"/>
          <w:color w:val="000000"/>
          <w:sz w:val="28"/>
        </w:rPr>
        <w:t>
      20__ ж. "___" ___________ қабылданды</w:t>
      </w:r>
    </w:p>
    <w:bookmarkEnd w:id="69"/>
    <w:bookmarkStart w:name="z49" w:id="70"/>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bookmarkEnd w:id="70"/>
    <w:bookmarkStart w:name="z50" w:id="71"/>
    <w:p>
      <w:pPr>
        <w:spacing w:after="0"/>
        <w:ind w:left="0"/>
        <w:jc w:val="both"/>
      </w:pPr>
      <w:r>
        <w:rPr>
          <w:rFonts w:ascii="Times New Roman"/>
          <w:b w:val="false"/>
          <w:i w:val="false"/>
          <w:color w:val="000000"/>
          <w:sz w:val="28"/>
        </w:rPr>
        <w:t>
      уәкілетті орган қызметкерінің тегі, аты, әкесінің аты., лауазымы, қолы __________</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