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6e837" w14:textId="d36e8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жұмыстарға тарту түріндегі жазаны өтеу үшін қоғамдық жұмыстардың түрлерін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Түпқараған аудандық әкімдігінің 2015 жылғы 25 маусымдағы № 132 қаулысы. Маңғыстау облысы Әділет департаментінде 2015 жылғы 17 шілдеде № 2770 болып тіркелді. Күші жойылды-Маңғыстау облысы Түпқараған ауданы әкімдігінің 2020 жылғы 12 қазандағы № 150 қаулысымен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ауданы әкімдігінің 12.10.2020 </w:t>
      </w:r>
      <w:r>
        <w:rPr>
          <w:rFonts w:ascii="Times New Roman"/>
          <w:b w:val="false"/>
          <w:i w:val="false"/>
          <w:color w:val="ff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2014 жылғы 3 шілдедегі Қазақстан Республикасының Қылмыстық </w:t>
      </w:r>
      <w:r>
        <w:rPr>
          <w:rFonts w:ascii="Times New Roman"/>
          <w:b w:val="false"/>
          <w:i w:val="false"/>
          <w:color w:val="000000"/>
          <w:sz w:val="28"/>
        </w:rPr>
        <w:t>Кодексінің</w:t>
      </w:r>
      <w:r>
        <w:rPr>
          <w:rFonts w:ascii="Times New Roman"/>
          <w:b w:val="false"/>
          <w:i w:val="false"/>
          <w:color w:val="000000"/>
          <w:sz w:val="28"/>
        </w:rPr>
        <w:t xml:space="preserve"> </w:t>
      </w:r>
      <w:r>
        <w:rPr>
          <w:rFonts w:ascii="Times New Roman"/>
          <w:b w:val="false"/>
          <w:i w:val="false"/>
          <w:color w:val="000000"/>
          <w:sz w:val="28"/>
        </w:rPr>
        <w:t>43 бабына</w:t>
      </w:r>
      <w:r>
        <w:rPr>
          <w:rFonts w:ascii="Times New Roman"/>
          <w:b w:val="false"/>
          <w:i w:val="false"/>
          <w:color w:val="000000"/>
          <w:sz w:val="28"/>
        </w:rPr>
        <w:t xml:space="preserve"> сәйкес, Түпқараған ауданының әкімдігі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1. Қоғамдық жұмыстарға тарту түріндегі жазаны өтеу үшін белгілі бір біліктілікті талап етпейтін тегiн қоғамдық пайдалы жұмыс түрлері ретінде сотталған тұлғаның тұрғылықты мекен-жайы бойынша аудан аумағындағы қоғамдық орындарда жүзеге асырылатын тұрғын үй-коммуналдық шаруашылығы саласындағы көшелер мен шағын аудандарды абаттандыру және санитарлық тазалау, жол шаруашылығы саласындағы жергілікті жолдарды санитарлық тазалау және көгалдандыру саласындағы жасыл көшеттерді отырғызу және күту, көп жылдық екпелерді күту бойынша жұмыстар белгіленсін.</w:t>
      </w:r>
    </w:p>
    <w:bookmarkEnd w:id="0"/>
    <w:bookmarkStart w:name="z2" w:id="1"/>
    <w:p>
      <w:pPr>
        <w:spacing w:after="0"/>
        <w:ind w:left="0"/>
        <w:jc w:val="both"/>
      </w:pPr>
      <w:r>
        <w:rPr>
          <w:rFonts w:ascii="Times New Roman"/>
          <w:b w:val="false"/>
          <w:i w:val="false"/>
          <w:color w:val="000000"/>
          <w:sz w:val="28"/>
        </w:rPr>
        <w:t>
      2. "Түпқараған аудандық тұрғын үй-коммуналдық шаруашылығы,  жолаушылар көлігі және автомобиль жолдары бөлімі" мемлекеттік мекемесінің басшысына, сондай-ақ Форт-Шевченко қаласы, Баутин, Қызылөзен, Таушық, Ақшұқыр ауылдары және Сайын Шапағатов ауылдық округі әкімдеріне:</w:t>
      </w:r>
    </w:p>
    <w:bookmarkEnd w:id="1"/>
    <w:p>
      <w:pPr>
        <w:spacing w:after="0"/>
        <w:ind w:left="0"/>
        <w:jc w:val="both"/>
      </w:pPr>
      <w:r>
        <w:rPr>
          <w:rFonts w:ascii="Times New Roman"/>
          <w:b w:val="false"/>
          <w:i w:val="false"/>
          <w:color w:val="000000"/>
          <w:sz w:val="28"/>
        </w:rPr>
        <w:t>
      қоғамдық жұмыстарға тарту түріндегі жазаны сотталушының тұрғылықты жері бойынша тұрғын үй-коммуналдық, көгалдандыру, жол шаруашылықтары нысандарында атқаруды ұйымдастырсын.</w:t>
      </w:r>
    </w:p>
    <w:bookmarkStart w:name="z3" w:id="2"/>
    <w:p>
      <w:pPr>
        <w:spacing w:after="0"/>
        <w:ind w:left="0"/>
        <w:jc w:val="both"/>
      </w:pPr>
      <w:r>
        <w:rPr>
          <w:rFonts w:ascii="Times New Roman"/>
          <w:b w:val="false"/>
          <w:i w:val="false"/>
          <w:color w:val="000000"/>
          <w:sz w:val="28"/>
        </w:rPr>
        <w:t>
      3. "Түпқараған ауданы әкімінің аппараты" мемлекеттік мекемесі (Г. Демеуова):</w:t>
      </w:r>
    </w:p>
    <w:bookmarkEnd w:id="2"/>
    <w:p>
      <w:pPr>
        <w:spacing w:after="0"/>
        <w:ind w:left="0"/>
        <w:jc w:val="both"/>
      </w:pPr>
      <w:r>
        <w:rPr>
          <w:rFonts w:ascii="Times New Roman"/>
          <w:b w:val="false"/>
          <w:i w:val="false"/>
          <w:color w:val="000000"/>
          <w:sz w:val="28"/>
        </w:rPr>
        <w:t>
      осы қаулының Маңғыстау облысының әділет департаментінде мемлекеттік тіркелуін, оның "Әділет" ақпараттық-құқықтық жүйесінде орналастыруын және бұқаралық ақпарат құралдарында ресми жариялануын қамтамасыз етсін.</w:t>
      </w:r>
    </w:p>
    <w:bookmarkStart w:name="z4" w:id="3"/>
    <w:p>
      <w:pPr>
        <w:spacing w:after="0"/>
        <w:ind w:left="0"/>
        <w:jc w:val="both"/>
      </w:pPr>
      <w:r>
        <w:rPr>
          <w:rFonts w:ascii="Times New Roman"/>
          <w:b w:val="false"/>
          <w:i w:val="false"/>
          <w:color w:val="000000"/>
          <w:sz w:val="28"/>
        </w:rPr>
        <w:t>
      4. Осы қаулының орындалуын бақылау қала Түпқараған ауданы әкімінің орынбасары Т. Алтынгалиевке жүктелсін.</w:t>
      </w:r>
    </w:p>
    <w:bookmarkEnd w:id="3"/>
    <w:bookmarkStart w:name="z5" w:id="4"/>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Асауов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