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080e" w14:textId="0120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мәслихатының 2015 жылғы 29 маусымдағы № 32/230 шешімі. Маңғыстау облысы Әділет департаментінде 2015 жылғы 22 шілдеде № 2778 болып тіркелді. Күші жойылды-Маңғыстау облысы Бейнеу аудандық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w:t>
      </w:r>
      <w:r>
        <w:rPr>
          <w:rFonts w:ascii="Times New Roman"/>
          <w:b w:val="false"/>
          <w:i w:val="false"/>
          <w:color w:val="000000"/>
          <w:sz w:val="28"/>
        </w:rPr>
        <w:t xml:space="preserve"> № 504,</w:t>
      </w:r>
      <w:r>
        <w:rPr>
          <w:rFonts w:ascii="Times New Roman"/>
          <w:b w:val="false"/>
          <w:i w:val="false"/>
          <w:color w:val="000000"/>
          <w:sz w:val="28"/>
        </w:rPr>
        <w:t xml:space="preserve"> "Қазақстан Республикасында 1941-1945 жылдардағы Ұлы Отан соғысындағы Жеңістің 70 жылдығын мерекелеуге дайындық және оны өткізу жөніндегі іс-шаралар жоспарын бекіту туралы" 2014 жылғы 16 қазандағы</w:t>
      </w:r>
      <w:r>
        <w:rPr>
          <w:rFonts w:ascii="Times New Roman"/>
          <w:b w:val="false"/>
          <w:i w:val="false"/>
          <w:color w:val="000000"/>
          <w:sz w:val="28"/>
        </w:rPr>
        <w:t xml:space="preserve"> № 1105</w:t>
      </w:r>
      <w:r>
        <w:rPr>
          <w:rFonts w:ascii="Times New Roman"/>
          <w:b w:val="false"/>
          <w:i w:val="false"/>
          <w:color w:val="000000"/>
          <w:sz w:val="28"/>
        </w:rPr>
        <w:t xml:space="preserve"> Қазақстан Республикасы Үкіметінің қаулыларына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 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2318 болып тіркелген, 2013 жылғы 20 желтоқсандағы № 51 "Рауан" газетінде жарияланған) келесідей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Бейнеу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2) Бейнеу ауданында шартты ақшалай көмек көрсетудің Қағидалары бекітілсін.".</w:t>
      </w:r>
    </w:p>
    <w:p>
      <w:pPr>
        <w:spacing w:after="0"/>
        <w:ind w:left="0"/>
        <w:jc w:val="both"/>
      </w:pPr>
      <w:r>
        <w:rPr>
          <w:rFonts w:ascii="Times New Roman"/>
          <w:b w:val="false"/>
          <w:i w:val="false"/>
          <w:color w:val="000000"/>
          <w:sz w:val="28"/>
        </w:rPr>
        <w:t>
      Бейнеу ауданында әлеуметтік көмек көрсетудің, оның мөлшерін белгілеудің және мұқтаж азаматтардың жекелеген санаттарының тізбесін айқындаудың Қағидаларында:</w:t>
      </w:r>
    </w:p>
    <w:bookmarkStart w:name="z3" w:id="2"/>
    <w:p>
      <w:pPr>
        <w:spacing w:after="0"/>
        <w:ind w:left="0"/>
        <w:jc w:val="both"/>
      </w:pPr>
      <w:r>
        <w:rPr>
          <w:rFonts w:ascii="Times New Roman"/>
          <w:b w:val="false"/>
          <w:i w:val="false"/>
          <w:color w:val="000000"/>
          <w:sz w:val="28"/>
        </w:rPr>
        <w:t>
      1 тармақта:</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Маңғыстау облыстық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абзацтармен толықтырылсын:</w:t>
      </w:r>
    </w:p>
    <w:p>
      <w:pPr>
        <w:spacing w:after="0"/>
        <w:ind w:left="0"/>
        <w:jc w:val="both"/>
      </w:pPr>
      <w:r>
        <w:rPr>
          <w:rFonts w:ascii="Times New Roman"/>
          <w:b w:val="false"/>
          <w:i w:val="false"/>
          <w:color w:val="000000"/>
          <w:sz w:val="28"/>
        </w:rPr>
        <w:t>
      "Батыр қалаларға және әскери Даңқ қалаларына, ТМД-ға қатысушы мемелекеттердің аумағындағы шайқас болған жерлерге, сонымен бірге қазақстандық жауынгерлер жерленген жерлерге, ҰОС-ның ардагерлері, ҰОС-да қаза тапқан майдангерлердің отбасы мүшелері, туыстарының баруына (бұдан әрі - Зиярат ету), өтініш бойынша, шайқаста қайтыс болған жауынгердің отбасынан бір адамға, 2015 жылы зиярат етуге барған азаматтардың жол жүру, тамақтану және тұруының нақты шығындарына, бірақ 150000 (бір жүз елу мың) теңгеден артық емес мөлшерде (барып келу сапарының уақытын (күнін) шектемей);</w:t>
      </w:r>
    </w:p>
    <w:p>
      <w:pPr>
        <w:spacing w:after="0"/>
        <w:ind w:left="0"/>
        <w:jc w:val="both"/>
      </w:pPr>
      <w:r>
        <w:rPr>
          <w:rFonts w:ascii="Times New Roman"/>
          <w:b w:val="false"/>
          <w:i w:val="false"/>
          <w:color w:val="000000"/>
          <w:sz w:val="28"/>
        </w:rPr>
        <w:t>
      Зиярат етуге 2015 жылы барған ҰОС-ның ардагеріне ілесіп жүрген бір адамның шығынын өтеуге – 150000 (бір жүз елу мың) теңгеден артық емес мөлшерде.";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абзацпен толықтырылсын:</w:t>
      </w:r>
    </w:p>
    <w:p>
      <w:pPr>
        <w:spacing w:after="0"/>
        <w:ind w:left="0"/>
        <w:jc w:val="both"/>
      </w:pPr>
      <w:r>
        <w:rPr>
          <w:rFonts w:ascii="Times New Roman"/>
          <w:b w:val="false"/>
          <w:i w:val="false"/>
          <w:color w:val="000000"/>
          <w:sz w:val="28"/>
        </w:rPr>
        <w:t>
      ""Алтын алқа", "Күміс алқа" алқаларымен және бұрынғы КСР Одағының "Батыр ана", "Аналық даңқ" (1, 2, 3 дәрежесі) ордендерімен, "Аналық медалі" (2 дәрежесі) медалімен марапатталған көп балалы аналарға - 2 (екі)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Өткен жылдарда әлеуметтік көмек тағайындалған студенттерге оқу мерзімі аяқталғанға дейін, білім беру қызметіне жергілікті бюджет қаражаты шегінде жылына бір рет әлеуметтік көмек төленеді және де ай сайын бөліп төлеу арқылы ішінара тамақтану мен тұру шығындарын жабатын 5 (бес) айлық есептік көрсеткіш мөлшерінде әлеуметтік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"27. Отбасының жиынтық табысы Қазақстан Республикасы Еңбек және халықты әлеуметтік қорғау министрінің 2009 жылғы 28 шілдедегі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 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"29-1. Зиярат етушілер әлеуметтік көмекті алу үшін зияратқа барып келгеннен кейін уәкілетті органға өтінішке қоса төмендегі құжаттарды ұсынады:</w:t>
      </w:r>
    </w:p>
    <w:p>
      <w:pPr>
        <w:spacing w:after="0"/>
        <w:ind w:left="0"/>
        <w:jc w:val="both"/>
      </w:pPr>
      <w:r>
        <w:rPr>
          <w:rFonts w:ascii="Times New Roman"/>
          <w:b w:val="false"/>
          <w:i w:val="false"/>
          <w:color w:val="000000"/>
          <w:sz w:val="28"/>
        </w:rPr>
        <w:t>
      1) өтініш берушінің ҰОС-да қаза тапқан майдангермен туыстық қатынастарын растайтын құжаттарды;</w:t>
      </w:r>
    </w:p>
    <w:p>
      <w:pPr>
        <w:spacing w:after="0"/>
        <w:ind w:left="0"/>
        <w:jc w:val="both"/>
      </w:pPr>
      <w:r>
        <w:rPr>
          <w:rFonts w:ascii="Times New Roman"/>
          <w:b w:val="false"/>
          <w:i w:val="false"/>
          <w:color w:val="000000"/>
          <w:sz w:val="28"/>
        </w:rPr>
        <w:t>
      2) майдангердің жерленген орнын растайтын құжат, анықталған жерлеу орындарына бару жөніндегі шақырушы тараптың шақыру хаты, мұрағаттық анықтамалар;</w:t>
      </w:r>
    </w:p>
    <w:p>
      <w:pPr>
        <w:spacing w:after="0"/>
        <w:ind w:left="0"/>
        <w:jc w:val="both"/>
      </w:pPr>
      <w:r>
        <w:rPr>
          <w:rFonts w:ascii="Times New Roman"/>
          <w:b w:val="false"/>
          <w:i w:val="false"/>
          <w:color w:val="000000"/>
          <w:sz w:val="28"/>
        </w:rPr>
        <w:t>
      3) өтініш берушінің жеке басын растайтын құжатты;</w:t>
      </w:r>
    </w:p>
    <w:p>
      <w:pPr>
        <w:spacing w:after="0"/>
        <w:ind w:left="0"/>
        <w:jc w:val="both"/>
      </w:pPr>
      <w:r>
        <w:rPr>
          <w:rFonts w:ascii="Times New Roman"/>
          <w:b w:val="false"/>
          <w:i w:val="false"/>
          <w:color w:val="000000"/>
          <w:sz w:val="28"/>
        </w:rPr>
        <w:t xml:space="preserve">
      4) өтініш берушінің мекен-жай анықтамасы; </w:t>
      </w:r>
    </w:p>
    <w:p>
      <w:pPr>
        <w:spacing w:after="0"/>
        <w:ind w:left="0"/>
        <w:jc w:val="both"/>
      </w:pPr>
      <w:r>
        <w:rPr>
          <w:rFonts w:ascii="Times New Roman"/>
          <w:b w:val="false"/>
          <w:i w:val="false"/>
          <w:color w:val="000000"/>
          <w:sz w:val="28"/>
        </w:rPr>
        <w:t>
      5) банк шоты нөмірін растайтын құжатты;</w:t>
      </w:r>
    </w:p>
    <w:p>
      <w:pPr>
        <w:spacing w:after="0"/>
        <w:ind w:left="0"/>
        <w:jc w:val="both"/>
      </w:pPr>
      <w:r>
        <w:rPr>
          <w:rFonts w:ascii="Times New Roman"/>
          <w:b w:val="false"/>
          <w:i w:val="false"/>
          <w:color w:val="000000"/>
          <w:sz w:val="28"/>
        </w:rPr>
        <w:t>
      6) пайдаланылған жол жүру құжаттарын не оларды сатып алғандығын растайтын жол жүру құжаттарын беретін ұйымдардың анықтамасын;</w:t>
      </w:r>
    </w:p>
    <w:p>
      <w:pPr>
        <w:spacing w:after="0"/>
        <w:ind w:left="0"/>
        <w:jc w:val="both"/>
      </w:pPr>
      <w:r>
        <w:rPr>
          <w:rFonts w:ascii="Times New Roman"/>
          <w:b w:val="false"/>
          <w:i w:val="false"/>
          <w:color w:val="000000"/>
          <w:sz w:val="28"/>
        </w:rPr>
        <w:t>
      7) қонақ үйде немесе басқа жерде тұрғанын растайтын құжаттарды.</w:t>
      </w:r>
    </w:p>
    <w:p>
      <w:pPr>
        <w:spacing w:after="0"/>
        <w:ind w:left="0"/>
        <w:jc w:val="both"/>
      </w:pPr>
      <w:r>
        <w:rPr>
          <w:rFonts w:ascii="Times New Roman"/>
          <w:b w:val="false"/>
          <w:i w:val="false"/>
          <w:color w:val="000000"/>
          <w:sz w:val="28"/>
        </w:rPr>
        <w:t>
      29-2. Зиярат етуге біржолғы әлеуметтік көмек тағайындау туралы арнаулы комиссия төлемнің мөлшерін көрсете отырып шешім қабылдайды.</w:t>
      </w:r>
    </w:p>
    <w:p>
      <w:pPr>
        <w:spacing w:after="0"/>
        <w:ind w:left="0"/>
        <w:jc w:val="both"/>
      </w:pPr>
      <w:r>
        <w:rPr>
          <w:rFonts w:ascii="Times New Roman"/>
          <w:b w:val="false"/>
          <w:i w:val="false"/>
          <w:color w:val="000000"/>
          <w:sz w:val="28"/>
        </w:rPr>
        <w:t>
      29-3. Уәкілетті орган зиярат етуге біржолғы көмек тағайындау туралы арнайы комиссия шешімі негізінде әлеуметтік көмекті өтініш берушінің екінші деңгейдегі банктегі жеке шотына ақша қаражатын аудару арқылы көрсетеді.".</w:t>
      </w:r>
    </w:p>
    <w:bookmarkStart w:name="z11" w:id="4"/>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бойынша, заңдылық және құқықтық тәртіп мәселелері жөніндегі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К.Давлетбаева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29 маусым 2015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29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29 маусымдағы</w:t>
            </w:r>
            <w:r>
              <w:br/>
            </w:r>
            <w:r>
              <w:rPr>
                <w:rFonts w:ascii="Times New Roman"/>
                <w:b w:val="false"/>
                <w:i w:val="false"/>
                <w:color w:val="000000"/>
                <w:sz w:val="20"/>
              </w:rPr>
              <w:t>№ 32/230 шешімімен бекітілген</w:t>
            </w:r>
          </w:p>
        </w:tc>
      </w:tr>
    </w:tbl>
    <w:p>
      <w:pPr>
        <w:spacing w:after="0"/>
        <w:ind w:left="0"/>
        <w:jc w:val="left"/>
      </w:pPr>
      <w:r>
        <w:rPr>
          <w:rFonts w:ascii="Times New Roman"/>
          <w:b/>
          <w:i w:val="false"/>
          <w:color w:val="000000"/>
        </w:rPr>
        <w:t xml:space="preserve"> Бейнеу ауданында шартты ақшалай көмек көрсетудің Қағидалары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шартты ақшалай көмекті көрсетудің қағидалары (бұдан әрі – Қағидалар)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және "2015-2017 жылдарға арналған аудандық бюджет туралы"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Бейнеу аудандық мәслихатының шешіміне сәйкес әзірленді.</w:t>
      </w:r>
    </w:p>
    <w:bookmarkStart w:name="z15" w:id="7"/>
    <w:p>
      <w:pPr>
        <w:spacing w:after="0"/>
        <w:ind w:left="0"/>
        <w:jc w:val="both"/>
      </w:pPr>
      <w:r>
        <w:rPr>
          <w:rFonts w:ascii="Times New Roman"/>
          <w:b w:val="false"/>
          <w:i w:val="false"/>
          <w:color w:val="000000"/>
          <w:sz w:val="28"/>
        </w:rPr>
        <w:t>
      2. Қағидалар шартты ақшалай көмек көрсетудің тәртібін айқындайды.</w:t>
      </w:r>
    </w:p>
    <w:bookmarkEnd w:id="7"/>
    <w:bookmarkStart w:name="z16" w:id="8"/>
    <w:p>
      <w:pPr>
        <w:spacing w:after="0"/>
        <w:ind w:left="0"/>
        <w:jc w:val="both"/>
      </w:pPr>
      <w:r>
        <w:rPr>
          <w:rFonts w:ascii="Times New Roman"/>
          <w:b w:val="false"/>
          <w:i w:val="false"/>
          <w:color w:val="000000"/>
          <w:sz w:val="28"/>
        </w:rPr>
        <w:t xml:space="preserve">
      3. Ағымдағы қаржыны пайдалану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8"/>
    <w:bookmarkStart w:name="z17"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9"/>
    <w:p>
      <w:pPr>
        <w:spacing w:after="0"/>
        <w:ind w:left="0"/>
        <w:jc w:val="both"/>
      </w:pPr>
      <w:r>
        <w:rPr>
          <w:rFonts w:ascii="Times New Roman"/>
          <w:b w:val="false"/>
          <w:i w:val="false"/>
          <w:color w:val="000000"/>
          <w:sz w:val="28"/>
        </w:rPr>
        <w:t>
      1) арнаулы әлеуметтік қызметтер – өмірде қиын жағдайға тап болған адамға (отбасына) туындаған әлеуметтік проблемаларды еңсеру үшін жағдайларды қамтамасыз ететін және олардың қоғам өміріне қатысуына басқа азаматтармен тең мүмкіндіктер жасауға бағытталған көрсетілетін қызметтер кешені;</w:t>
      </w:r>
    </w:p>
    <w:p>
      <w:pPr>
        <w:spacing w:after="0"/>
        <w:ind w:left="0"/>
        <w:jc w:val="both"/>
      </w:pPr>
      <w:r>
        <w:rPr>
          <w:rFonts w:ascii="Times New Roman"/>
          <w:b w:val="false"/>
          <w:i w:val="false"/>
          <w:color w:val="000000"/>
          <w:sz w:val="28"/>
        </w:rPr>
        <w:t>
      2) ассистенттер – шартты ақшалай көмек алу үшін кент, ауыл, ауылдық округ әкіміне (бұдан әрі – ауылдық округ әкімі)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адамдар;</w:t>
      </w:r>
    </w:p>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p>
      <w:pPr>
        <w:spacing w:after="0"/>
        <w:ind w:left="0"/>
        <w:jc w:val="both"/>
      </w:pP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5)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жүгінген күні – барлық қажетті құжаттармен уәкілетті органға немесе ауылдық округ әкіміне шартты ақшалай көмек тағайындауға өтініш берілген ай;</w:t>
      </w:r>
    </w:p>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 белгіленген кедейлік шегінен төмен жеке тұлғаларға (отбасыларға) мемлекет ақшалай нысанда беретін төлем;</w:t>
      </w:r>
    </w:p>
    <w:p>
      <w:pPr>
        <w:spacing w:after="0"/>
        <w:ind w:left="0"/>
        <w:jc w:val="both"/>
      </w:pPr>
      <w:r>
        <w:rPr>
          <w:rFonts w:ascii="Times New Roman"/>
          <w:b w:val="false"/>
          <w:i w:val="false"/>
          <w:color w:val="000000"/>
          <w:sz w:val="28"/>
        </w:rPr>
        <w:t>
      8) облыстың уәкілетті органы – Маңғыстау облысының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9)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10)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11) отбасының жиынтық табысы –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p>
      <w:pPr>
        <w:spacing w:after="0"/>
        <w:ind w:left="0"/>
        <w:jc w:val="both"/>
      </w:pPr>
      <w:r>
        <w:rPr>
          <w:rFonts w:ascii="Times New Roman"/>
          <w:b w:val="false"/>
          <w:i w:val="false"/>
          <w:color w:val="000000"/>
          <w:sz w:val="28"/>
        </w:rPr>
        <w:t>
      14) уәкілетті орган – "Бейнеу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15)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16) үміткер – "Өрлеу" жобасына қатысу үшін өз атынан және отбасы атынан жүгінген адам;</w:t>
      </w:r>
    </w:p>
    <w:p>
      <w:pPr>
        <w:spacing w:after="0"/>
        <w:ind w:left="0"/>
        <w:jc w:val="both"/>
      </w:pPr>
      <w:r>
        <w:rPr>
          <w:rFonts w:ascii="Times New Roman"/>
          <w:b w:val="false"/>
          <w:i w:val="false"/>
          <w:color w:val="000000"/>
          <w:sz w:val="28"/>
        </w:rPr>
        <w:t>
      17)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Start w:name="z18" w:id="10"/>
    <w:p>
      <w:pPr>
        <w:spacing w:after="0"/>
        <w:ind w:left="0"/>
        <w:jc w:val="left"/>
      </w:pPr>
      <w:r>
        <w:rPr>
          <w:rFonts w:ascii="Times New Roman"/>
          <w:b/>
          <w:i w:val="false"/>
          <w:color w:val="000000"/>
        </w:rPr>
        <w:t xml:space="preserve"> 2.Шартты ақшалай көмекті төлеу тәртібі</w:t>
      </w:r>
    </w:p>
    <w:bookmarkEnd w:id="10"/>
    <w:p>
      <w:pPr>
        <w:spacing w:after="0"/>
        <w:ind w:left="0"/>
        <w:jc w:val="both"/>
      </w:pPr>
      <w:r>
        <w:rPr>
          <w:rFonts w:ascii="Times New Roman"/>
          <w:b w:val="false"/>
          <w:i w:val="false"/>
          <w:color w:val="000000"/>
          <w:sz w:val="28"/>
        </w:rPr>
        <w:t>
      5. Шартты ақшалай көмекті төлеуге бөлінген қаражаттар:</w:t>
      </w:r>
    </w:p>
    <w:p>
      <w:pPr>
        <w:spacing w:after="0"/>
        <w:ind w:left="0"/>
        <w:jc w:val="both"/>
      </w:pPr>
      <w:r>
        <w:rPr>
          <w:rFonts w:ascii="Times New Roman"/>
          <w:b w:val="false"/>
          <w:i w:val="false"/>
          <w:color w:val="000000"/>
          <w:sz w:val="28"/>
        </w:rPr>
        <w:t xml:space="preserve">
      1) ШАК төлеуге; </w:t>
      </w:r>
    </w:p>
    <w:p>
      <w:pPr>
        <w:spacing w:after="0"/>
        <w:ind w:left="0"/>
        <w:jc w:val="both"/>
      </w:pPr>
      <w:r>
        <w:rPr>
          <w:rFonts w:ascii="Times New Roman"/>
          <w:b w:val="false"/>
          <w:i w:val="false"/>
          <w:color w:val="000000"/>
          <w:sz w:val="28"/>
        </w:rPr>
        <w:t>
      2) әлеуметтік жұмыс жөніндегі консультанттар мен ассистенттердің қызметтеріне ақы төлеуге;</w:t>
      </w:r>
    </w:p>
    <w:p>
      <w:pPr>
        <w:spacing w:after="0"/>
        <w:ind w:left="0"/>
        <w:jc w:val="both"/>
      </w:pPr>
      <w:r>
        <w:rPr>
          <w:rFonts w:ascii="Times New Roman"/>
          <w:b w:val="false"/>
          <w:i w:val="false"/>
          <w:color w:val="000000"/>
          <w:sz w:val="28"/>
        </w:rPr>
        <w:t>
      3) баспасөз өнімдерін, оның ішінде ақпараттық-түсіндірмелік сипаттағы өнімдер дайындауға пайдаланылады.</w:t>
      </w:r>
    </w:p>
    <w:bookmarkStart w:name="z19" w:id="11"/>
    <w:p>
      <w:pPr>
        <w:spacing w:after="0"/>
        <w:ind w:left="0"/>
        <w:jc w:val="both"/>
      </w:pPr>
      <w:r>
        <w:rPr>
          <w:rFonts w:ascii="Times New Roman"/>
          <w:b w:val="false"/>
          <w:i w:val="false"/>
          <w:color w:val="000000"/>
          <w:sz w:val="28"/>
        </w:rPr>
        <w:t xml:space="preserve">
      6. Уәкілетті орган келіп түскен трансферттерді 007 "Жергілікті өкілетті органдардың шешімі бойынша мұқтаж азаматтардың жекелеген топтарына әлеуметтік көмек" жергілікті бюджеттік бағдарламасы бойынша қарастырады. Аталған бағдарлама бойынша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көрсетілген шығыстар жүргізіледі.</w:t>
      </w:r>
    </w:p>
    <w:bookmarkEnd w:id="11"/>
    <w:p>
      <w:pPr>
        <w:spacing w:after="0"/>
        <w:ind w:left="0"/>
        <w:jc w:val="both"/>
      </w:pPr>
      <w:r>
        <w:rPr>
          <w:rFonts w:ascii="Times New Roman"/>
          <w:b w:val="false"/>
          <w:i w:val="false"/>
          <w:color w:val="000000"/>
          <w:sz w:val="28"/>
        </w:rPr>
        <w:t xml:space="preserve">
      ШАК төлеу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мөлшерде 007 "Жергілікті өкілетті органдардың шешімі бойынша мұқтаж азаматтардың жекелеген топтарына әлеуметтік көмек" жергілікті бюджеттік бағдарламасының тиісті кіші бағдарламалары бойынша жүргізіледі.</w:t>
      </w:r>
    </w:p>
    <w:bookmarkStart w:name="z20" w:id="12"/>
    <w:p>
      <w:pPr>
        <w:spacing w:after="0"/>
        <w:ind w:left="0"/>
        <w:jc w:val="both"/>
      </w:pPr>
      <w:r>
        <w:rPr>
          <w:rFonts w:ascii="Times New Roman"/>
          <w:b w:val="false"/>
          <w:i w:val="false"/>
          <w:color w:val="000000"/>
          <w:sz w:val="28"/>
        </w:rPr>
        <w:t>
      7.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p>
    <w:bookmarkEnd w:id="12"/>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bookmarkStart w:name="z21" w:id="13"/>
    <w:p>
      <w:pPr>
        <w:spacing w:after="0"/>
        <w:ind w:left="0"/>
        <w:jc w:val="both"/>
      </w:pPr>
      <w:r>
        <w:rPr>
          <w:rFonts w:ascii="Times New Roman"/>
          <w:b w:val="false"/>
          <w:i w:val="false"/>
          <w:color w:val="000000"/>
          <w:sz w:val="28"/>
        </w:rPr>
        <w:t>
      8.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13"/>
    <w:p>
      <w:pPr>
        <w:spacing w:after="0"/>
        <w:ind w:left="0"/>
        <w:jc w:val="both"/>
      </w:pPr>
      <w:r>
        <w:rPr>
          <w:rFonts w:ascii="Times New Roman"/>
          <w:b w:val="false"/>
          <w:i w:val="false"/>
          <w:color w:val="000000"/>
          <w:sz w:val="28"/>
        </w:rPr>
        <w:t xml:space="preserve">
      Бұл ретте, жан басына шаққандағы табысы кедейлік шегінен төмен отбасына (адамға) ШАК төлеу мынадай тәртіппен жүзеге асырылады: </w:t>
      </w:r>
    </w:p>
    <w:p>
      <w:pPr>
        <w:spacing w:after="0"/>
        <w:ind w:left="0"/>
        <w:jc w:val="both"/>
      </w:pPr>
      <w:r>
        <w:rPr>
          <w:rFonts w:ascii="Times New Roman"/>
          <w:b w:val="false"/>
          <w:i w:val="false"/>
          <w:color w:val="000000"/>
          <w:sz w:val="28"/>
        </w:rPr>
        <w:t>
      отбасының жан басына шаққандағы табысы мен облыста белгіленген кедейлік шегінің арасындағы айырма – жергілікті бюджет қаражаты есебінен қаржыландырылады (007 "Жергілікті өкілетті органдардың шешімі бойынша мұқтаж азаматтардың жекелеген топтарына әлеуметтік көмек");</w:t>
      </w:r>
    </w:p>
    <w:p>
      <w:pPr>
        <w:spacing w:after="0"/>
        <w:ind w:left="0"/>
        <w:jc w:val="both"/>
      </w:pPr>
      <w:r>
        <w:rPr>
          <w:rFonts w:ascii="Times New Roman"/>
          <w:b w:val="false"/>
          <w:i w:val="false"/>
          <w:color w:val="000000"/>
          <w:sz w:val="28"/>
        </w:rPr>
        <w:t>
      ШАК алушылардың шоттарына төлемдер 007 "Жергілікті өкілетті органдардың шешімі бойынша мұқтаж азаматтардың жекелеген топтарына әлеуметтік көмек" жергілікті бюджеттік бағдарламасының кіші бағдарламасы бойынша жүзеге асырылады.</w:t>
      </w:r>
    </w:p>
    <w:p>
      <w:pPr>
        <w:spacing w:after="0"/>
        <w:ind w:left="0"/>
        <w:jc w:val="both"/>
      </w:pP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p>
      <w:pPr>
        <w:spacing w:after="0"/>
        <w:ind w:left="0"/>
        <w:jc w:val="both"/>
      </w:pP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Start w:name="z22" w:id="14"/>
    <w:p>
      <w:pPr>
        <w:spacing w:after="0"/>
        <w:ind w:left="0"/>
        <w:jc w:val="both"/>
      </w:pPr>
      <w:r>
        <w:rPr>
          <w:rFonts w:ascii="Times New Roman"/>
          <w:b w:val="false"/>
          <w:i w:val="false"/>
          <w:color w:val="000000"/>
          <w:sz w:val="28"/>
        </w:rPr>
        <w:t xml:space="preserve">
      9.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14"/>
    <w:bookmarkStart w:name="z23" w:id="15"/>
    <w:p>
      <w:pPr>
        <w:spacing w:after="0"/>
        <w:ind w:left="0"/>
        <w:jc w:val="both"/>
      </w:pPr>
      <w:r>
        <w:rPr>
          <w:rFonts w:ascii="Times New Roman"/>
          <w:b w:val="false"/>
          <w:i w:val="false"/>
          <w:color w:val="000000"/>
          <w:sz w:val="28"/>
        </w:rPr>
        <w:t xml:space="preserve">
      10.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bookmarkEnd w:id="15"/>
    <w:bookmarkStart w:name="z24" w:id="16"/>
    <w:p>
      <w:pPr>
        <w:spacing w:after="0"/>
        <w:ind w:left="0"/>
        <w:jc w:val="both"/>
      </w:pPr>
      <w:r>
        <w:rPr>
          <w:rFonts w:ascii="Times New Roman"/>
          <w:b w:val="false"/>
          <w:i w:val="false"/>
          <w:color w:val="000000"/>
          <w:sz w:val="28"/>
        </w:rPr>
        <w:t>
      11.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p>
    <w:bookmarkEnd w:id="16"/>
    <w:bookmarkStart w:name="z25" w:id="17"/>
    <w:p>
      <w:pPr>
        <w:spacing w:after="0"/>
        <w:ind w:left="0"/>
        <w:jc w:val="both"/>
      </w:pPr>
      <w:r>
        <w:rPr>
          <w:rFonts w:ascii="Times New Roman"/>
          <w:b w:val="false"/>
          <w:i w:val="false"/>
          <w:color w:val="000000"/>
          <w:sz w:val="28"/>
        </w:rPr>
        <w:t>
      12.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p>
    <w:bookmarkEnd w:id="17"/>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әңгімелесу парағы ресімделеді.</w:t>
      </w:r>
    </w:p>
    <w:bookmarkStart w:name="z26" w:id="18"/>
    <w:p>
      <w:pPr>
        <w:spacing w:after="0"/>
        <w:ind w:left="0"/>
        <w:jc w:val="both"/>
      </w:pPr>
      <w:r>
        <w:rPr>
          <w:rFonts w:ascii="Times New Roman"/>
          <w:b w:val="false"/>
          <w:i w:val="false"/>
          <w:color w:val="000000"/>
          <w:sz w:val="28"/>
        </w:rPr>
        <w:t xml:space="preserve">
      13. Әңгімелесу парағына қол қойған үміткер "Өрлеу" жобасына қатысуға өтініш пен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p>
    <w:bookmarkEnd w:id="18"/>
    <w:p>
      <w:pPr>
        <w:spacing w:after="0"/>
        <w:ind w:left="0"/>
        <w:jc w:val="both"/>
      </w:pPr>
      <w:r>
        <w:rPr>
          <w:rFonts w:ascii="Times New Roman"/>
          <w:b w:val="false"/>
          <w:i w:val="false"/>
          <w:color w:val="000000"/>
          <w:sz w:val="28"/>
        </w:rPr>
        <w:t>
      1) жеке басын куәландыратын құжат;</w:t>
      </w:r>
    </w:p>
    <w:bookmarkStart w:name="z63"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p>
    <w:bookmarkEnd w:id="19"/>
    <w:bookmarkStart w:name="z64" w:id="20"/>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bookmarkEnd w:id="20"/>
    <w:bookmarkStart w:name="z65" w:id="21"/>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21"/>
    <w:bookmarkStart w:name="z66" w:id="22"/>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p>
    <w:bookmarkEnd w:id="22"/>
    <w:bookmarkStart w:name="z27" w:id="23"/>
    <w:p>
      <w:pPr>
        <w:spacing w:after="0"/>
        <w:ind w:left="0"/>
        <w:jc w:val="both"/>
      </w:pPr>
      <w:r>
        <w:rPr>
          <w:rFonts w:ascii="Times New Roman"/>
          <w:b w:val="false"/>
          <w:i w:val="false"/>
          <w:color w:val="000000"/>
          <w:sz w:val="28"/>
        </w:rPr>
        <w:t xml:space="preserve">
      14.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тармақшаларында көрсетілген құжаттарды ұсыну талап етілмейді.</w:t>
      </w:r>
    </w:p>
    <w:bookmarkEnd w:id="23"/>
    <w:bookmarkStart w:name="z28" w:id="24"/>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w:t>
      </w:r>
    </w:p>
    <w:bookmarkEnd w:id="24"/>
    <w:p>
      <w:pPr>
        <w:spacing w:after="0"/>
        <w:ind w:left="0"/>
        <w:jc w:val="both"/>
      </w:pPr>
      <w:r>
        <w:rPr>
          <w:rFonts w:ascii="Times New Roman"/>
          <w:b w:val="false"/>
          <w:i w:val="false"/>
          <w:color w:val="000000"/>
          <w:sz w:val="28"/>
        </w:rPr>
        <w:t>
      1) ауылдық округ әкіміне жүгінген кезде – салыстырып тексеру үшін төлнұсқасы және көшірмелерді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 уәкілетті органға жүгінген кезде – төлнұсқасы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өтініш беруші толтыратын құжаттардың төлнұсқасы ұсынылады.</w:t>
      </w:r>
    </w:p>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Start w:name="z29" w:id="25"/>
    <w:p>
      <w:pPr>
        <w:spacing w:after="0"/>
        <w:ind w:left="0"/>
        <w:jc w:val="both"/>
      </w:pPr>
      <w:r>
        <w:rPr>
          <w:rFonts w:ascii="Times New Roman"/>
          <w:b w:val="false"/>
          <w:i w:val="false"/>
          <w:color w:val="000000"/>
          <w:sz w:val="28"/>
        </w:rPr>
        <w:t xml:space="preserve">
      16. Өтініш беруші тиісті құжаттарды ұсынғаннан кейін оның қатысуымен уәкілетті органның қызметкері өтініш берушінің және отбасы мүшелерінің жеке сәйкестендіру нөмірі бойынша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ақпараттық жүйелерге сұрау салуды қалыптастырады.</w:t>
      </w:r>
    </w:p>
    <w:bookmarkEnd w:id="25"/>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уәкілетті орган өтінішті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p>
    <w:bookmarkStart w:name="z30" w:id="26"/>
    <w:p>
      <w:pPr>
        <w:spacing w:after="0"/>
        <w:ind w:left="0"/>
        <w:jc w:val="both"/>
      </w:pPr>
      <w:r>
        <w:rPr>
          <w:rFonts w:ascii="Times New Roman"/>
          <w:b w:val="false"/>
          <w:i w:val="false"/>
          <w:color w:val="000000"/>
          <w:sz w:val="28"/>
        </w:rPr>
        <w:t>
      17.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p>
    <w:bookmarkEnd w:id="26"/>
    <w:bookmarkStart w:name="z31" w:id="27"/>
    <w:p>
      <w:pPr>
        <w:spacing w:after="0"/>
        <w:ind w:left="0"/>
        <w:jc w:val="both"/>
      </w:pPr>
      <w:r>
        <w:rPr>
          <w:rFonts w:ascii="Times New Roman"/>
          <w:b w:val="false"/>
          <w:i w:val="false"/>
          <w:color w:val="000000"/>
          <w:sz w:val="28"/>
        </w:rPr>
        <w:t xml:space="preserve">
      18. Учаскелік комиссиялар құжаттар келіп түскен күннен бастап үш жұмыс күні ішінде өтініш берушінің материалдық жағдайына тексеру жүргізеді,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жасайды,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p>
    <w:bookmarkEnd w:id="27"/>
    <w:bookmarkStart w:name="z32" w:id="28"/>
    <w:p>
      <w:pPr>
        <w:spacing w:after="0"/>
        <w:ind w:left="0"/>
        <w:jc w:val="both"/>
      </w:pPr>
      <w:r>
        <w:rPr>
          <w:rFonts w:ascii="Times New Roman"/>
          <w:b w:val="false"/>
          <w:i w:val="false"/>
          <w:color w:val="000000"/>
          <w:sz w:val="28"/>
        </w:rPr>
        <w:t>
      19.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28"/>
    <w:bookmarkStart w:name="z33" w:id="29"/>
    <w:p>
      <w:pPr>
        <w:spacing w:after="0"/>
        <w:ind w:left="0"/>
        <w:jc w:val="both"/>
      </w:pPr>
      <w:r>
        <w:rPr>
          <w:rFonts w:ascii="Times New Roman"/>
          <w:b w:val="false"/>
          <w:i w:val="false"/>
          <w:color w:val="000000"/>
          <w:sz w:val="28"/>
        </w:rPr>
        <w:t>
      20. Уәкілетті орган:</w:t>
      </w:r>
    </w:p>
    <w:bookmarkEnd w:id="29"/>
    <w:p>
      <w:pPr>
        <w:spacing w:after="0"/>
        <w:ind w:left="0"/>
        <w:jc w:val="both"/>
      </w:pP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w:t>
      </w:r>
      <w:r>
        <w:rPr>
          <w:rFonts w:ascii="Times New Roman"/>
          <w:b w:val="false"/>
          <w:i w:val="false"/>
          <w:color w:val="000000"/>
          <w:sz w:val="28"/>
        </w:rPr>
        <w:t>Қағидалардың</w:t>
      </w:r>
      <w:r>
        <w:rPr>
          <w:rFonts w:ascii="Times New Roman"/>
          <w:b w:val="false"/>
          <w:i w:val="false"/>
          <w:color w:val="000000"/>
          <w:sz w:val="28"/>
        </w:rPr>
        <w:t xml:space="preserve"> 24-тармағында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4) отбасының белсенділігін арттырудың әлеуметтік келісімшарты жасалған күні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p>
    <w:bookmarkStart w:name="z34" w:id="30"/>
    <w:p>
      <w:pPr>
        <w:spacing w:after="0"/>
        <w:ind w:left="0"/>
        <w:jc w:val="both"/>
      </w:pPr>
      <w:r>
        <w:rPr>
          <w:rFonts w:ascii="Times New Roman"/>
          <w:b w:val="false"/>
          <w:i w:val="false"/>
          <w:color w:val="000000"/>
          <w:sz w:val="28"/>
        </w:rPr>
        <w:t>
      21.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0"/>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Start w:name="z35" w:id="31"/>
    <w:p>
      <w:pPr>
        <w:spacing w:after="0"/>
        <w:ind w:left="0"/>
        <w:jc w:val="both"/>
      </w:pPr>
      <w:r>
        <w:rPr>
          <w:rFonts w:ascii="Times New Roman"/>
          <w:b w:val="false"/>
          <w:i w:val="false"/>
          <w:color w:val="000000"/>
          <w:sz w:val="28"/>
        </w:rPr>
        <w:t>
      22.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31"/>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36" w:id="32"/>
    <w:p>
      <w:pPr>
        <w:spacing w:after="0"/>
        <w:ind w:left="0"/>
        <w:jc w:val="both"/>
      </w:pPr>
      <w:r>
        <w:rPr>
          <w:rFonts w:ascii="Times New Roman"/>
          <w:b w:val="false"/>
          <w:i w:val="false"/>
          <w:color w:val="000000"/>
          <w:sz w:val="28"/>
        </w:rPr>
        <w:t xml:space="preserve">
      23. Отбасының белсенділігін арттырудың әлеуметтік келісімшарты екі данада жасалады, оның біреуі өтініш берушіге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сәйкес нысан бойынша тіркеу журналына қол қойғызып беріледі, екіншісі – жұмыспен қамту және әлеуметтік бағдарламалар бөлімінде сақталады.</w:t>
      </w:r>
    </w:p>
    <w:bookmarkEnd w:id="32"/>
    <w:bookmarkStart w:name="z37" w:id="33"/>
    <w:p>
      <w:pPr>
        <w:spacing w:after="0"/>
        <w:ind w:left="0"/>
        <w:jc w:val="both"/>
      </w:pPr>
      <w:r>
        <w:rPr>
          <w:rFonts w:ascii="Times New Roman"/>
          <w:b w:val="false"/>
          <w:i w:val="false"/>
          <w:color w:val="000000"/>
          <w:sz w:val="28"/>
        </w:rPr>
        <w:t>
      24. Жұмыспен қамтуға жәрдемдесудің мемлекеттік шараларына қатысу:</w:t>
      </w:r>
    </w:p>
    <w:bookmarkEnd w:id="33"/>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8" w:id="34"/>
    <w:p>
      <w:pPr>
        <w:spacing w:after="0"/>
        <w:ind w:left="0"/>
        <w:jc w:val="both"/>
      </w:pPr>
      <w:r>
        <w:rPr>
          <w:rFonts w:ascii="Times New Roman"/>
          <w:b w:val="false"/>
          <w:i w:val="false"/>
          <w:color w:val="000000"/>
          <w:sz w:val="28"/>
        </w:rPr>
        <w:t>
      25. Уәкілетті орган ШАК тағайындау (тағайындаудан бас тарту) туралы шешімдердің негізінде алушыға ШАК төлеуге қоюды жүзеге асырады.</w:t>
      </w:r>
    </w:p>
    <w:bookmarkEnd w:id="34"/>
    <w:bookmarkStart w:name="z39" w:id="35"/>
    <w:p>
      <w:pPr>
        <w:spacing w:after="0"/>
        <w:ind w:left="0"/>
        <w:jc w:val="both"/>
      </w:pPr>
      <w:r>
        <w:rPr>
          <w:rFonts w:ascii="Times New Roman"/>
          <w:b w:val="false"/>
          <w:i w:val="false"/>
          <w:color w:val="000000"/>
          <w:sz w:val="28"/>
        </w:rPr>
        <w:t>
      26. ШАК тағайындау (тағайындаудан бас тарту) туралы хабарлама өтініш беруші уәкілетті органға немесе ауылдық округ әкіміне өзі келген кезде беріледі.</w:t>
      </w:r>
    </w:p>
    <w:bookmarkEnd w:id="35"/>
    <w:bookmarkStart w:name="z40" w:id="36"/>
    <w:p>
      <w:pPr>
        <w:spacing w:after="0"/>
        <w:ind w:left="0"/>
        <w:jc w:val="both"/>
      </w:pPr>
      <w:r>
        <w:rPr>
          <w:rFonts w:ascii="Times New Roman"/>
          <w:b w:val="false"/>
          <w:i w:val="false"/>
          <w:color w:val="000000"/>
          <w:sz w:val="28"/>
        </w:rPr>
        <w:t>
      27. ШАК төлеуді уәкілетті орган алушылардың банктік шотына аудару арқылы жүзеге асырады.</w:t>
      </w:r>
    </w:p>
    <w:bookmarkEnd w:id="36"/>
    <w:bookmarkStart w:name="z41" w:id="37"/>
    <w:p>
      <w:pPr>
        <w:spacing w:after="0"/>
        <w:ind w:left="0"/>
        <w:jc w:val="both"/>
      </w:pPr>
      <w:r>
        <w:rPr>
          <w:rFonts w:ascii="Times New Roman"/>
          <w:b w:val="false"/>
          <w:i w:val="false"/>
          <w:color w:val="000000"/>
          <w:sz w:val="28"/>
        </w:rPr>
        <w:t xml:space="preserve">
      28. Уәкiлеттi орган ШАК төлемдерін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шешімнің негізінде тоқтатады.</w:t>
      </w:r>
    </w:p>
    <w:bookmarkEnd w:id="37"/>
    <w:p>
      <w:pPr>
        <w:spacing w:after="0"/>
        <w:ind w:left="0"/>
        <w:jc w:val="both"/>
      </w:pPr>
      <w:r>
        <w:rPr>
          <w:rFonts w:ascii="Times New Roman"/>
          <w:b w:val="false"/>
          <w:i w:val="false"/>
          <w:color w:val="000000"/>
          <w:sz w:val="28"/>
        </w:rPr>
        <w:t>
      ШАК төлемдерін тоқтату мынадай жағдайларда жүргізіледі:</w:t>
      </w:r>
    </w:p>
    <w:p>
      <w:pPr>
        <w:spacing w:after="0"/>
        <w:ind w:left="0"/>
        <w:jc w:val="both"/>
      </w:pPr>
      <w:r>
        <w:rPr>
          <w:rFonts w:ascii="Times New Roman"/>
          <w:b w:val="false"/>
          <w:i w:val="false"/>
          <w:color w:val="000000"/>
          <w:sz w:val="28"/>
        </w:rPr>
        <w:t>
      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p>
      <w:pPr>
        <w:spacing w:after="0"/>
        <w:ind w:left="0"/>
        <w:jc w:val="both"/>
      </w:pP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p>
    <w:p>
      <w:pPr>
        <w:spacing w:after="0"/>
        <w:ind w:left="0"/>
        <w:jc w:val="both"/>
      </w:pPr>
      <w:r>
        <w:rPr>
          <w:rFonts w:ascii="Times New Roman"/>
          <w:b w:val="false"/>
          <w:i w:val="false"/>
          <w:color w:val="000000"/>
          <w:sz w:val="28"/>
        </w:rPr>
        <w:t>
      3)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4) қайтыс болған немесе қайтыс болды деп жарияланған адамдар туралы мәліметтердің, оның ішінде "Жеке тұлғалар" мемлекеттік дерекқорынан келіп түсуі;</w:t>
      </w:r>
    </w:p>
    <w:p>
      <w:pPr>
        <w:spacing w:after="0"/>
        <w:ind w:left="0"/>
        <w:jc w:val="both"/>
      </w:pPr>
      <w:r>
        <w:rPr>
          <w:rFonts w:ascii="Times New Roman"/>
          <w:b w:val="false"/>
          <w:i w:val="false"/>
          <w:color w:val="000000"/>
          <w:sz w:val="28"/>
        </w:rPr>
        <w:t>
      5)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p>
      <w:pPr>
        <w:spacing w:after="0"/>
        <w:ind w:left="0"/>
        <w:jc w:val="both"/>
      </w:pPr>
      <w:r>
        <w:rPr>
          <w:rFonts w:ascii="Times New Roman"/>
          <w:b w:val="false"/>
          <w:i w:val="false"/>
          <w:color w:val="000000"/>
          <w:sz w:val="28"/>
        </w:rPr>
        <w:t>
      6) қамқоршылықтан (қорғаншылықтан) босатылған және шеттетілген адамдар туралы мәліметтердің түсуі.</w:t>
      </w:r>
    </w:p>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p>
    <w:bookmarkStart w:name="z42" w:id="38"/>
    <w:p>
      <w:pPr>
        <w:spacing w:after="0"/>
        <w:ind w:left="0"/>
        <w:jc w:val="both"/>
      </w:pPr>
      <w:r>
        <w:rPr>
          <w:rFonts w:ascii="Times New Roman"/>
          <w:b w:val="false"/>
          <w:i w:val="false"/>
          <w:color w:val="000000"/>
          <w:sz w:val="28"/>
        </w:rPr>
        <w:t>
      29. Уәкілетті орган ШАК алушылар бойынша қолда бар деректердiң негiзiнде ШАК төлеуге бюджеттік қаражат қажеттiлiгiн қалыптастырады.</w:t>
      </w:r>
    </w:p>
    <w:bookmarkEnd w:id="38"/>
    <w:bookmarkStart w:name="z43" w:id="39"/>
    <w:p>
      <w:pPr>
        <w:spacing w:after="0"/>
        <w:ind w:left="0"/>
        <w:jc w:val="both"/>
      </w:pPr>
      <w:r>
        <w:rPr>
          <w:rFonts w:ascii="Times New Roman"/>
          <w:b w:val="false"/>
          <w:i w:val="false"/>
          <w:color w:val="000000"/>
          <w:sz w:val="28"/>
        </w:rPr>
        <w:t xml:space="preserve">
      30. Жұмыспен қамту орталығы "Жұмыспен қамту" автоматтандырылған ақпараттық жүйесінің базасында әлеуметтік келісімшарттардың орындалуына ай сайын және тоқсан сайын мониторинг жүргізеді. </w:t>
      </w:r>
    </w:p>
    <w:bookmarkEnd w:id="39"/>
    <w:bookmarkStart w:name="z44" w:id="40"/>
    <w:p>
      <w:pPr>
        <w:spacing w:after="0"/>
        <w:ind w:left="0"/>
        <w:jc w:val="both"/>
      </w:pPr>
      <w:r>
        <w:rPr>
          <w:rFonts w:ascii="Times New Roman"/>
          <w:b w:val="false"/>
          <w:i w:val="false"/>
          <w:color w:val="000000"/>
          <w:sz w:val="28"/>
        </w:rPr>
        <w:t xml:space="preserve">
      31. Ассистенттер ай сайын, есепті айдан кейінгі айдың 5-күніне дейін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отбасының белсенділігін арттыруды әлеуметтік келісімшартын сүйемелдеу туралы есепті уәкілетті органға ұсынады.</w:t>
      </w:r>
    </w:p>
    <w:bookmarkEnd w:id="40"/>
    <w:bookmarkStart w:name="z45" w:id="41"/>
    <w:p>
      <w:pPr>
        <w:spacing w:after="0"/>
        <w:ind w:left="0"/>
        <w:jc w:val="both"/>
      </w:pPr>
      <w:r>
        <w:rPr>
          <w:rFonts w:ascii="Times New Roman"/>
          <w:b w:val="false"/>
          <w:i w:val="false"/>
          <w:color w:val="000000"/>
          <w:sz w:val="28"/>
        </w:rPr>
        <w:t xml:space="preserve">
      32. Уәкілетті орган "Әлеуметтік көмек" автоматтандырылған ақпараттық жүйесінен, әлеуметтік-еңбек саласының бірыңғай ақпараттық жүйесінен, Жұмыспен қамту орталығынан алынған ақпараттардың, сондай-ақ ассистенттерден алынған есептердің негізінде жасалған отбасының белсенділігін арттырудың келісімшарттары мен әлеуметтік келісімшарттарға, сондай-ақ азаматтардың ШАК-пен қамтылуына ай сайын мониторинг жүргізеді және облыстың уәкілетті органына ақпаратты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есепті айдан кейінгі айдың 10-күнінен кешіктірмей ұсынады.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 арасындағы қарым-қатынас 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қалауы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Жұмыспен қамту және әлеуметтік Қатысушы (лар)</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"Өрлеу" жобасына қатысуға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жұмыспен қамту және әлеуметтік бағдарламалар бөліміне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жеке куәлік № 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берілген күні _____________________________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p>
    <w:p>
      <w:pPr>
        <w:spacing w:after="0"/>
        <w:ind w:left="0"/>
        <w:jc w:val="both"/>
      </w:pP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w:t>
      </w:r>
    </w:p>
    <w:p>
      <w:pPr>
        <w:spacing w:after="0"/>
        <w:ind w:left="0"/>
        <w:jc w:val="both"/>
      </w:pP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p>
    <w:p>
      <w:pPr>
        <w:spacing w:after="0"/>
        <w:ind w:left="0"/>
        <w:jc w:val="both"/>
      </w:pPr>
      <w:r>
        <w:rPr>
          <w:rFonts w:ascii="Times New Roman"/>
          <w:b w:val="false"/>
          <w:i w:val="false"/>
          <w:color w:val="000000"/>
          <w:sz w:val="28"/>
        </w:rPr>
        <w:t xml:space="preserve">
      тұрғын үй көмегі </w:t>
      </w:r>
    </w:p>
    <w:p>
      <w:pPr>
        <w:spacing w:after="0"/>
        <w:ind w:left="0"/>
        <w:jc w:val="both"/>
      </w:pPr>
      <w:r>
        <w:rPr>
          <w:rFonts w:ascii="Times New Roman"/>
          <w:b w:val="false"/>
          <w:i w:val="false"/>
          <w:color w:val="000000"/>
          <w:sz w:val="28"/>
        </w:rPr>
        <w:t xml:space="preserve">
      арнайы әлеуметтік қызметтер </w:t>
      </w:r>
    </w:p>
    <w:p>
      <w:pPr>
        <w:spacing w:after="0"/>
        <w:ind w:left="0"/>
        <w:jc w:val="both"/>
      </w:pPr>
      <w:r>
        <w:rPr>
          <w:rFonts w:ascii="Times New Roman"/>
          <w:b w:val="false"/>
          <w:i w:val="false"/>
          <w:color w:val="000000"/>
          <w:sz w:val="28"/>
        </w:rPr>
        <w:t xml:space="preserve">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w:t>
      </w:r>
    </w:p>
    <w:p>
      <w:pPr>
        <w:spacing w:after="0"/>
        <w:ind w:left="0"/>
        <w:jc w:val="both"/>
      </w:pPr>
      <w:r>
        <w:rPr>
          <w:rFonts w:ascii="Times New Roman"/>
          <w:b w:val="false"/>
          <w:i w:val="false"/>
          <w:color w:val="000000"/>
          <w:sz w:val="28"/>
        </w:rPr>
        <w:t xml:space="preserve">
      жергілікті атқарушы органдардың шешімі бойынша әлеуметтік көмек </w:t>
      </w:r>
    </w:p>
    <w:p>
      <w:pPr>
        <w:spacing w:after="0"/>
        <w:ind w:left="0"/>
        <w:jc w:val="both"/>
      </w:pPr>
      <w:r>
        <w:rPr>
          <w:rFonts w:ascii="Times New Roman"/>
          <w:b w:val="false"/>
          <w:i w:val="false"/>
          <w:color w:val="000000"/>
          <w:sz w:val="28"/>
        </w:rPr>
        <w:t>
       "____"__________20___ ж. 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"____" __________20___ ж. _____________________________________</w:t>
      </w:r>
    </w:p>
    <w:p>
      <w:pPr>
        <w:spacing w:after="0"/>
        <w:ind w:left="0"/>
        <w:jc w:val="both"/>
      </w:pPr>
      <w:r>
        <w:rPr>
          <w:rFonts w:ascii="Times New Roman"/>
          <w:b w:val="false"/>
          <w:i w:val="false"/>
          <w:color w:val="000000"/>
          <w:sz w:val="28"/>
        </w:rPr>
        <w:t>
       күні) (құжаттарды қабылдаған адамның Т.А.Ә. және қолы)</w:t>
      </w:r>
    </w:p>
    <w:p>
      <w:pPr>
        <w:spacing w:after="0"/>
        <w:ind w:left="0"/>
        <w:jc w:val="both"/>
      </w:pPr>
      <w:r>
        <w:rPr>
          <w:rFonts w:ascii="Times New Roman"/>
          <w:b w:val="false"/>
          <w:i w:val="false"/>
          <w:color w:val="000000"/>
          <w:sz w:val="28"/>
        </w:rPr>
        <w:t>
       Отбасының тіркеу нөмірі | |</w:t>
      </w:r>
    </w:p>
    <w:p>
      <w:pPr>
        <w:spacing w:after="0"/>
        <w:ind w:left="0"/>
        <w:jc w:val="both"/>
      </w:pPr>
      <w:r>
        <w:rPr>
          <w:rFonts w:ascii="Times New Roman"/>
          <w:b w:val="false"/>
          <w:i w:val="false"/>
          <w:color w:val="000000"/>
          <w:sz w:val="28"/>
        </w:rPr>
        <w:t>
       Өтініш қоса берілген құжаттармен "____"__________20___ ж. учаскелік комиссияға берілді.</w:t>
      </w:r>
    </w:p>
    <w:p>
      <w:pPr>
        <w:spacing w:after="0"/>
        <w:ind w:left="0"/>
        <w:jc w:val="both"/>
      </w:pPr>
      <w:r>
        <w:rPr>
          <w:rFonts w:ascii="Times New Roman"/>
          <w:b w:val="false"/>
          <w:i w:val="false"/>
          <w:color w:val="000000"/>
          <w:sz w:val="28"/>
        </w:rPr>
        <w:t>
       "____"__________20___ ж. 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Т.А.Ә. және қолы</w:t>
      </w:r>
    </w:p>
    <w:p>
      <w:pPr>
        <w:spacing w:after="0"/>
        <w:ind w:left="0"/>
        <w:jc w:val="both"/>
      </w:pPr>
      <w:r>
        <w:rPr>
          <w:rFonts w:ascii="Times New Roman"/>
          <w:b w:val="false"/>
          <w:i w:val="false"/>
          <w:color w:val="000000"/>
          <w:sz w:val="28"/>
        </w:rPr>
        <w:t>
      ____________________________________________________________________;Өтініш берушінің қолы ___________________</w:t>
      </w:r>
    </w:p>
    <w:p>
      <w:pPr>
        <w:spacing w:after="0"/>
        <w:ind w:left="0"/>
        <w:jc w:val="both"/>
      </w:pP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 __________ 20 ___ ж.</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 20 ___ ж. қабылданды.</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
        <w:gridCol w:w="467"/>
        <w:gridCol w:w="11"/>
        <w:gridCol w:w="487"/>
        <w:gridCol w:w="4221"/>
        <w:gridCol w:w="81"/>
        <w:gridCol w:w="2927"/>
        <w:gridCol w:w="32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263"/>
        <w:gridCol w:w="4777"/>
        <w:gridCol w:w="1084"/>
        <w:gridCol w:w="848"/>
        <w:gridCol w:w="1085"/>
        <w:gridCol w:w="376"/>
        <w:gridCol w:w="377"/>
        <w:gridCol w:w="8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кіріс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xml:space="preserve">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rPr>
          <w:rFonts w:ascii="Times New Roman"/>
          <w:b w:val="false"/>
          <w:i w:val="false"/>
          <w:color w:val="000000"/>
          <w:sz w:val="28"/>
          <w:u w:val="single"/>
        </w:rPr>
        <w:t xml:space="preserve">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rPr>
          <w:rFonts w:ascii="Times New Roman"/>
          <w:b w:val="false"/>
          <w:i w:val="false"/>
          <w:color w:val="000000"/>
          <w:sz w:val="28"/>
          <w:u w:val="single"/>
        </w:rPr>
        <w:t xml:space="preserve">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сипаттамасы </w:t>
            </w:r>
            <w:r>
              <w:br/>
            </w:r>
            <w:r>
              <w:rPr>
                <w:rFonts w:ascii="Times New Roman"/>
                <w:b w:val="false"/>
                <w:i w:val="false"/>
                <w:color w:val="000000"/>
                <w:sz w:val="20"/>
              </w:rPr>
              <w:t>
(саны,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w:t>
      </w:r>
    </w:p>
    <w:p>
      <w:pPr>
        <w:spacing w:after="0"/>
        <w:ind w:left="0"/>
        <w:jc w:val="both"/>
      </w:pPr>
      <w:r>
        <w:rPr>
          <w:rFonts w:ascii="Times New Roman"/>
          <w:b w:val="false"/>
          <w:i w:val="false"/>
          <w:color w:val="000000"/>
          <w:sz w:val="28"/>
        </w:rPr>
        <w:t>
       балалар _______________________________________________________</w:t>
      </w:r>
    </w:p>
    <w:p>
      <w:pPr>
        <w:spacing w:after="0"/>
        <w:ind w:left="0"/>
        <w:jc w:val="both"/>
      </w:pPr>
      <w:r>
        <w:rPr>
          <w:rFonts w:ascii="Times New Roman"/>
          <w:b w:val="false"/>
          <w:i w:val="false"/>
          <w:color w:val="000000"/>
          <w:sz w:val="28"/>
        </w:rPr>
        <w:t>
       басқа да туысқандар ___________________________________________</w:t>
      </w:r>
    </w:p>
    <w:p>
      <w:pPr>
        <w:spacing w:after="0"/>
        <w:ind w:left="0"/>
        <w:jc w:val="both"/>
      </w:pP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xml:space="preserve">
      тамақтануға да жетпейді </w:t>
      </w:r>
    </w:p>
    <w:p>
      <w:pPr>
        <w:spacing w:after="0"/>
        <w:ind w:left="0"/>
        <w:jc w:val="both"/>
      </w:pPr>
      <w:r>
        <w:rPr>
          <w:rFonts w:ascii="Times New Roman"/>
          <w:b w:val="false"/>
          <w:i w:val="false"/>
          <w:color w:val="000000"/>
          <w:sz w:val="28"/>
        </w:rPr>
        <w:t xml:space="preserve">
      тамақтануға ғана жетеді </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xml:space="preserve">
      іске асырылатын инфрақұрылымдық жобалардың шеңберінде жұмыс орындарына орналасу </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xml:space="preserve">
      кәсіптік оқу (даярлау, қайта даярлау, біліктілікті арттыру) </w:t>
      </w:r>
    </w:p>
    <w:p>
      <w:pPr>
        <w:spacing w:after="0"/>
        <w:ind w:left="0"/>
        <w:jc w:val="both"/>
      </w:pPr>
      <w:r>
        <w:rPr>
          <w:rFonts w:ascii="Times New Roman"/>
          <w:b w:val="false"/>
          <w:i w:val="false"/>
          <w:color w:val="000000"/>
          <w:sz w:val="28"/>
        </w:rPr>
        <w:t xml:space="preserve">
      әлеуметтік жұмыс орнына жұмысқа орналасу </w:t>
      </w:r>
    </w:p>
    <w:p>
      <w:pPr>
        <w:spacing w:after="0"/>
        <w:ind w:left="0"/>
        <w:jc w:val="both"/>
      </w:pPr>
      <w:r>
        <w:rPr>
          <w:rFonts w:ascii="Times New Roman"/>
          <w:b w:val="false"/>
          <w:i w:val="false"/>
          <w:color w:val="000000"/>
          <w:sz w:val="28"/>
        </w:rPr>
        <w:t xml:space="preserve">
      "Жастар практикасына" қатысу </w:t>
      </w:r>
    </w:p>
    <w:p>
      <w:pPr>
        <w:spacing w:after="0"/>
        <w:ind w:left="0"/>
        <w:jc w:val="both"/>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 _________________</w:t>
      </w:r>
    </w:p>
    <w:p>
      <w:pPr>
        <w:spacing w:after="0"/>
        <w:ind w:left="0"/>
        <w:jc w:val="both"/>
      </w:pPr>
      <w:r>
        <w:rPr>
          <w:rFonts w:ascii="Times New Roman"/>
          <w:b w:val="false"/>
          <w:i w:val="false"/>
          <w:color w:val="000000"/>
          <w:sz w:val="28"/>
        </w:rPr>
        <w:t>
       (күні) (Т.А.Ә.) (қолы)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085"/>
        <w:gridCol w:w="4482"/>
        <w:gridCol w:w="3123"/>
        <w:gridCol w:w="1765"/>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w:t>
      </w:r>
    </w:p>
    <w:p>
      <w:pPr>
        <w:spacing w:after="0"/>
        <w:ind w:left="0"/>
        <w:jc w:val="both"/>
      </w:pPr>
      <w:r>
        <w:rPr>
          <w:rFonts w:ascii="Times New Roman"/>
          <w:b w:val="false"/>
          <w:i w:val="false"/>
          <w:color w:val="000000"/>
          <w:sz w:val="28"/>
        </w:rPr>
        <w:t>
       уәкілетті органның лауазымды адамының Т.А.Ә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мәліметтер(табыстарды есептеу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449"/>
        <w:gridCol w:w="891"/>
        <w:gridCol w:w="4606"/>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(үй малы, құс үшін)</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туралы мәліметтерді растау уәкілеттіорганның</w:t>
      </w:r>
    </w:p>
    <w:p>
      <w:pPr>
        <w:spacing w:after="0"/>
        <w:ind w:left="0"/>
        <w:jc w:val="both"/>
      </w:pPr>
      <w:r>
        <w:rPr>
          <w:rFonts w:ascii="Times New Roman"/>
          <w:b w:val="false"/>
          <w:i w:val="false"/>
          <w:color w:val="000000"/>
          <w:sz w:val="28"/>
        </w:rPr>
        <w:t>
      өзге де лауазымды адамының Т.А.Ә. ____________ ______________________ (қолы) (тегі)</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000000"/>
          <w:sz w:val="28"/>
        </w:rPr>
        <w:t>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ЖСН-і бойынша тууын (қайтыс болғанын)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қамқоршылықты (қорғаншылықты)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шәкіртақының бар жоғы туралы;</w:t>
      </w:r>
    </w:p>
    <w:p>
      <w:pPr>
        <w:spacing w:after="0"/>
        <w:ind w:left="0"/>
        <w:jc w:val="both"/>
      </w:pPr>
      <w:r>
        <w:rPr>
          <w:rFonts w:ascii="Times New Roman"/>
          <w:b w:val="false"/>
          <w:i w:val="false"/>
          <w:color w:val="000000"/>
          <w:sz w:val="28"/>
        </w:rPr>
        <w:t>
      9) жеке қосалқы шаруашылықтың бар 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p>
      <w:pPr>
        <w:spacing w:after="0"/>
        <w:ind w:left="0"/>
        <w:jc w:val="both"/>
      </w:pPr>
      <w:r>
        <w:rPr>
          <w:rFonts w:ascii="Times New Roman"/>
          <w:b w:val="false"/>
          <w:i w:val="false"/>
          <w:color w:val="000000"/>
          <w:sz w:val="28"/>
        </w:rPr>
        <w:t xml:space="preserve">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"Өрлеу" жобасына қатысушыға шартты ақшалай көмек тағайындауға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90"/>
        <w:gridCol w:w="818"/>
        <w:gridCol w:w="1045"/>
        <w:gridCol w:w="363"/>
        <w:gridCol w:w="590"/>
        <w:gridCol w:w="590"/>
        <w:gridCol w:w="1046"/>
        <w:gridCol w:w="1273"/>
        <w:gridCol w:w="1956"/>
        <w:gridCol w:w="1046"/>
        <w:gridCol w:w="591"/>
        <w:gridCol w:w="363"/>
        <w:gridCol w:w="1047"/>
        <w:gridCol w:w="365"/>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73"/>
        <w:gridCol w:w="493"/>
        <w:gridCol w:w="873"/>
        <w:gridCol w:w="303"/>
        <w:gridCol w:w="1758"/>
        <w:gridCol w:w="936"/>
        <w:gridCol w:w="493"/>
        <w:gridCol w:w="1634"/>
        <w:gridCol w:w="423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(жұмыс, оқу орны)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сыздық себебі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Республикасының Заңы 2-бабының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толық мемлекеттің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орталығымен бекітілген әлеуметтік келісімшарттың болуы: ___________ адам:</w:t>
      </w:r>
    </w:p>
    <w:p>
      <w:pPr>
        <w:spacing w:after="0"/>
        <w:ind w:left="0"/>
        <w:jc w:val="both"/>
      </w:pPr>
      <w:r>
        <w:rPr>
          <w:rFonts w:ascii="Times New Roman"/>
          <w:b w:val="false"/>
          <w:i w:val="false"/>
          <w:color w:val="000000"/>
          <w:sz w:val="28"/>
        </w:rPr>
        <w:t>
      1. (Т.А.Ә.) _________________________________________________________</w:t>
      </w:r>
    </w:p>
    <w:p>
      <w:pPr>
        <w:spacing w:after="0"/>
        <w:ind w:left="0"/>
        <w:jc w:val="both"/>
      </w:pPr>
      <w:r>
        <w:rPr>
          <w:rFonts w:ascii="Times New Roman"/>
          <w:b w:val="false"/>
          <w:i w:val="false"/>
          <w:color w:val="000000"/>
          <w:sz w:val="28"/>
        </w:rPr>
        <w:t>
      2. (Т.А.Ә.) _________________________________________________________</w:t>
      </w:r>
    </w:p>
    <w:p>
      <w:pPr>
        <w:spacing w:after="0"/>
        <w:ind w:left="0"/>
        <w:jc w:val="both"/>
      </w:pPr>
      <w:r>
        <w:rPr>
          <w:rFonts w:ascii="Times New Roman"/>
          <w:b w:val="false"/>
          <w:i w:val="false"/>
          <w:color w:val="000000"/>
          <w:sz w:val="28"/>
        </w:rPr>
        <w:t>
      . "Бота" қоғамдық қорынан берілетін шартты ақшалай жәрдемақыны алу:</w:t>
      </w:r>
    </w:p>
    <w:p>
      <w:pPr>
        <w:spacing w:after="0"/>
        <w:ind w:left="0"/>
        <w:jc w:val="both"/>
      </w:pPr>
      <w:r>
        <w:rPr>
          <w:rFonts w:ascii="Times New Roman"/>
          <w:b w:val="false"/>
          <w:i w:val="false"/>
          <w:color w:val="000000"/>
          <w:sz w:val="28"/>
        </w:rPr>
        <w:t xml:space="preserve">
      жүкті және бала емізетін әйелдер _________ адам; </w:t>
      </w:r>
    </w:p>
    <w:p>
      <w:pPr>
        <w:spacing w:after="0"/>
        <w:ind w:left="0"/>
        <w:jc w:val="both"/>
      </w:pPr>
      <w:r>
        <w:rPr>
          <w:rFonts w:ascii="Times New Roman"/>
          <w:b w:val="false"/>
          <w:i w:val="false"/>
          <w:color w:val="000000"/>
          <w:sz w:val="28"/>
        </w:rPr>
        <w:t xml:space="preserve">
      4-тен 6 жасқа дейінгі балалар __________ адам; </w:t>
      </w:r>
    </w:p>
    <w:p>
      <w:pPr>
        <w:spacing w:after="0"/>
        <w:ind w:left="0"/>
        <w:jc w:val="both"/>
      </w:pPr>
      <w:r>
        <w:rPr>
          <w:rFonts w:ascii="Times New Roman"/>
          <w:b w:val="false"/>
          <w:i w:val="false"/>
          <w:color w:val="000000"/>
          <w:sz w:val="28"/>
        </w:rPr>
        <w:t xml:space="preserve">
      мүмкіндіктері шектеулі балалар ________ адам; </w:t>
      </w:r>
    </w:p>
    <w:p>
      <w:pPr>
        <w:spacing w:after="0"/>
        <w:ind w:left="0"/>
        <w:jc w:val="both"/>
      </w:pPr>
      <w:r>
        <w:rPr>
          <w:rFonts w:ascii="Times New Roman"/>
          <w:b w:val="false"/>
          <w:i w:val="false"/>
          <w:color w:val="000000"/>
          <w:sz w:val="28"/>
        </w:rPr>
        <w:t xml:space="preserve">
      16-дан 19 жасқа дейінгі жастар ________ адам. </w:t>
      </w:r>
    </w:p>
    <w:p>
      <w:pPr>
        <w:spacing w:after="0"/>
        <w:ind w:left="0"/>
        <w:jc w:val="both"/>
      </w:pPr>
      <w:r>
        <w:rPr>
          <w:rFonts w:ascii="Times New Roman"/>
          <w:b w:val="false"/>
          <w:i w:val="false"/>
          <w:color w:val="000000"/>
          <w:sz w:val="28"/>
        </w:rPr>
        <w:t xml:space="preserve">
      10. Баспана жағдайы </w:t>
      </w:r>
      <w:r>
        <w:rPr>
          <w:rFonts w:ascii="Times New Roman"/>
          <w:b w:val="false"/>
          <w:i w:val="false"/>
          <w:color w:val="000000"/>
          <w:sz w:val="28"/>
          <w:u w:val="single"/>
        </w:rPr>
        <w:t>(жатақхана, жалдамалы, жекешелендірілген тұрғын үй, қызметтік тұрғын үй, тұрғын үй кооперативі, жеке тұрғын үй немесе өзге)</w:t>
      </w:r>
      <w:r>
        <w:rPr>
          <w:rFonts w:ascii="Times New Roman"/>
          <w:b w:val="false"/>
          <w:i w:val="false"/>
          <w:color w:val="000000"/>
          <w:sz w:val="28"/>
          <w:u w:val="single"/>
        </w:rPr>
        <w:t xml:space="preserve"> </w:t>
      </w:r>
      <w:r>
        <w:rPr>
          <w:rFonts w:ascii="Times New Roman"/>
          <w:b w:val="false"/>
          <w:i w:val="false"/>
          <w:color w:val="000000"/>
          <w:sz w:val="28"/>
        </w:rPr>
        <w:t>қажеттісін көрсету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747"/>
        <w:gridCol w:w="637"/>
        <w:gridCol w:w="1129"/>
        <w:gridCol w:w="587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табыс сомасы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тұрғын үйдің, қазіргі уақытта тұратын баспанадан басқа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14. Мұқтаждықтың көрініп тұрған белгілері (жиһаздың, тұрғын үйдің, электр желілерінің жағдайы және т.б.) 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15. Әл-ауқатын көрсететін белгілер (жерсеріктік антенна тәрелкесі, ауа баптағыш, қымбат жаңа жөндеу және т.б.) 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Т.А.Ә. және қолы __________________________________</w:t>
      </w:r>
    </w:p>
    <w:p>
      <w:pPr>
        <w:spacing w:after="0"/>
        <w:ind w:left="0"/>
        <w:jc w:val="both"/>
      </w:pPr>
      <w:r>
        <w:rPr>
          <w:rFonts w:ascii="Times New Roman"/>
          <w:b w:val="false"/>
          <w:i w:val="false"/>
          <w:color w:val="000000"/>
          <w:sz w:val="28"/>
        </w:rPr>
        <w:t>
      Тексеру жүргізуден бас тартамын 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9-қосымша</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 "____" ____________ 20___ ж.</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 (өтініш берушінің Т.А.Ә.)</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___________________________________________________________________________________________________________________________________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 данада қоса берілген құжаттармен қорытынды</w:t>
      </w:r>
    </w:p>
    <w:p>
      <w:pPr>
        <w:spacing w:after="0"/>
        <w:ind w:left="0"/>
        <w:jc w:val="both"/>
      </w:pPr>
      <w:r>
        <w:rPr>
          <w:rFonts w:ascii="Times New Roman"/>
          <w:b w:val="false"/>
          <w:i w:val="false"/>
          <w:color w:val="000000"/>
          <w:sz w:val="28"/>
        </w:rPr>
        <w:t>
      "__"____________ 20__ ж. ________________________________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_____________________________________________________________________құжаттарды қабылдаған кент әкімінің немесе жұмыспен қамту және әлеуметтік бағдарламалар бөлімі қызметкерінің Т.А.Ә., лауазымы, қолы</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Коды 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"___" ______________ 20__ ж.</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 (ауданы)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Жүгінген күні "___" ___________ 20___ ж.</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шартты ақшалай көмек 20__ жылғы _________ бастап 20__ жылғы ________ қоса алғанда _________________ теңге сомасында 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шартты ақшалай көмек мөлшері 20__ жылғы ________ бастап 20__ жылғы ________ қоса алғанда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11-қосымша</w:t>
            </w:r>
          </w:p>
        </w:tc>
      </w:tr>
    </w:tbl>
    <w:p>
      <w:pPr>
        <w:spacing w:after="0"/>
        <w:ind w:left="0"/>
        <w:jc w:val="left"/>
      </w:pPr>
      <w:r>
        <w:rPr>
          <w:rFonts w:ascii="Times New Roman"/>
          <w:b/>
          <w:i w:val="false"/>
          <w:color w:val="000000"/>
        </w:rPr>
        <w:t xml:space="preserve"> "Өрлеу" жобасы бойынша шартты ақшалай көмек тағайындаудан бас тарту туралы</w:t>
      </w:r>
      <w:r>
        <w:br/>
      </w:r>
      <w:r>
        <w:rPr>
          <w:rFonts w:ascii="Times New Roman"/>
          <w:b/>
          <w:i w:val="false"/>
          <w:color w:val="000000"/>
        </w:rPr>
        <w:t>№ _____ хабарлама "_____" __________________ 20__ ж.</w:t>
      </w:r>
    </w:p>
    <w:p>
      <w:pPr>
        <w:spacing w:after="0"/>
        <w:ind w:left="0"/>
        <w:jc w:val="both"/>
      </w:pPr>
      <w:r>
        <w:rPr>
          <w:rFonts w:ascii="Times New Roman"/>
          <w:b w:val="false"/>
          <w:i w:val="false"/>
          <w:color w:val="000000"/>
          <w:sz w:val="28"/>
        </w:rPr>
        <w:t>
       Өтініш берушінің Т.А.Ә. _______________________________________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___________</w:t>
      </w:r>
    </w:p>
    <w:p>
      <w:pPr>
        <w:spacing w:after="0"/>
        <w:ind w:left="0"/>
        <w:jc w:val="both"/>
      </w:pPr>
      <w:r>
        <w:rPr>
          <w:rFonts w:ascii="Times New Roman"/>
          <w:b w:val="false"/>
          <w:i w:val="false"/>
          <w:color w:val="000000"/>
          <w:sz w:val="28"/>
        </w:rPr>
        <w:t>
      _____________________________________________________ себебі (себебін көрсету)</w:t>
      </w:r>
    </w:p>
    <w:p>
      <w:pPr>
        <w:spacing w:after="0"/>
        <w:ind w:left="0"/>
        <w:jc w:val="both"/>
      </w:pPr>
      <w:r>
        <w:rPr>
          <w:rFonts w:ascii="Times New Roman"/>
          <w:b w:val="false"/>
          <w:i w:val="false"/>
          <w:color w:val="000000"/>
          <w:sz w:val="28"/>
        </w:rPr>
        <w:t>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"____" _______________ 20__ ж.</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жоба бойынша жауапты адамының ЭЦҚ-мен куәландырылды.</w:t>
      </w:r>
    </w:p>
    <w:p>
      <w:pPr>
        <w:spacing w:after="0"/>
        <w:ind w:left="0"/>
        <w:jc w:val="both"/>
      </w:pPr>
      <w:r>
        <w:rPr>
          <w:rFonts w:ascii="Times New Roman"/>
          <w:b w:val="false"/>
          <w:i w:val="false"/>
          <w:color w:val="000000"/>
          <w:sz w:val="28"/>
        </w:rPr>
        <w:t>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______________________ __________________________________</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Т.А.Ә.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______________________________ (ауданы) бойынша</w:t>
      </w:r>
    </w:p>
    <w:p>
      <w:pPr>
        <w:spacing w:after="0"/>
        <w:ind w:left="0"/>
        <w:jc w:val="both"/>
      </w:pPr>
      <w:r>
        <w:rPr>
          <w:rFonts w:ascii="Times New Roman"/>
          <w:b w:val="false"/>
          <w:i w:val="false"/>
          <w:color w:val="000000"/>
          <w:sz w:val="28"/>
        </w:rPr>
        <w:t>
      жұмыспен қамту және әлеуметтік бағдарламалар бөлімінің</w:t>
      </w:r>
    </w:p>
    <w:p>
      <w:pPr>
        <w:spacing w:after="0"/>
        <w:ind w:left="0"/>
        <w:jc w:val="both"/>
      </w:pPr>
      <w:r>
        <w:rPr>
          <w:rFonts w:ascii="Times New Roman"/>
          <w:b w:val="false"/>
          <w:i w:val="false"/>
          <w:color w:val="000000"/>
          <w:sz w:val="28"/>
        </w:rPr>
        <w:t>
      "___" ___________ 20 __ ж.</w:t>
      </w:r>
    </w:p>
    <w:p>
      <w:pPr>
        <w:spacing w:after="0"/>
        <w:ind w:left="0"/>
        <w:jc w:val="both"/>
      </w:pPr>
      <w:r>
        <w:rPr>
          <w:rFonts w:ascii="Times New Roman"/>
          <w:b w:val="false"/>
          <w:i w:val="false"/>
          <w:color w:val="000000"/>
          <w:sz w:val="28"/>
        </w:rPr>
        <w:t xml:space="preserve">
      № __________ </w:t>
      </w:r>
      <w:r>
        <w:rPr>
          <w:rFonts w:ascii="Times New Roman"/>
          <w:b/>
          <w:i w:val="false"/>
          <w:color w:val="000000"/>
          <w:sz w:val="28"/>
        </w:rPr>
        <w:t>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Шартты ақшалай көмек төлеуді тоқтата тұру туралы</w:t>
      </w:r>
    </w:p>
    <w:p>
      <w:pPr>
        <w:spacing w:after="0"/>
        <w:ind w:left="0"/>
        <w:jc w:val="both"/>
      </w:pPr>
      <w:r>
        <w:rPr>
          <w:rFonts w:ascii="Times New Roman"/>
          <w:b w:val="false"/>
          <w:i w:val="false"/>
          <w:color w:val="000000"/>
          <w:sz w:val="28"/>
        </w:rPr>
        <w:t>
      Өтініш берушінің Т.А.Ә._______________________________________________________________</w:t>
      </w:r>
    </w:p>
    <w:p>
      <w:pPr>
        <w:spacing w:after="0"/>
        <w:ind w:left="0"/>
        <w:jc w:val="both"/>
      </w:pPr>
      <w:r>
        <w:rPr>
          <w:rFonts w:ascii="Times New Roman"/>
          <w:b w:val="false"/>
          <w:i w:val="false"/>
          <w:color w:val="000000"/>
          <w:sz w:val="28"/>
        </w:rPr>
        <w:t>
      Туған күнi "___" __________________ 19__ ж.</w:t>
      </w:r>
    </w:p>
    <w:p>
      <w:pPr>
        <w:spacing w:after="0"/>
        <w:ind w:left="0"/>
        <w:jc w:val="both"/>
      </w:pPr>
      <w:r>
        <w:rPr>
          <w:rFonts w:ascii="Times New Roman"/>
          <w:b w:val="false"/>
          <w:i w:val="false"/>
          <w:color w:val="000000"/>
          <w:sz w:val="28"/>
        </w:rPr>
        <w:t>
      Төлем 20__ ж. "___" ____________ бастап 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себебi бойынша тоқтатыла тұрсын.</w:t>
      </w:r>
    </w:p>
    <w:p>
      <w:pPr>
        <w:spacing w:after="0"/>
        <w:ind w:left="0"/>
        <w:jc w:val="both"/>
      </w:pP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 xml:space="preserve">
      Аудандық (қалалық) жұмыспен қамту және </w:t>
      </w:r>
    </w:p>
    <w:p>
      <w:pPr>
        <w:spacing w:after="0"/>
        <w:ind w:left="0"/>
        <w:jc w:val="both"/>
      </w:pP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
      ______________________________ ______________________</w:t>
      </w:r>
    </w:p>
    <w:p>
      <w:pPr>
        <w:spacing w:after="0"/>
        <w:ind w:left="0"/>
        <w:jc w:val="both"/>
      </w:pPr>
      <w:r>
        <w:rPr>
          <w:rFonts w:ascii="Times New Roman"/>
          <w:b w:val="false"/>
          <w:i w:val="false"/>
          <w:color w:val="000000"/>
          <w:sz w:val="28"/>
        </w:rPr>
        <w:t xml:space="preserve">
       (Т.А.Ә.)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ақшалай көмек тағайындау</w:t>
      </w:r>
    </w:p>
    <w:p>
      <w:pPr>
        <w:spacing w:after="0"/>
        <w:ind w:left="0"/>
        <w:jc w:val="both"/>
      </w:pPr>
      <w:r>
        <w:rPr>
          <w:rFonts w:ascii="Times New Roman"/>
          <w:b w:val="false"/>
          <w:i w:val="false"/>
          <w:color w:val="000000"/>
          <w:sz w:val="28"/>
        </w:rPr>
        <w:t>
      жөніндегі маман:</w:t>
      </w:r>
    </w:p>
    <w:p>
      <w:pPr>
        <w:spacing w:after="0"/>
        <w:ind w:left="0"/>
        <w:jc w:val="both"/>
      </w:pPr>
      <w:r>
        <w:rPr>
          <w:rFonts w:ascii="Times New Roman"/>
          <w:b w:val="false"/>
          <w:i w:val="false"/>
          <w:color w:val="000000"/>
          <w:sz w:val="28"/>
        </w:rPr>
        <w:t>
      ______________________________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Ассистенттің "Өрлеу" жобасы бойынша атқарған жұмысы туралы ай сайынғы есебі</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есеп қандай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32"/>
        <w:gridCol w:w="1199"/>
        <w:gridCol w:w="1533"/>
        <w:gridCol w:w="1309"/>
        <w:gridCol w:w="1200"/>
        <w:gridCol w:w="1060"/>
        <w:gridCol w:w="1066"/>
        <w:gridCol w:w="1868"/>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Т.А.Ә.</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r>
              <w:br/>
            </w:r>
            <w:r>
              <w:rPr>
                <w:rFonts w:ascii="Times New Roman"/>
                <w:b w:val="false"/>
                <w:i w:val="false"/>
                <w:color w:val="000000"/>
                <w:sz w:val="20"/>
              </w:rPr>
              <w:t>
жайы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себебі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240"/>
        <w:gridCol w:w="4549"/>
        <w:gridCol w:w="2293"/>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w:t>
            </w:r>
            <w:r>
              <w:br/>
            </w:r>
            <w:r>
              <w:rPr>
                <w:rFonts w:ascii="Times New Roman"/>
                <w:b w:val="false"/>
                <w:i w:val="false"/>
                <w:color w:val="000000"/>
                <w:sz w:val="20"/>
              </w:rPr>
              <w:t>
бойынша ескерту</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түсініктемелер (егер бар болса)______________________________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Т.А.Ә. және қолы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15-қосымша</w:t>
            </w:r>
          </w:p>
        </w:tc>
      </w:tr>
    </w:tbl>
    <w:p>
      <w:pPr>
        <w:spacing w:after="0"/>
        <w:ind w:left="0"/>
        <w:jc w:val="left"/>
      </w:pPr>
      <w:r>
        <w:rPr>
          <w:rFonts w:ascii="Times New Roman"/>
          <w:b/>
          <w:i w:val="false"/>
          <w:color w:val="000000"/>
        </w:rPr>
        <w:t xml:space="preserve"> 20__ жылға жасалған отбасының белсенділігін арттырудың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86"/>
        <w:gridCol w:w="387"/>
        <w:gridCol w:w="570"/>
        <w:gridCol w:w="570"/>
        <w:gridCol w:w="570"/>
        <w:gridCol w:w="1181"/>
        <w:gridCol w:w="1182"/>
        <w:gridCol w:w="570"/>
        <w:gridCol w:w="570"/>
        <w:gridCol w:w="569"/>
        <w:gridCol w:w="2633"/>
        <w:gridCol w:w="569"/>
        <w:gridCol w:w="570"/>
        <w:gridCol w:w="569"/>
        <w:gridCol w:w="570"/>
        <w:gridCol w:w="570"/>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алуға жүгінгендер, барлы 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ішінеде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белсенділігін арттырудың әлеуметтік келісімшарттарының саны, дана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арттырудың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w:t>
            </w:r>
            <w:r>
              <w:br/>
            </w:r>
            <w:r>
              <w:rPr>
                <w:rFonts w:ascii="Times New Roman"/>
                <w:b w:val="false"/>
                <w:i w:val="false"/>
                <w:color w:val="000000"/>
                <w:sz w:val="20"/>
              </w:rPr>
              <w:t>
адам</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w:t>
            </w:r>
            <w:r>
              <w:br/>
            </w:r>
            <w:r>
              <w:rPr>
                <w:rFonts w:ascii="Times New Roman"/>
                <w:b w:val="false"/>
                <w:i w:val="false"/>
                <w:color w:val="000000"/>
                <w:sz w:val="20"/>
              </w:rPr>
              <w:t>
саны</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 дана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 егер отбасы атыулы әлеуметтік көмек және мемлекеттік балалар жәрдемақысын алушы болса, онда тек атаулы әлеуметтік көмек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16-қосымша</w:t>
            </w:r>
          </w:p>
        </w:tc>
      </w:tr>
    </w:tbl>
    <w:p>
      <w:pPr>
        <w:spacing w:after="0"/>
        <w:ind w:left="0"/>
        <w:jc w:val="left"/>
      </w:pPr>
      <w:r>
        <w:rPr>
          <w:rFonts w:ascii="Times New Roman"/>
          <w:b/>
          <w:i w:val="false"/>
          <w:color w:val="000000"/>
        </w:rPr>
        <w:t xml:space="preserve"> 20 ___ жылғы __________ шартты ақшалай көмек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ауданында шартты</w:t>
            </w:r>
            <w:r>
              <w:br/>
            </w:r>
            <w:r>
              <w:rPr>
                <w:rFonts w:ascii="Times New Roman"/>
                <w:b w:val="false"/>
                <w:i w:val="false"/>
                <w:color w:val="000000"/>
                <w:sz w:val="20"/>
              </w:rPr>
              <w:t>ақшалай көмек көрсетудің</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20 ___ жылға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669"/>
        <w:gridCol w:w="669"/>
        <w:gridCol w:w="855"/>
        <w:gridCol w:w="1596"/>
        <w:gridCol w:w="669"/>
        <w:gridCol w:w="669"/>
        <w:gridCol w:w="855"/>
        <w:gridCol w:w="2902"/>
        <w:gridCol w:w="1038"/>
        <w:gridCol w:w="1039"/>
        <w:gridCol w:w="10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w:t>
            </w:r>
            <w:r>
              <w:br/>
            </w:r>
            <w:r>
              <w:rPr>
                <w:rFonts w:ascii="Times New Roman"/>
                <w:b w:val="false"/>
                <w:i w:val="false"/>
                <w:color w:val="000000"/>
                <w:sz w:val="20"/>
              </w:rPr>
              <w:t>
1 және 2 топтағы мүгедектің, қарт адамның күтімімен айналысатын адамдар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жұмыссыздар,өз бетінше жұмыс істейтіндер</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ЖҚК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 арқылы</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арнауы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жәрдем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