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2557" w14:textId="c172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аудандық 2015 жылғы 16 ақпандағы № 30/211 шешімі. Маңғыстау облысы Әділет департаментінде 2015 жылғы 11 наурызда № 2632 болып тіркелді. Күші жойылды-Маңғыстау облысы Бейнеу аудандық мәслихатының 2017 жылғы 30 қазандағы № 18/145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30.10.2017 </w:t>
      </w:r>
      <w:r>
        <w:rPr>
          <w:rFonts w:ascii="Times New Roman"/>
          <w:b w:val="false"/>
          <w:i w:val="false"/>
          <w:color w:val="ff0000"/>
          <w:sz w:val="28"/>
        </w:rPr>
        <w:t>№ 18/145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Қазақстан Республикасының Заңдарына,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 18/120</w:t>
      </w:r>
      <w:r>
        <w:rPr>
          <w:rFonts w:ascii="Times New Roman"/>
          <w:b w:val="false"/>
          <w:i w:val="false"/>
          <w:color w:val="000000"/>
          <w:sz w:val="28"/>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2318 болып тіркелген, 2013 жылғы 20 желтоқсандағы № 51 "Рауан" газетінде жарияланған) келесідей өзгерістер енгізілсін:</w:t>
      </w:r>
    </w:p>
    <w:bookmarkEnd w:id="0"/>
    <w:bookmarkStart w:name="z3" w:id="1"/>
    <w:p>
      <w:pPr>
        <w:spacing w:after="0"/>
        <w:ind w:left="0"/>
        <w:jc w:val="both"/>
      </w:pPr>
      <w:r>
        <w:rPr>
          <w:rFonts w:ascii="Times New Roman"/>
          <w:b w:val="false"/>
          <w:i w:val="false"/>
          <w:color w:val="000000"/>
          <w:sz w:val="28"/>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26 сәуір – Чернобыльдағы АЭС апат күні:</w:t>
      </w:r>
    </w:p>
    <w:p>
      <w:pPr>
        <w:spacing w:after="0"/>
        <w:ind w:left="0"/>
        <w:jc w:val="both"/>
      </w:pPr>
      <w:r>
        <w:rPr>
          <w:rFonts w:ascii="Times New Roman"/>
          <w:b w:val="false"/>
          <w:i w:val="false"/>
          <w:color w:val="000000"/>
          <w:sz w:val="28"/>
        </w:rPr>
        <w:t>
      Чернобыльдағы АЭС апатын жоюға қатысушы мүгедектерге – 60 (алпыс) айлық есептік көрсеткіш;</w:t>
      </w:r>
    </w:p>
    <w:p>
      <w:pPr>
        <w:spacing w:after="0"/>
        <w:ind w:left="0"/>
        <w:jc w:val="both"/>
      </w:pPr>
      <w:r>
        <w:rPr>
          <w:rFonts w:ascii="Times New Roman"/>
          <w:b w:val="false"/>
          <w:i w:val="false"/>
          <w:color w:val="000000"/>
          <w:sz w:val="28"/>
        </w:rPr>
        <w:t>
      1986-1987 жылдардағы Чернобыльдағы АЭС апатын жоюға қатысушыларға - 50 (елу) айлық есептік көрсеткіш;</w:t>
      </w:r>
    </w:p>
    <w:p>
      <w:pPr>
        <w:spacing w:after="0"/>
        <w:ind w:left="0"/>
        <w:jc w:val="both"/>
      </w:pPr>
      <w:r>
        <w:rPr>
          <w:rFonts w:ascii="Times New Roman"/>
          <w:b w:val="false"/>
          <w:i w:val="false"/>
          <w:color w:val="000000"/>
          <w:sz w:val="28"/>
        </w:rPr>
        <w:t>
      1988-1989 жылдардағы Чернобыльдағы АЭС апатын жоюға қатысушыларға - 20 (жиырма)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қатысушылары мен мүгедектеріне – 100 (жүз)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(Чернобыльдағы АЭС апатын жоюға қатысушы мүгедектерден басқа) – 60 (алпыс)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(1986-1989 жылдардағы Чернобыльдағы АЭС апатты жоюға қатысушылардан басқа) – 50 (елу) айлық есептік көрсеткіш;</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тұлғалар,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40 (қырық) айлық есептік көрсеткіш;</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 және ата-аналарына, сонымен қатар "Қазақстан Республикасындағы арнаулы мемлекеттік жәрдемақы туралы" 1999 жылғы 5 сәуірдегі Қазақстан Республикасының Заңының 4 бабының 3, 4 тармақтарында көрсетілген адамдарға – 40 (қырық) айлық есептік көрсеткіш;</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 20 000 (жиырма мың) теңге;".</w:t>
      </w:r>
    </w:p>
    <w:p>
      <w:pPr>
        <w:spacing w:after="0"/>
        <w:ind w:left="0"/>
        <w:jc w:val="both"/>
      </w:pPr>
      <w:r>
        <w:rPr>
          <w:rFonts w:ascii="Times New Roman"/>
          <w:b w:val="false"/>
          <w:i w:val="false"/>
          <w:color w:val="000000"/>
          <w:sz w:val="28"/>
        </w:rPr>
        <w:t>
      2. "Бейнеу аудандық мәслихатының аппараты" мемлекеттік мекемесі (М.Тоқназаров)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p>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бойынша, заңдылық және құқықтық тәртіп мәселелері жөніндегі комиссиясына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Ескерту: аббревиатуралардың шешуі:</w:t>
      </w:r>
    </w:p>
    <w:p>
      <w:pPr>
        <w:spacing w:after="0"/>
        <w:ind w:left="0"/>
        <w:jc w:val="both"/>
      </w:pPr>
      <w:r>
        <w:rPr>
          <w:rFonts w:ascii="Times New Roman"/>
          <w:b w:val="false"/>
          <w:i w:val="false"/>
          <w:color w:val="000000"/>
          <w:sz w:val="28"/>
        </w:rPr>
        <w:t>
      КСР Одағы – Кеңестік Социалистік Республикалар Одағы;</w:t>
      </w:r>
    </w:p>
    <w:p>
      <w:pPr>
        <w:spacing w:after="0"/>
        <w:ind w:left="0"/>
        <w:jc w:val="both"/>
      </w:pPr>
      <w:r>
        <w:rPr>
          <w:rFonts w:ascii="Times New Roman"/>
          <w:b w:val="false"/>
          <w:i w:val="false"/>
          <w:color w:val="000000"/>
          <w:sz w:val="28"/>
        </w:rPr>
        <w:t>
      Чернобыль АЭС - Чернобыль атом электр станция.</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А.Ұлұқбанов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w:t>
      </w:r>
    </w:p>
    <w:p>
      <w:pPr>
        <w:spacing w:after="0"/>
        <w:ind w:left="0"/>
        <w:jc w:val="both"/>
      </w:pPr>
      <w:r>
        <w:rPr>
          <w:rFonts w:ascii="Times New Roman"/>
          <w:b w:val="false"/>
          <w:i w:val="false"/>
          <w:color w:val="000000"/>
          <w:sz w:val="28"/>
        </w:rPr>
        <w:t>
      және қаржы бөлімі"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16 ақпан 2015 жыл.</w:t>
      </w:r>
    </w:p>
    <w:p>
      <w:pPr>
        <w:spacing w:after="0"/>
        <w:ind w:left="0"/>
        <w:jc w:val="both"/>
      </w:pPr>
      <w:r>
        <w:rPr>
          <w:rFonts w:ascii="Times New Roman"/>
          <w:b w:val="false"/>
          <w:i w:val="false"/>
          <w:color w:val="000000"/>
          <w:sz w:val="28"/>
        </w:rPr>
        <w:t>
      "Бейнеу аудандық жұмыспен қамту</w:t>
      </w:r>
    </w:p>
    <w:p>
      <w:pPr>
        <w:spacing w:after="0"/>
        <w:ind w:left="0"/>
        <w:jc w:val="both"/>
      </w:pPr>
      <w:r>
        <w:rPr>
          <w:rFonts w:ascii="Times New Roman"/>
          <w:b w:val="false"/>
          <w:i w:val="false"/>
          <w:color w:val="000000"/>
          <w:sz w:val="28"/>
        </w:rPr>
        <w:t>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Б.Өмірбеков</w:t>
      </w:r>
    </w:p>
    <w:p>
      <w:pPr>
        <w:spacing w:after="0"/>
        <w:ind w:left="0"/>
        <w:jc w:val="both"/>
      </w:pPr>
      <w:r>
        <w:rPr>
          <w:rFonts w:ascii="Times New Roman"/>
          <w:b w:val="false"/>
          <w:i w:val="false"/>
          <w:color w:val="000000"/>
          <w:sz w:val="28"/>
        </w:rPr>
        <w:t>
      16 ақпан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