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33ea" w14:textId="c6e3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28 тамыздағы № 17/113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ұшін әлеуметтік көмек тағайындау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аудандық мәслихатының 2015 жылғы 16 ақпандағы № 30/214 шешімі. Маңғыстау облысы Әділет департаментінде 2015 жылғы 11 наурызда № 2631 болып тіркелді. Күші жойылды-Маңғыстау облысы Бейнеу аудандық мәслихатының 2020 жылғы 2 желтоқсандағы № 56/453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02.12.2020 </w:t>
      </w:r>
      <w:r>
        <w:rPr>
          <w:rFonts w:ascii="Times New Roman"/>
          <w:b w:val="false"/>
          <w:i w:val="false"/>
          <w:color w:val="ff0000"/>
          <w:sz w:val="28"/>
        </w:rPr>
        <w:t>№ 56/453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2005 жылғы 8 шілдедегі Қазақстан Республикасының Заңдарына, "2015-2017 жылдарға арналған облыстық бюджет туралы"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2567 болып тіркелген) сәйкес, Бейнеу аудандық мәслихаты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 Бейнеу аудандық мәслихатының 2013 жылғы 28 тамыздағы </w:t>
      </w:r>
      <w:r>
        <w:rPr>
          <w:rFonts w:ascii="Times New Roman"/>
          <w:b w:val="false"/>
          <w:i w:val="false"/>
          <w:color w:val="000000"/>
          <w:sz w:val="28"/>
        </w:rPr>
        <w:t>№ 17/113</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тағайындау туралы" шешіміне (нормативтік құқықтық актілерді мемлекеттік тіркеу Тізілімде № 2298 болып тіркелген, 2013 жылғы 4 қазандағы № 40 "Рауан" газетінде жарияланған) келесідей өзгерістер енгізілсін:</w:t>
      </w:r>
    </w:p>
    <w:bookmarkEnd w:id="0"/>
    <w:bookmarkStart w:name="z2" w:id="1"/>
    <w:p>
      <w:pPr>
        <w:spacing w:after="0"/>
        <w:ind w:left="0"/>
        <w:jc w:val="both"/>
      </w:pPr>
      <w:r>
        <w:rPr>
          <w:rFonts w:ascii="Times New Roman"/>
          <w:b w:val="false"/>
          <w:i w:val="false"/>
          <w:color w:val="000000"/>
          <w:sz w:val="28"/>
        </w:rPr>
        <w:t>
      шешімнің тақырыбы мынадай редакцияда жазылсын:</w:t>
      </w:r>
    </w:p>
    <w:bookmarkEnd w:id="1"/>
    <w:p>
      <w:pPr>
        <w:spacing w:after="0"/>
        <w:ind w:left="0"/>
        <w:jc w:val="both"/>
      </w:pPr>
      <w:r>
        <w:rPr>
          <w:rFonts w:ascii="Times New Roman"/>
          <w:b w:val="false"/>
          <w:i w:val="false"/>
          <w:color w:val="000000"/>
          <w:sz w:val="28"/>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жұмсалатын шығынды өтеу үшін әлеуметтік көмек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ұйымдарының мамандарына отын сатып алуға, әлеуметтік көмек Маңғыстау облыстық мәслихатының шешімімен белгіленген мөлшерде жылына бір рет әлеуметтік көмек беріледі.</w:t>
      </w:r>
    </w:p>
    <w:p>
      <w:pPr>
        <w:spacing w:after="0"/>
        <w:ind w:left="0"/>
        <w:jc w:val="both"/>
      </w:pPr>
      <w:r>
        <w:rPr>
          <w:rFonts w:ascii="Times New Roman"/>
          <w:b w:val="false"/>
          <w:i w:val="false"/>
          <w:color w:val="000000"/>
          <w:sz w:val="28"/>
        </w:rPr>
        <w:t>
      Ауылдық елдi мекендерде тұратын және жұмыс істейтiн мемлекеттік әлеуметтiк қамсыздандыру, білім беру, мәдениет, спорт және ветеринария ұйымдарының мамандарына отын сатып алуға жылына бір рет 12100 (он екі мың бір жүз) теңге көлемінде әлеуметтік көмек берілсін.".</w:t>
      </w:r>
    </w:p>
    <w:p>
      <w:pPr>
        <w:spacing w:after="0"/>
        <w:ind w:left="0"/>
        <w:jc w:val="both"/>
      </w:pPr>
      <w:r>
        <w:rPr>
          <w:rFonts w:ascii="Times New Roman"/>
          <w:b w:val="false"/>
          <w:i w:val="false"/>
          <w:color w:val="000000"/>
          <w:sz w:val="28"/>
        </w:rPr>
        <w:t>
      2. "Бейнеу аудандық мәслихатының аппараты" мемлекеттік мекемесі (М.Тоқназаров)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p>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бойынша, заңдылық және құқықтық тәртіп мәселелері жөніндегі комиссиясына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экономика</w:t>
      </w:r>
    </w:p>
    <w:p>
      <w:pPr>
        <w:spacing w:after="0"/>
        <w:ind w:left="0"/>
        <w:jc w:val="both"/>
      </w:pPr>
      <w:r>
        <w:rPr>
          <w:rFonts w:ascii="Times New Roman"/>
          <w:b w:val="false"/>
          <w:i w:val="false"/>
          <w:color w:val="000000"/>
          <w:sz w:val="28"/>
        </w:rPr>
        <w:t>
      және қаржы бөлімі"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16 ақпан 2015 жыл</w:t>
      </w:r>
    </w:p>
    <w:p>
      <w:pPr>
        <w:spacing w:after="0"/>
        <w:ind w:left="0"/>
        <w:jc w:val="both"/>
      </w:pPr>
      <w:r>
        <w:rPr>
          <w:rFonts w:ascii="Times New Roman"/>
          <w:b w:val="false"/>
          <w:i w:val="false"/>
          <w:color w:val="000000"/>
          <w:sz w:val="28"/>
        </w:rPr>
        <w:t>
      "Бейнеу аудандық жұмыспен қамту</w:t>
      </w:r>
    </w:p>
    <w:p>
      <w:pPr>
        <w:spacing w:after="0"/>
        <w:ind w:left="0"/>
        <w:jc w:val="both"/>
      </w:pPr>
      <w:r>
        <w:rPr>
          <w:rFonts w:ascii="Times New Roman"/>
          <w:b w:val="false"/>
          <w:i w:val="false"/>
          <w:color w:val="000000"/>
          <w:sz w:val="28"/>
        </w:rPr>
        <w:t>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Б.Өмірбеков</w:t>
      </w:r>
    </w:p>
    <w:p>
      <w:pPr>
        <w:spacing w:after="0"/>
        <w:ind w:left="0"/>
        <w:jc w:val="both"/>
      </w:pPr>
      <w:r>
        <w:rPr>
          <w:rFonts w:ascii="Times New Roman"/>
          <w:b w:val="false"/>
          <w:i w:val="false"/>
          <w:color w:val="000000"/>
          <w:sz w:val="28"/>
        </w:rPr>
        <w:t>
      16 ақпан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