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2a61db" w14:textId="a2a61d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"Жаңаөзен қалалық тұрғын-үй коммуналдық шаруашылық және тұрғын-үй инспекциясы бөлімі" мемлекеттік мекемесі туралы ережені жаңа редакцияда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Жаңаөзен қаласы әкімдігінің 2015 жылғы 25 маусымдағы № 612 қаулысы. Маңғыстау облысы Әділет департаментінде 2015 жылғы 27 шілдеде № 2788 болып тіркелді. Күші жойылды-Маңғыстау облысы Жаңаөзен қаласы әкімдігінің 2017 жылғы 10 шілдедегі № 439 қаулысымен</w:t>
      </w:r>
    </w:p>
    <w:p>
      <w:pPr>
        <w:spacing w:after="0"/>
        <w:ind w:left="0"/>
        <w:jc w:val="both"/>
      </w:pPr>
      <w:r>
        <w:rPr>
          <w:rFonts w:ascii="Times New Roman"/>
          <w:b w:val="false"/>
          <w:i w:val="false"/>
          <w:color w:val="ff0000"/>
          <w:sz w:val="28"/>
        </w:rPr>
        <w:t xml:space="preserve">
      Ескерту. Күші жойылды – Маңғыстау облысы Жаңаөзен қаласы әкімдігінің 10.07.2017 </w:t>
      </w:r>
      <w:r>
        <w:rPr>
          <w:rFonts w:ascii="Times New Roman"/>
          <w:b w:val="false"/>
          <w:i w:val="false"/>
          <w:color w:val="ff0000"/>
          <w:sz w:val="28"/>
        </w:rPr>
        <w:t>№ 439</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w:t>
      </w:r>
      <w:r>
        <w:rPr>
          <w:rFonts w:ascii="Times New Roman"/>
          <w:b w:val="false"/>
          <w:i w:val="false"/>
          <w:color w:val="000000"/>
          <w:sz w:val="28"/>
        </w:rPr>
        <w:t>№ 148</w:t>
      </w:r>
      <w:r>
        <w:rPr>
          <w:rFonts w:ascii="Times New Roman"/>
          <w:b w:val="false"/>
          <w:i w:val="false"/>
          <w:color w:val="000000"/>
          <w:sz w:val="28"/>
        </w:rPr>
        <w:t xml:space="preserve"> және "Мемлекттік мүлік туралы" 2011 жылғы 1 наурыздағы </w:t>
      </w:r>
      <w:r>
        <w:rPr>
          <w:rFonts w:ascii="Times New Roman"/>
          <w:b w:val="false"/>
          <w:i w:val="false"/>
          <w:color w:val="000000"/>
          <w:sz w:val="28"/>
        </w:rPr>
        <w:t>№ 413-IV</w:t>
      </w:r>
      <w:r>
        <w:rPr>
          <w:rFonts w:ascii="Times New Roman"/>
          <w:b w:val="false"/>
          <w:i w:val="false"/>
          <w:color w:val="000000"/>
          <w:sz w:val="28"/>
        </w:rPr>
        <w:t xml:space="preserve"> Қазақстан Республикасының Заңдарына сәйкес, Жаңаөзен қаласының әкімдігі </w:t>
      </w:r>
      <w:r>
        <w:rPr>
          <w:rFonts w:ascii="Times New Roman"/>
          <w:b/>
          <w:i w:val="false"/>
          <w:color w:val="000000"/>
          <w:sz w:val="28"/>
        </w:rPr>
        <w:t>ҚАУЛЫ ЕТЕДІ:</w:t>
      </w:r>
    </w:p>
    <w:bookmarkStart w:name="z1" w:id="0"/>
    <w:p>
      <w:pPr>
        <w:spacing w:after="0"/>
        <w:ind w:left="0"/>
        <w:jc w:val="both"/>
      </w:pPr>
      <w:r>
        <w:rPr>
          <w:rFonts w:ascii="Times New Roman"/>
          <w:b w:val="false"/>
          <w:i w:val="false"/>
          <w:color w:val="000000"/>
          <w:sz w:val="28"/>
        </w:rPr>
        <w:t xml:space="preserve">
      1. "Жаңаөзен қалалық тұрғын-үй коммуналдық шаруашылық және тұрғын-үй инспекциясы бөлімі"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жаңа редакцияда бекітілсін.</w:t>
      </w:r>
    </w:p>
    <w:bookmarkEnd w:id="0"/>
    <w:bookmarkStart w:name="z2" w:id="1"/>
    <w:p>
      <w:pPr>
        <w:spacing w:after="0"/>
        <w:ind w:left="0"/>
        <w:jc w:val="both"/>
      </w:pPr>
      <w:r>
        <w:rPr>
          <w:rFonts w:ascii="Times New Roman"/>
          <w:b w:val="false"/>
          <w:i w:val="false"/>
          <w:color w:val="000000"/>
          <w:sz w:val="28"/>
        </w:rPr>
        <w:t>
      2. " Жаңаөзен қалалық тұрғын-үй коммуналдық шаруашылық және тұрғын-үй инспекциясы бөлімі" мемлекеттік мекемесі (Р. Боранкулова) осы қаулының Маңғыстау облысының әділет департаментінде мемлекеттік тіркелуін, оның "Әділет" ақпараттық–құқықтық жүйесінде мен бұқаралық ақпарат құралдарында ресми жариялануын қамтамасыз етсін.</w:t>
      </w:r>
    </w:p>
    <w:bookmarkEnd w:id="1"/>
    <w:bookmarkStart w:name="z3" w:id="2"/>
    <w:p>
      <w:pPr>
        <w:spacing w:after="0"/>
        <w:ind w:left="0"/>
        <w:jc w:val="both"/>
      </w:pPr>
      <w:r>
        <w:rPr>
          <w:rFonts w:ascii="Times New Roman"/>
          <w:b w:val="false"/>
          <w:i w:val="false"/>
          <w:color w:val="000000"/>
          <w:sz w:val="28"/>
        </w:rPr>
        <w:t>
      3. Осы қаулының орындалуын бақылау қала әкімінің орынбасары С. С. Қалдығұлға жүктелсін.</w:t>
      </w:r>
    </w:p>
    <w:bookmarkEnd w:id="2"/>
    <w:bookmarkStart w:name="z4" w:id="3"/>
    <w:p>
      <w:pPr>
        <w:spacing w:after="0"/>
        <w:ind w:left="0"/>
        <w:jc w:val="both"/>
      </w:pPr>
      <w:r>
        <w:rPr>
          <w:rFonts w:ascii="Times New Roman"/>
          <w:b w:val="false"/>
          <w:i w:val="false"/>
          <w:color w:val="000000"/>
          <w:sz w:val="28"/>
        </w:rPr>
        <w:t>
      4.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әкімі</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Трұмов</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"Жаңаөзен қалалық тұрғын-үй</w:t>
      </w:r>
    </w:p>
    <w:p>
      <w:pPr>
        <w:spacing w:after="0"/>
        <w:ind w:left="0"/>
        <w:jc w:val="both"/>
      </w:pPr>
      <w:r>
        <w:rPr>
          <w:rFonts w:ascii="Times New Roman"/>
          <w:b w:val="false"/>
          <w:i w:val="false"/>
          <w:color w:val="000000"/>
          <w:sz w:val="28"/>
        </w:rPr>
        <w:t>
      Коммуналдық шауруашылық және</w:t>
      </w:r>
    </w:p>
    <w:p>
      <w:pPr>
        <w:spacing w:after="0"/>
        <w:ind w:left="0"/>
        <w:jc w:val="both"/>
      </w:pPr>
      <w:r>
        <w:rPr>
          <w:rFonts w:ascii="Times New Roman"/>
          <w:b w:val="false"/>
          <w:i w:val="false"/>
          <w:color w:val="000000"/>
          <w:sz w:val="28"/>
        </w:rPr>
        <w:t>
      тұрғын-үй инспекциясы бөлімі"</w:t>
      </w:r>
    </w:p>
    <w:p>
      <w:pPr>
        <w:spacing w:after="0"/>
        <w:ind w:left="0"/>
        <w:jc w:val="both"/>
      </w:pPr>
      <w:r>
        <w:rPr>
          <w:rFonts w:ascii="Times New Roman"/>
          <w:b w:val="false"/>
          <w:i w:val="false"/>
          <w:color w:val="000000"/>
          <w:sz w:val="28"/>
        </w:rPr>
        <w:t>
      мемлекеттік мекемесі у.м.а.</w:t>
      </w:r>
    </w:p>
    <w:p>
      <w:pPr>
        <w:spacing w:after="0"/>
        <w:ind w:left="0"/>
        <w:jc w:val="both"/>
      </w:pPr>
      <w:r>
        <w:rPr>
          <w:rFonts w:ascii="Times New Roman"/>
          <w:b w:val="false"/>
          <w:i w:val="false"/>
          <w:color w:val="000000"/>
          <w:sz w:val="28"/>
        </w:rPr>
        <w:t>
      Р.Боранкулова</w:t>
      </w:r>
    </w:p>
    <w:p>
      <w:pPr>
        <w:spacing w:after="0"/>
        <w:ind w:left="0"/>
        <w:jc w:val="both"/>
      </w:pPr>
      <w:r>
        <w:rPr>
          <w:rFonts w:ascii="Times New Roman"/>
          <w:b w:val="false"/>
          <w:i w:val="false"/>
          <w:color w:val="000000"/>
          <w:sz w:val="28"/>
        </w:rPr>
        <w:t>
      "25" маусым 2015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25 маусым № 612</w:t>
            </w:r>
            <w:r>
              <w:br/>
            </w:r>
            <w:r>
              <w:rPr>
                <w:rFonts w:ascii="Times New Roman"/>
                <w:b w:val="false"/>
                <w:i w:val="false"/>
                <w:color w:val="000000"/>
                <w:sz w:val="20"/>
              </w:rPr>
              <w:t>Жаңаөзен қаласы әкімдігінің</w:t>
            </w:r>
            <w:r>
              <w:br/>
            </w:r>
            <w:r>
              <w:rPr>
                <w:rFonts w:ascii="Times New Roman"/>
                <w:b w:val="false"/>
                <w:i w:val="false"/>
                <w:color w:val="000000"/>
                <w:sz w:val="20"/>
              </w:rPr>
              <w:t>қаулысымен</w:t>
            </w:r>
            <w:r>
              <w:br/>
            </w:r>
            <w:r>
              <w:rPr>
                <w:rFonts w:ascii="Times New Roman"/>
                <w:b w:val="false"/>
                <w:i w:val="false"/>
                <w:color w:val="000000"/>
                <w:sz w:val="20"/>
              </w:rPr>
              <w:t>бекітілген</w:t>
            </w:r>
          </w:p>
        </w:tc>
      </w:tr>
    </w:tbl>
    <w:p>
      <w:pPr>
        <w:spacing w:after="0"/>
        <w:ind w:left="0"/>
        <w:jc w:val="left"/>
      </w:pPr>
      <w:r>
        <w:rPr>
          <w:rFonts w:ascii="Times New Roman"/>
          <w:b/>
          <w:i w:val="false"/>
          <w:color w:val="000000"/>
        </w:rPr>
        <w:t xml:space="preserve"> "Жаңаөзен қалалық тұрғын-үй коммуналдық шаруашылық және тұрғын-үй инспекциясы бөлімі" мемлекеттік мекемесінің</w:t>
      </w:r>
      <w:r>
        <w:br/>
      </w:r>
      <w:r>
        <w:rPr>
          <w:rFonts w:ascii="Times New Roman"/>
          <w:b/>
          <w:i w:val="false"/>
          <w:color w:val="000000"/>
        </w:rPr>
        <w:t>ЕРЕЖЕСІ</w:t>
      </w:r>
    </w:p>
    <w:bookmarkStart w:name="z6" w:id="4"/>
    <w:p>
      <w:pPr>
        <w:spacing w:after="0"/>
        <w:ind w:left="0"/>
        <w:jc w:val="both"/>
      </w:pPr>
      <w:r>
        <w:rPr>
          <w:rFonts w:ascii="Times New Roman"/>
          <w:b w:val="false"/>
          <w:i w:val="false"/>
          <w:color w:val="000000"/>
          <w:sz w:val="28"/>
        </w:rPr>
        <w:t>
      1. "Жаңаөзен қалалық тұрғын-үй коммуналдық шаруашылық және тұрғын-үй инспекциясы бөлімі" мемлекеттік мекемесі жергілікті атқарушы органдардың бірыңғай жүйесіне кіреді және тұрғын үй қоры саласында мемлекеттік бақылауды қамтамасыз ететін орган болып табылады.</w:t>
      </w:r>
    </w:p>
    <w:bookmarkEnd w:id="4"/>
    <w:bookmarkStart w:name="z7" w:id="5"/>
    <w:p>
      <w:pPr>
        <w:spacing w:after="0"/>
        <w:ind w:left="0"/>
        <w:jc w:val="both"/>
      </w:pPr>
      <w:r>
        <w:rPr>
          <w:rFonts w:ascii="Times New Roman"/>
          <w:b w:val="false"/>
          <w:i w:val="false"/>
          <w:color w:val="000000"/>
          <w:sz w:val="28"/>
        </w:rPr>
        <w:t xml:space="preserve">
      2. "Жаңаөзен қалалық тұрғын-үй коммуналдық шаруашылық және тұрғын-үй инспекциясы бөлімі"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w:t>
      </w:r>
      <w:r>
        <w:rPr>
          <w:rFonts w:ascii="Times New Roman"/>
          <w:b w:val="false"/>
          <w:i w:val="false"/>
          <w:color w:val="000000"/>
          <w:sz w:val="28"/>
        </w:rPr>
        <w:t>"Тұрғын үй қатынастары туралы"</w:t>
      </w:r>
      <w:r>
        <w:rPr>
          <w:rFonts w:ascii="Times New Roman"/>
          <w:b w:val="false"/>
          <w:i w:val="false"/>
          <w:color w:val="000000"/>
          <w:sz w:val="28"/>
        </w:rPr>
        <w:t xml:space="preserve"> Қазақстан Республикасының Заңына, Қазақстан Республикасының Президенті мен Үкіметінің актілері 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p>
    <w:bookmarkEnd w:id="5"/>
    <w:bookmarkStart w:name="z8" w:id="6"/>
    <w:p>
      <w:pPr>
        <w:spacing w:after="0"/>
        <w:ind w:left="0"/>
        <w:jc w:val="both"/>
      </w:pPr>
      <w:r>
        <w:rPr>
          <w:rFonts w:ascii="Times New Roman"/>
          <w:b w:val="false"/>
          <w:i w:val="false"/>
          <w:color w:val="000000"/>
          <w:sz w:val="28"/>
        </w:rPr>
        <w:t>
      3. "Жаңаөзен қалалық тұрғын-үй коммуналдық шаруашылық және тұрғын-үй инспекциясы бөлімі" мемлекеттік мекемесі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p>
    <w:bookmarkEnd w:id="6"/>
    <w:bookmarkStart w:name="z9" w:id="7"/>
    <w:p>
      <w:pPr>
        <w:spacing w:after="0"/>
        <w:ind w:left="0"/>
        <w:jc w:val="both"/>
      </w:pPr>
      <w:r>
        <w:rPr>
          <w:rFonts w:ascii="Times New Roman"/>
          <w:b w:val="false"/>
          <w:i w:val="false"/>
          <w:color w:val="000000"/>
          <w:sz w:val="28"/>
        </w:rPr>
        <w:t>
      4. "Жаңаөзен қалалық тұрғын-үй коммуналдық шаруашылық және тұрғын-үй инспекциясы бөлімі" мемлекеттік мекемесі азаматтық-құқықтық қатынастарға өз атынан түседі.</w:t>
      </w:r>
    </w:p>
    <w:bookmarkEnd w:id="7"/>
    <w:bookmarkStart w:name="z10" w:id="8"/>
    <w:p>
      <w:pPr>
        <w:spacing w:after="0"/>
        <w:ind w:left="0"/>
        <w:jc w:val="both"/>
      </w:pPr>
      <w:r>
        <w:rPr>
          <w:rFonts w:ascii="Times New Roman"/>
          <w:b w:val="false"/>
          <w:i w:val="false"/>
          <w:color w:val="000000"/>
          <w:sz w:val="28"/>
        </w:rPr>
        <w:t>
      5. "Жаңаөзен қалалық тұрғын-үй коммуналдық шаруашылық және тұрғын-үй инспекциясы бөлімі" мемлекеттік мекемесі, егер заңнамаға сәйкес осыған уәкілеттілік берілген болса, мемлекеттің атынан азаматтық-құқықтық қатынастардың тарапы болуға құқығы бар.</w:t>
      </w:r>
    </w:p>
    <w:bookmarkEnd w:id="8"/>
    <w:bookmarkStart w:name="z11" w:id="9"/>
    <w:p>
      <w:pPr>
        <w:spacing w:after="0"/>
        <w:ind w:left="0"/>
        <w:jc w:val="both"/>
      </w:pPr>
      <w:r>
        <w:rPr>
          <w:rFonts w:ascii="Times New Roman"/>
          <w:b w:val="false"/>
          <w:i w:val="false"/>
          <w:color w:val="000000"/>
          <w:sz w:val="28"/>
        </w:rPr>
        <w:t>
      6. "Жаңаөзен қалалық тұрғын-үй коммуналдық шаруашылық және тұрғын-үй инспекциясы бөлімі" мемлекеттік мекемесі, өз құзыретінің мәселелері бойынша заңнамада белгіленген тәртіп басшысының бұйрықтарымен және Қазақстан Республикасының заңнамасында көзделген басқа да актілермен ресімделетін шешімдер қабылдайды.</w:t>
      </w:r>
    </w:p>
    <w:bookmarkEnd w:id="9"/>
    <w:bookmarkStart w:name="z12" w:id="10"/>
    <w:p>
      <w:pPr>
        <w:spacing w:after="0"/>
        <w:ind w:left="0"/>
        <w:jc w:val="both"/>
      </w:pPr>
      <w:r>
        <w:rPr>
          <w:rFonts w:ascii="Times New Roman"/>
          <w:b w:val="false"/>
          <w:i w:val="false"/>
          <w:color w:val="000000"/>
          <w:sz w:val="28"/>
        </w:rPr>
        <w:t>
      7. "Жаңаөзен қалалық тұрғын-үй коммуналдық шаруашылық және тұрғын-үй инспекциясы бөлімі" мемлекеттік мекемесінің құрылымы мен штат санының лимиті қолданыстағы заңнамаға сәйкес бекітіледі.</w:t>
      </w:r>
    </w:p>
    <w:bookmarkEnd w:id="10"/>
    <w:bookmarkStart w:name="z13" w:id="11"/>
    <w:p>
      <w:pPr>
        <w:spacing w:after="0"/>
        <w:ind w:left="0"/>
        <w:jc w:val="both"/>
      </w:pPr>
      <w:r>
        <w:rPr>
          <w:rFonts w:ascii="Times New Roman"/>
          <w:b w:val="false"/>
          <w:i w:val="false"/>
          <w:color w:val="000000"/>
          <w:sz w:val="28"/>
        </w:rPr>
        <w:t>
      8. Заңды тұлғаның орналасқан жері: Қазақстан Республикасы, Маңғыстау облысы, 130200, Жаңаөзен қаласы, Сәтпаев көшесі, қала әкімдігінің ғимараты.</w:t>
      </w:r>
    </w:p>
    <w:bookmarkEnd w:id="11"/>
    <w:bookmarkStart w:name="z14" w:id="12"/>
    <w:p>
      <w:pPr>
        <w:spacing w:after="0"/>
        <w:ind w:left="0"/>
        <w:jc w:val="both"/>
      </w:pPr>
      <w:r>
        <w:rPr>
          <w:rFonts w:ascii="Times New Roman"/>
          <w:b w:val="false"/>
          <w:i w:val="false"/>
          <w:color w:val="000000"/>
          <w:sz w:val="28"/>
        </w:rPr>
        <w:t>
      9. Мемлекеттік мекеменің толық атауы – мемлекеттік тілде: "Жаңаөзен қалалық тұрғын-үй коммуналдық шаруашылық және тұрғын-үй инспекциясы бөлімі" мемлекеттік мекемесі.</w:t>
      </w:r>
    </w:p>
    <w:bookmarkEnd w:id="12"/>
    <w:p>
      <w:pPr>
        <w:spacing w:after="0"/>
        <w:ind w:left="0"/>
        <w:jc w:val="both"/>
      </w:pPr>
      <w:r>
        <w:rPr>
          <w:rFonts w:ascii="Times New Roman"/>
          <w:b w:val="false"/>
          <w:i w:val="false"/>
          <w:color w:val="000000"/>
          <w:sz w:val="28"/>
        </w:rPr>
        <w:t>
      орыс тілінде: Государственное учреждение "Жанаозенский городской отдел жилищно-коммунального хозяйства и жилищной инспекции"</w:t>
      </w:r>
    </w:p>
    <w:bookmarkStart w:name="z15" w:id="13"/>
    <w:p>
      <w:pPr>
        <w:spacing w:after="0"/>
        <w:ind w:left="0"/>
        <w:jc w:val="both"/>
      </w:pPr>
      <w:r>
        <w:rPr>
          <w:rFonts w:ascii="Times New Roman"/>
          <w:b w:val="false"/>
          <w:i w:val="false"/>
          <w:color w:val="000000"/>
          <w:sz w:val="28"/>
        </w:rPr>
        <w:t>
      10. Жаңаөзен қаласының әкімдігі "Жаңаөзен қалалық тұрғын-үй коммуналдық шаруашылық және тұрғын-үй инспекциясы бөлімі" мемлекеттік мекемесінің құрылтайшысы болып табылады.</w:t>
      </w:r>
    </w:p>
    <w:bookmarkEnd w:id="13"/>
    <w:bookmarkStart w:name="z16" w:id="14"/>
    <w:p>
      <w:pPr>
        <w:spacing w:after="0"/>
        <w:ind w:left="0"/>
        <w:jc w:val="both"/>
      </w:pPr>
      <w:r>
        <w:rPr>
          <w:rFonts w:ascii="Times New Roman"/>
          <w:b w:val="false"/>
          <w:i w:val="false"/>
          <w:color w:val="000000"/>
          <w:sz w:val="28"/>
        </w:rPr>
        <w:t xml:space="preserve">
      11. Осы </w:t>
      </w:r>
      <w:r>
        <w:rPr>
          <w:rFonts w:ascii="Times New Roman"/>
          <w:b w:val="false"/>
          <w:i w:val="false"/>
          <w:color w:val="000000"/>
          <w:sz w:val="28"/>
        </w:rPr>
        <w:t>Ереже</w:t>
      </w:r>
      <w:r>
        <w:rPr>
          <w:rFonts w:ascii="Times New Roman"/>
          <w:b w:val="false"/>
          <w:i w:val="false"/>
          <w:color w:val="000000"/>
          <w:sz w:val="28"/>
        </w:rPr>
        <w:t xml:space="preserve"> "Жаңаөзен қалалық тұрғын-үй коммуналдық шаруашылық және тұрғын-үй инспекциясы бөлімі" мемлекеттік мекемесінің құрылтай құжаты болып табылады.</w:t>
      </w:r>
    </w:p>
    <w:bookmarkEnd w:id="14"/>
    <w:bookmarkStart w:name="z17" w:id="15"/>
    <w:p>
      <w:pPr>
        <w:spacing w:after="0"/>
        <w:ind w:left="0"/>
        <w:jc w:val="both"/>
      </w:pPr>
      <w:r>
        <w:rPr>
          <w:rFonts w:ascii="Times New Roman"/>
          <w:b w:val="false"/>
          <w:i w:val="false"/>
          <w:color w:val="000000"/>
          <w:sz w:val="28"/>
        </w:rPr>
        <w:t>
      12. "Жаңаөзен қалалық тұрғын-үй коммуналдық шаруашылық және тұрғын-үй инспекциясы бөлімі" мемлекеттік мекемесі қызметін қаржыландыру жергілікті бюджеттен жүзеге асырылады.</w:t>
      </w:r>
    </w:p>
    <w:bookmarkEnd w:id="15"/>
    <w:bookmarkStart w:name="z18" w:id="16"/>
    <w:p>
      <w:pPr>
        <w:spacing w:after="0"/>
        <w:ind w:left="0"/>
        <w:jc w:val="both"/>
      </w:pPr>
      <w:r>
        <w:rPr>
          <w:rFonts w:ascii="Times New Roman"/>
          <w:b w:val="false"/>
          <w:i w:val="false"/>
          <w:color w:val="000000"/>
          <w:sz w:val="28"/>
        </w:rPr>
        <w:t>
      13. "Жаңаөзен қалалық тұрғын-үй коммуналдық шаруашылық және тұрғын-үй инспекциясы бөлімі" мемлекеттік мекемесі кәсіпкерлік субъектілермен Жаңаөзен қалалық тұрғын-үй коммуналдық шаруашылық және тұрғын-үй инспекциясы бөлімінің функциялары болып табылатын міндеттерді орындау тұрғысында шарттық қатынастарға түсуге тыйым салынады.</w:t>
      </w:r>
    </w:p>
    <w:bookmarkEnd w:id="16"/>
    <w:bookmarkStart w:name="z19" w:id="17"/>
    <w:p>
      <w:pPr>
        <w:spacing w:after="0"/>
        <w:ind w:left="0"/>
        <w:jc w:val="both"/>
      </w:pPr>
      <w:r>
        <w:rPr>
          <w:rFonts w:ascii="Times New Roman"/>
          <w:b w:val="false"/>
          <w:i w:val="false"/>
          <w:color w:val="000000"/>
          <w:sz w:val="28"/>
        </w:rPr>
        <w:t>
      Егер Жаңаөзен қалалық тұрғын-үй коммуналдық шаруашылық және тұрғын-үй инспекциясы бөліміне Қазақстан Республикасының заңнамасымен кіріс әкелетін қызметті жүзеге асыру құқығы берілсе, онда мұндай қызметтен алынған кірістер жергілікті бюджет кірісіне жіберіледі.</w:t>
      </w:r>
    </w:p>
    <w:bookmarkEnd w:id="17"/>
    <w:bookmarkStart w:name="z20" w:id="18"/>
    <w:p>
      <w:pPr>
        <w:spacing w:after="0"/>
        <w:ind w:left="0"/>
        <w:jc w:val="left"/>
      </w:pPr>
      <w:r>
        <w:rPr>
          <w:rFonts w:ascii="Times New Roman"/>
          <w:b/>
          <w:i w:val="false"/>
          <w:color w:val="000000"/>
        </w:rPr>
        <w:t xml:space="preserve"> 2. "Жаңаөзен қалалық тұрғын-үй коммуналдық шаруашылық және тұрғын-үй инспекциясы бөлімі" мемлекеттік мекемесінің миссиясы, негiзгi мiндеттерi,функциялары, құқықтары мен мiндеттерi:</w:t>
      </w:r>
    </w:p>
    <w:bookmarkEnd w:id="18"/>
    <w:bookmarkStart w:name="z21" w:id="19"/>
    <w:p>
      <w:pPr>
        <w:spacing w:after="0"/>
        <w:ind w:left="0"/>
        <w:jc w:val="both"/>
      </w:pPr>
      <w:r>
        <w:rPr>
          <w:rFonts w:ascii="Times New Roman"/>
          <w:b w:val="false"/>
          <w:i w:val="false"/>
          <w:color w:val="000000"/>
          <w:sz w:val="28"/>
        </w:rPr>
        <w:t>
      15.Миссиясы:</w:t>
      </w:r>
    </w:p>
    <w:bookmarkEnd w:id="19"/>
    <w:p>
      <w:pPr>
        <w:spacing w:after="0"/>
        <w:ind w:left="0"/>
        <w:jc w:val="both"/>
      </w:pPr>
      <w:r>
        <w:rPr>
          <w:rFonts w:ascii="Times New Roman"/>
          <w:b w:val="false"/>
          <w:i w:val="false"/>
          <w:color w:val="000000"/>
          <w:sz w:val="28"/>
        </w:rPr>
        <w:t>
      Жаңаөзен қаласы бойынша энергетика, жылу және сумен қамтамасыз ету инфрақұрылымдарын дамыту үшін бағытталған тиімді іс – шаралар, коммуникациялар, тұрғын үй қатынастары саласында мемлекеттік саясатты, қала аумағындағы тұрғын үй қоры саласында мемлекеттік бақылауды жүзеге асыру.</w:t>
      </w:r>
    </w:p>
    <w:bookmarkStart w:name="z22" w:id="20"/>
    <w:p>
      <w:pPr>
        <w:spacing w:after="0"/>
        <w:ind w:left="0"/>
        <w:jc w:val="both"/>
      </w:pPr>
      <w:r>
        <w:rPr>
          <w:rFonts w:ascii="Times New Roman"/>
          <w:b w:val="false"/>
          <w:i w:val="false"/>
          <w:color w:val="000000"/>
          <w:sz w:val="28"/>
        </w:rPr>
        <w:t>
      16.Міндеттері:</w:t>
      </w:r>
    </w:p>
    <w:bookmarkEnd w:id="20"/>
    <w:p>
      <w:pPr>
        <w:spacing w:after="0"/>
        <w:ind w:left="0"/>
        <w:jc w:val="both"/>
      </w:pPr>
      <w:r>
        <w:rPr>
          <w:rFonts w:ascii="Times New Roman"/>
          <w:b w:val="false"/>
          <w:i w:val="false"/>
          <w:color w:val="000000"/>
          <w:sz w:val="28"/>
        </w:rPr>
        <w:t>
      1) қаланың өмір тіршілік қызметін инженерлік қамтамасыз ету жүйесінің жұмыс істеуін және дамытуды ұйымдастыру және қамтамасыз ету;</w:t>
      </w:r>
    </w:p>
    <w:p>
      <w:pPr>
        <w:spacing w:after="0"/>
        <w:ind w:left="0"/>
        <w:jc w:val="both"/>
      </w:pPr>
      <w:r>
        <w:rPr>
          <w:rFonts w:ascii="Times New Roman"/>
          <w:b w:val="false"/>
          <w:i w:val="false"/>
          <w:color w:val="000000"/>
          <w:sz w:val="28"/>
        </w:rPr>
        <w:t>
      2) бюджеттік саланың мекемелері мен тұрғындар алатын коммуналдық қызметтер сапасының деңгейін тұрақтандыру және одан әрі өсіру мәселелерінде коммуналдық саладағы кәсіпорындармен өзара әрекет ету;</w:t>
      </w:r>
    </w:p>
    <w:p>
      <w:pPr>
        <w:spacing w:after="0"/>
        <w:ind w:left="0"/>
        <w:jc w:val="both"/>
      </w:pPr>
      <w:r>
        <w:rPr>
          <w:rFonts w:ascii="Times New Roman"/>
          <w:b w:val="false"/>
          <w:i w:val="false"/>
          <w:color w:val="000000"/>
          <w:sz w:val="28"/>
        </w:rPr>
        <w:t>
      3) қалада қолайлы қоршаған ортаны құру және қолдау бойынша іс-шаралар кешенін жүргізу және көгалдандырудың, санитарлық жағдайының, көріктендірудің қажетті деңгейін қамтамасыз ету;</w:t>
      </w:r>
    </w:p>
    <w:p>
      <w:pPr>
        <w:spacing w:after="0"/>
        <w:ind w:left="0"/>
        <w:jc w:val="both"/>
      </w:pPr>
      <w:r>
        <w:rPr>
          <w:rFonts w:ascii="Times New Roman"/>
          <w:b w:val="false"/>
          <w:i w:val="false"/>
          <w:color w:val="000000"/>
          <w:sz w:val="28"/>
        </w:rPr>
        <w:t>
      4) қала аумағындағы тұрғын үй қорын сақтау және тиісті пайдалану бойынша кондоминиумдар объектілерін басқару органдарының қызметін бақылау;</w:t>
      </w:r>
    </w:p>
    <w:p>
      <w:pPr>
        <w:spacing w:after="0"/>
        <w:ind w:left="0"/>
        <w:jc w:val="both"/>
      </w:pPr>
      <w:r>
        <w:rPr>
          <w:rFonts w:ascii="Times New Roman"/>
          <w:b w:val="false"/>
          <w:i w:val="false"/>
          <w:color w:val="000000"/>
          <w:sz w:val="28"/>
        </w:rPr>
        <w:t>
      5) заңнамамен белгіленген құзыреті шегінде қала аумағында мемлекеттік бағдарламаларды іске асыру;</w:t>
      </w:r>
    </w:p>
    <w:p>
      <w:pPr>
        <w:spacing w:after="0"/>
        <w:ind w:left="0"/>
        <w:jc w:val="both"/>
      </w:pPr>
      <w:r>
        <w:rPr>
          <w:rFonts w:ascii="Times New Roman"/>
          <w:b w:val="false"/>
          <w:i w:val="false"/>
          <w:color w:val="000000"/>
          <w:sz w:val="28"/>
        </w:rPr>
        <w:t>
      6) тұрғын үй қорын сақтау және тиісті пайдалану бойынша іс-шараларды ұйымдастыру, Қазақстан Республикасының заңнамасына сәйкес азаматтарды тұрғын үймен қамтамасыз ету;</w:t>
      </w:r>
    </w:p>
    <w:p>
      <w:pPr>
        <w:spacing w:after="0"/>
        <w:ind w:left="0"/>
        <w:jc w:val="both"/>
      </w:pPr>
      <w:r>
        <w:rPr>
          <w:rFonts w:ascii="Times New Roman"/>
          <w:b w:val="false"/>
          <w:i w:val="false"/>
          <w:color w:val="000000"/>
          <w:sz w:val="28"/>
        </w:rPr>
        <w:t>
      7) қала аумағында тұрғын үй-коммуналдық шаруашылық және тұрғын-үй инспекциясы мемлекеттік саясатты жүргізу.</w:t>
      </w:r>
    </w:p>
    <w:bookmarkStart w:name="z23" w:id="21"/>
    <w:p>
      <w:pPr>
        <w:spacing w:after="0"/>
        <w:ind w:left="0"/>
        <w:jc w:val="both"/>
      </w:pPr>
      <w:r>
        <w:rPr>
          <w:rFonts w:ascii="Times New Roman"/>
          <w:b w:val="false"/>
          <w:i w:val="false"/>
          <w:color w:val="000000"/>
          <w:sz w:val="28"/>
        </w:rPr>
        <w:t>
      17.Функциялары:</w:t>
      </w:r>
    </w:p>
    <w:bookmarkEnd w:id="21"/>
    <w:p>
      <w:pPr>
        <w:spacing w:after="0"/>
        <w:ind w:left="0"/>
        <w:jc w:val="both"/>
      </w:pPr>
      <w:r>
        <w:rPr>
          <w:rFonts w:ascii="Times New Roman"/>
          <w:b w:val="false"/>
          <w:i w:val="false"/>
          <w:color w:val="000000"/>
          <w:sz w:val="28"/>
        </w:rPr>
        <w:t>
      1) көрсетілетін коммуналдық қызметтер деңгейін жоғарылатуға ықпал ету;</w:t>
      </w:r>
    </w:p>
    <w:p>
      <w:pPr>
        <w:spacing w:after="0"/>
        <w:ind w:left="0"/>
        <w:jc w:val="both"/>
      </w:pPr>
      <w:r>
        <w:rPr>
          <w:rFonts w:ascii="Times New Roman"/>
          <w:b w:val="false"/>
          <w:i w:val="false"/>
          <w:color w:val="000000"/>
          <w:sz w:val="28"/>
        </w:rPr>
        <w:t>
      2) сумен қамту, тазарту, дренажды жүйелер, канализация, жылу, электр желілері объектілерін және басқа тұрғын үй-коммуналдық шаруашылығы мен көріктендіру объектілерін салуды, қайта жаңартуды және жөндеуді ұйымдастыру</w:t>
      </w:r>
    </w:p>
    <w:p>
      <w:pPr>
        <w:spacing w:after="0"/>
        <w:ind w:left="0"/>
        <w:jc w:val="both"/>
      </w:pPr>
      <w:r>
        <w:rPr>
          <w:rFonts w:ascii="Times New Roman"/>
          <w:b w:val="false"/>
          <w:i w:val="false"/>
          <w:color w:val="000000"/>
          <w:sz w:val="28"/>
        </w:rPr>
        <w:t>
      3) көше жарықтандыру желілерін күтіп ұстау және жарықтандыру, қала аумақтарын көріктендіру және көгалдандыру бойынша жұмыстарды ұйымдастыру;</w:t>
      </w:r>
    </w:p>
    <w:p>
      <w:pPr>
        <w:spacing w:after="0"/>
        <w:ind w:left="0"/>
        <w:jc w:val="both"/>
      </w:pPr>
      <w:r>
        <w:rPr>
          <w:rFonts w:ascii="Times New Roman"/>
          <w:b w:val="false"/>
          <w:i w:val="false"/>
          <w:color w:val="000000"/>
          <w:sz w:val="28"/>
        </w:rPr>
        <w:t>
      4) нормативтік-құқықтық актілермен ұсынылған өкілеттер шегінде коммуналдық қызметтер саласында баға (тарифтік) саясатын қалыптастыруға қатысу;</w:t>
      </w:r>
    </w:p>
    <w:p>
      <w:pPr>
        <w:spacing w:after="0"/>
        <w:ind w:left="0"/>
        <w:jc w:val="both"/>
      </w:pPr>
      <w:r>
        <w:rPr>
          <w:rFonts w:ascii="Times New Roman"/>
          <w:b w:val="false"/>
          <w:i w:val="false"/>
          <w:color w:val="000000"/>
          <w:sz w:val="28"/>
        </w:rPr>
        <w:t>
      5) тұрғын үй-коммуналдық шаруашылығы объектілерінің, көріктендіру, қайта жаңарту және күрделі жөндеу бойынша іс-шаралар жоспарын әзірлеу және оның орындалуын бақылау;</w:t>
      </w:r>
    </w:p>
    <w:p>
      <w:pPr>
        <w:spacing w:after="0"/>
        <w:ind w:left="0"/>
        <w:jc w:val="both"/>
      </w:pPr>
      <w:r>
        <w:rPr>
          <w:rFonts w:ascii="Times New Roman"/>
          <w:b w:val="false"/>
          <w:i w:val="false"/>
          <w:color w:val="000000"/>
          <w:sz w:val="28"/>
        </w:rPr>
        <w:t>
      6) тұрғын үй ғимараттарын күтіп ұстау мәселелері бойынша меншік пәтер иелері кооперативтеріне және үй-жай иелеріне құқықтық және ұйымдастырушылық көмек көрсету;</w:t>
      </w:r>
    </w:p>
    <w:p>
      <w:pPr>
        <w:spacing w:after="0"/>
        <w:ind w:left="0"/>
        <w:jc w:val="both"/>
      </w:pPr>
      <w:r>
        <w:rPr>
          <w:rFonts w:ascii="Times New Roman"/>
          <w:b w:val="false"/>
          <w:i w:val="false"/>
          <w:color w:val="000000"/>
          <w:sz w:val="28"/>
        </w:rPr>
        <w:t>
      7) үй жайлар иелерінің кооперативтерін құруға жан-жақты көмек көрсету;</w:t>
      </w:r>
    </w:p>
    <w:p>
      <w:pPr>
        <w:spacing w:after="0"/>
        <w:ind w:left="0"/>
        <w:jc w:val="both"/>
      </w:pPr>
      <w:r>
        <w:rPr>
          <w:rFonts w:ascii="Times New Roman"/>
          <w:b w:val="false"/>
          <w:i w:val="false"/>
          <w:color w:val="000000"/>
          <w:sz w:val="28"/>
        </w:rPr>
        <w:t>
      8) тұрғын үй-коммуналдық шаруашылығы объектілерін күтіп ұстау және жөндеудің ұйымдастырушылық нысанын енгізу бойынша іс-тәжірибелерді жалпылап, ұсыныстарды әзірлеу;</w:t>
      </w:r>
    </w:p>
    <w:p>
      <w:pPr>
        <w:spacing w:after="0"/>
        <w:ind w:left="0"/>
        <w:jc w:val="both"/>
      </w:pPr>
      <w:r>
        <w:rPr>
          <w:rFonts w:ascii="Times New Roman"/>
          <w:b w:val="false"/>
          <w:i w:val="false"/>
          <w:color w:val="000000"/>
          <w:sz w:val="28"/>
        </w:rPr>
        <w:t>
      9) Қазақстан Республикасы заңнамасымен белгіленген тәртіпте мемлекеттік тұрғын үй қорынан тұрғын үйді жалдау және жекешелендіру шарттарын жасасу, қажет болған жағдайларда жалдаушы мен оның отбасы мүшелерінің мемлекеттік тұрғын үй қорынан тұрғын үйді пайдалану құқығынан айырылған деп тану туралы шаралар қабылдау;</w:t>
      </w:r>
    </w:p>
    <w:p>
      <w:pPr>
        <w:spacing w:after="0"/>
        <w:ind w:left="0"/>
        <w:jc w:val="both"/>
      </w:pPr>
      <w:r>
        <w:rPr>
          <w:rFonts w:ascii="Times New Roman"/>
          <w:b w:val="false"/>
          <w:i w:val="false"/>
          <w:color w:val="000000"/>
          <w:sz w:val="28"/>
        </w:rPr>
        <w:t>
      10) тұрғын үй қорына түгендеу жүргізу;</w:t>
      </w:r>
    </w:p>
    <w:p>
      <w:pPr>
        <w:spacing w:after="0"/>
        <w:ind w:left="0"/>
        <w:jc w:val="both"/>
      </w:pPr>
      <w:r>
        <w:rPr>
          <w:rFonts w:ascii="Times New Roman"/>
          <w:b w:val="false"/>
          <w:i w:val="false"/>
          <w:color w:val="000000"/>
          <w:sz w:val="28"/>
        </w:rPr>
        <w:t>
      11) мемлекеттік тұрғын үй қорынан тұрғын үйді есепке алуды, сақтауды және бөлуді қамтамасыз ету;</w:t>
      </w:r>
    </w:p>
    <w:p>
      <w:pPr>
        <w:spacing w:after="0"/>
        <w:ind w:left="0"/>
        <w:jc w:val="both"/>
      </w:pPr>
      <w:r>
        <w:rPr>
          <w:rFonts w:ascii="Times New Roman"/>
          <w:b w:val="false"/>
          <w:i w:val="false"/>
          <w:color w:val="000000"/>
          <w:sz w:val="28"/>
        </w:rPr>
        <w:t>
      12) иесіз, қараусыз қалған жылжымайтын тұрғын үй мүліктерін анықтап, одан әрі оны қаланың коммуналдық меншігіне тапсыру;</w:t>
      </w:r>
    </w:p>
    <w:p>
      <w:pPr>
        <w:spacing w:after="0"/>
        <w:ind w:left="0"/>
        <w:jc w:val="both"/>
      </w:pPr>
      <w:r>
        <w:rPr>
          <w:rFonts w:ascii="Times New Roman"/>
          <w:b w:val="false"/>
          <w:i w:val="false"/>
          <w:color w:val="000000"/>
          <w:sz w:val="28"/>
        </w:rPr>
        <w:t>
      13) Қазақстан Республикасының заңнамаларына сәйкес азаматтарға тұрғын үй беру бойынша қаланың әкімдігі шешімдерінің жобаларын және ұсыныстарын дайындау;</w:t>
      </w:r>
    </w:p>
    <w:p>
      <w:pPr>
        <w:spacing w:after="0"/>
        <w:ind w:left="0"/>
        <w:jc w:val="both"/>
      </w:pPr>
      <w:r>
        <w:rPr>
          <w:rFonts w:ascii="Times New Roman"/>
          <w:b w:val="false"/>
          <w:i w:val="false"/>
          <w:color w:val="000000"/>
          <w:sz w:val="28"/>
        </w:rPr>
        <w:t>
      14) апаттық және тозған тұрғын үйлерді бұзуды ұйымдастыру;</w:t>
      </w:r>
    </w:p>
    <w:p>
      <w:pPr>
        <w:spacing w:after="0"/>
        <w:ind w:left="0"/>
        <w:jc w:val="both"/>
      </w:pPr>
      <w:r>
        <w:rPr>
          <w:rFonts w:ascii="Times New Roman"/>
          <w:b w:val="false"/>
          <w:i w:val="false"/>
          <w:color w:val="000000"/>
          <w:sz w:val="28"/>
        </w:rPr>
        <w:t>
      15) көріктендіру және тұрғын үй-коммуналдық маңызы бар объектілерді пайдалануға қабылдау бойынша мемлекеттік комиссияның жұмысына қатысу;</w:t>
      </w:r>
    </w:p>
    <w:p>
      <w:pPr>
        <w:spacing w:after="0"/>
        <w:ind w:left="0"/>
        <w:jc w:val="both"/>
      </w:pPr>
      <w:r>
        <w:rPr>
          <w:rFonts w:ascii="Times New Roman"/>
          <w:b w:val="false"/>
          <w:i w:val="false"/>
          <w:color w:val="000000"/>
          <w:sz w:val="28"/>
        </w:rPr>
        <w:t>
      16) қаланың тұрғын үй-коммуналдық шаруашылығы, және тұрғын-үй инспекциясы көріктендіру объектілерін дамытудың мақсатты бағдарламаларын қаржылық және материалдық қамтамасыз ету мәселелерін шешуге қатысу;</w:t>
      </w:r>
    </w:p>
    <w:p>
      <w:pPr>
        <w:spacing w:after="0"/>
        <w:ind w:left="0"/>
        <w:jc w:val="both"/>
      </w:pPr>
      <w:r>
        <w:rPr>
          <w:rFonts w:ascii="Times New Roman"/>
          <w:b w:val="false"/>
          <w:i w:val="false"/>
          <w:color w:val="000000"/>
          <w:sz w:val="28"/>
        </w:rPr>
        <w:t>
      17) тұрғын үй комиссиясының қызметін ұйымдастыру;</w:t>
      </w:r>
    </w:p>
    <w:p>
      <w:pPr>
        <w:spacing w:after="0"/>
        <w:ind w:left="0"/>
        <w:jc w:val="both"/>
      </w:pPr>
      <w:r>
        <w:rPr>
          <w:rFonts w:ascii="Times New Roman"/>
          <w:b w:val="false"/>
          <w:i w:val="false"/>
          <w:color w:val="000000"/>
          <w:sz w:val="28"/>
        </w:rPr>
        <w:t>
      18) жасыл желектерді кесуге актілер, жер қазу жұмыстарына ордерлерді беру;</w:t>
      </w:r>
    </w:p>
    <w:p>
      <w:pPr>
        <w:spacing w:after="0"/>
        <w:ind w:left="0"/>
        <w:jc w:val="both"/>
      </w:pPr>
      <w:r>
        <w:rPr>
          <w:rFonts w:ascii="Times New Roman"/>
          <w:b w:val="false"/>
          <w:i w:val="false"/>
          <w:color w:val="000000"/>
          <w:sz w:val="28"/>
        </w:rPr>
        <w:t>
      19) кондоминиум объектісінің ортақ мүлкіне техникалық тексеру ұйымдастыру;</w:t>
      </w:r>
    </w:p>
    <w:p>
      <w:pPr>
        <w:spacing w:after="0"/>
        <w:ind w:left="0"/>
        <w:jc w:val="both"/>
      </w:pPr>
      <w:r>
        <w:rPr>
          <w:rFonts w:ascii="Times New Roman"/>
          <w:b w:val="false"/>
          <w:i w:val="false"/>
          <w:color w:val="000000"/>
          <w:sz w:val="28"/>
        </w:rPr>
        <w:t>
      20) кондоминиум объектісінің ортақ мүлкіне күрделі жөндеудің жекелеген түрлерін жүргізу тізбесін, кезеңін және кезектілігін анықтау;</w:t>
      </w:r>
    </w:p>
    <w:p>
      <w:pPr>
        <w:spacing w:after="0"/>
        <w:ind w:left="0"/>
        <w:jc w:val="both"/>
      </w:pPr>
      <w:r>
        <w:rPr>
          <w:rFonts w:ascii="Times New Roman"/>
          <w:b w:val="false"/>
          <w:i w:val="false"/>
          <w:color w:val="000000"/>
          <w:sz w:val="28"/>
        </w:rPr>
        <w:t>
      21) тұрғын үй көмегінің қатысуымен қаржыландырылатын кондоминиум объектісін басқару органымен ұсынылған кондоминиум объектісінің ортақ мүлкіне күрделі жөндеудің жекелеген түрлерін жүргізуге шығындар сметасын келісу;</w:t>
      </w:r>
    </w:p>
    <w:p>
      <w:pPr>
        <w:spacing w:after="0"/>
        <w:ind w:left="0"/>
        <w:jc w:val="both"/>
      </w:pPr>
      <w:r>
        <w:rPr>
          <w:rFonts w:ascii="Times New Roman"/>
          <w:b w:val="false"/>
          <w:i w:val="false"/>
          <w:color w:val="000000"/>
          <w:sz w:val="28"/>
        </w:rPr>
        <w:t>
      22) кондоминиум объектісінің ортақ мүлкін күрделі жөндеудің жекелеген түрлері бойынша орындалған жұмыстарды қабылдау жөнінде комиссияларға қатысу;</w:t>
      </w:r>
    </w:p>
    <w:p>
      <w:pPr>
        <w:spacing w:after="0"/>
        <w:ind w:left="0"/>
        <w:jc w:val="both"/>
      </w:pPr>
      <w:r>
        <w:rPr>
          <w:rFonts w:ascii="Times New Roman"/>
          <w:b w:val="false"/>
          <w:i w:val="false"/>
          <w:color w:val="000000"/>
          <w:sz w:val="28"/>
        </w:rPr>
        <w:t>
      23) кондоминиум объектісі мен кондоминиум объектісінің маңындағы аумақта үй жайлар (пәтерлер) иелерінің ортақ мүлкін қолдану, күтіп ұстау, пайдалану және жөндеу тәртібін сақтау;</w:t>
      </w:r>
    </w:p>
    <w:p>
      <w:pPr>
        <w:spacing w:after="0"/>
        <w:ind w:left="0"/>
        <w:jc w:val="both"/>
      </w:pPr>
      <w:r>
        <w:rPr>
          <w:rFonts w:ascii="Times New Roman"/>
          <w:b w:val="false"/>
          <w:i w:val="false"/>
          <w:color w:val="000000"/>
          <w:sz w:val="28"/>
        </w:rPr>
        <w:t>
      24) тұрғын ғимараттарын, кондоминиум объектісінің маңындағы аумақты күтіп ұстау сапасын бақылау және коммуналдық қызметтерді ұсыну бойынша нормативтік және әдістемелік құжаттарды дайындауға қатысу, сондай-ақ бақылаудағы объектілердің иелеріне, кәсіпорындарға, ұйымдарға немесе тұрғын үйді пайдалануды жүзеге асыратын азаматтарға кеңестік көмек көрсету;</w:t>
      </w:r>
    </w:p>
    <w:p>
      <w:pPr>
        <w:spacing w:after="0"/>
        <w:ind w:left="0"/>
        <w:jc w:val="both"/>
      </w:pPr>
      <w:r>
        <w:rPr>
          <w:rFonts w:ascii="Times New Roman"/>
          <w:b w:val="false"/>
          <w:i w:val="false"/>
          <w:color w:val="000000"/>
          <w:sz w:val="28"/>
        </w:rPr>
        <w:t>
      25) мекеме өзінің құзыретінің шегінде қала әкімінің және әкімдіктің нормативтік құқықтық актілерінің жобаларын әзірлеу;</w:t>
      </w:r>
    </w:p>
    <w:p>
      <w:pPr>
        <w:spacing w:after="0"/>
        <w:ind w:left="0"/>
        <w:jc w:val="both"/>
      </w:pPr>
      <w:r>
        <w:rPr>
          <w:rFonts w:ascii="Times New Roman"/>
          <w:b w:val="false"/>
          <w:i w:val="false"/>
          <w:color w:val="000000"/>
          <w:sz w:val="28"/>
        </w:rPr>
        <w:t>
      26) құзыреті шегіндегі сұрақтарды қарау кезінде барлық органдарда мемлекеттің мүддесін білдіру;</w:t>
      </w:r>
    </w:p>
    <w:p>
      <w:pPr>
        <w:spacing w:after="0"/>
        <w:ind w:left="0"/>
        <w:jc w:val="both"/>
      </w:pPr>
      <w:r>
        <w:rPr>
          <w:rFonts w:ascii="Times New Roman"/>
          <w:b w:val="false"/>
          <w:i w:val="false"/>
          <w:color w:val="000000"/>
          <w:sz w:val="28"/>
        </w:rPr>
        <w:t>
      27) Қазақстан Республикасының қолданыстағы заңнамасымен көзделген өзге функцияларды жүзеге асыру.</w:t>
      </w:r>
    </w:p>
    <w:bookmarkStart w:name="z24" w:id="22"/>
    <w:p>
      <w:pPr>
        <w:spacing w:after="0"/>
        <w:ind w:left="0"/>
        <w:jc w:val="both"/>
      </w:pPr>
      <w:r>
        <w:rPr>
          <w:rFonts w:ascii="Times New Roman"/>
          <w:b w:val="false"/>
          <w:i w:val="false"/>
          <w:color w:val="000000"/>
          <w:sz w:val="28"/>
        </w:rPr>
        <w:t>
      18. Құқықтарымен міндеттері:</w:t>
      </w:r>
    </w:p>
    <w:bookmarkEnd w:id="22"/>
    <w:p>
      <w:pPr>
        <w:spacing w:after="0"/>
        <w:ind w:left="0"/>
        <w:jc w:val="both"/>
      </w:pPr>
      <w:r>
        <w:rPr>
          <w:rFonts w:ascii="Times New Roman"/>
          <w:b w:val="false"/>
          <w:i w:val="false"/>
          <w:color w:val="000000"/>
          <w:sz w:val="28"/>
        </w:rPr>
        <w:t>
      1) мемлекеттік тұрғын үй қорының мәселелері бойынша мемлекеттің мүдделерін ұсыну және соттарда, барлық меншік нысанындағы ұйымдарда оның мүліктік құқықтарын қорғауға;</w:t>
      </w:r>
    </w:p>
    <w:p>
      <w:pPr>
        <w:spacing w:after="0"/>
        <w:ind w:left="0"/>
        <w:jc w:val="both"/>
      </w:pPr>
      <w:r>
        <w:rPr>
          <w:rFonts w:ascii="Times New Roman"/>
          <w:b w:val="false"/>
          <w:i w:val="false"/>
          <w:color w:val="000000"/>
          <w:sz w:val="28"/>
        </w:rPr>
        <w:t>
      2) көріктендіру саласындағы қызметтерді жетілдіру туралы қала әкіміне және атқарушы органдарға ұсыныстар енгізуге;</w:t>
      </w:r>
    </w:p>
    <w:p>
      <w:pPr>
        <w:spacing w:after="0"/>
        <w:ind w:left="0"/>
        <w:jc w:val="both"/>
      </w:pPr>
      <w:r>
        <w:rPr>
          <w:rFonts w:ascii="Times New Roman"/>
          <w:b w:val="false"/>
          <w:i w:val="false"/>
          <w:color w:val="000000"/>
          <w:sz w:val="28"/>
        </w:rPr>
        <w:t>
      3) тұрғын үй қорының және коммуналдық кәсіпорындардың техникалық жәй күйіне қадағалауды жүзеге асыруға;</w:t>
      </w:r>
    </w:p>
    <w:p>
      <w:pPr>
        <w:spacing w:after="0"/>
        <w:ind w:left="0"/>
        <w:jc w:val="both"/>
      </w:pPr>
      <w:r>
        <w:rPr>
          <w:rFonts w:ascii="Times New Roman"/>
          <w:b w:val="false"/>
          <w:i w:val="false"/>
          <w:color w:val="000000"/>
          <w:sz w:val="28"/>
        </w:rPr>
        <w:t>
      4) меншік нысанына қарамастан кәсіпорындардың, мекемелердің, ұйымдардың лауазымды адамдарынан, сондай-ақ қоғамдық бірлестіктерден және жеке тұлғалардан құжаттарды, қорытындыларды, материалдарды, мәліметтерді және ақпараттарды сұратып алуға;</w:t>
      </w:r>
    </w:p>
    <w:p>
      <w:pPr>
        <w:spacing w:after="0"/>
        <w:ind w:left="0"/>
        <w:jc w:val="both"/>
      </w:pPr>
      <w:r>
        <w:rPr>
          <w:rFonts w:ascii="Times New Roman"/>
          <w:b w:val="false"/>
          <w:i w:val="false"/>
          <w:color w:val="000000"/>
          <w:sz w:val="28"/>
        </w:rPr>
        <w:t>
      5) мемлекеттік мекеменің құзыретіне кіретін мәселелер бойынша белгіленген тәртіпте жергілікті атқарушы органдармен, ұйымдармен, мекемелермен және объектілермен өзара іс-қимыл жасауға;</w:t>
      </w:r>
    </w:p>
    <w:p>
      <w:pPr>
        <w:spacing w:after="0"/>
        <w:ind w:left="0"/>
        <w:jc w:val="both"/>
      </w:pPr>
      <w:r>
        <w:rPr>
          <w:rFonts w:ascii="Times New Roman"/>
          <w:b w:val="false"/>
          <w:i w:val="false"/>
          <w:color w:val="000000"/>
          <w:sz w:val="28"/>
        </w:rPr>
        <w:t>
      6) тексеру жүргізу кезінде кез келген қажетті ақпаратты сұратуға, тексеру нысанына жататын құжаттардың түпнұсқасымен танысуға;</w:t>
      </w:r>
    </w:p>
    <w:p>
      <w:pPr>
        <w:spacing w:after="0"/>
        <w:ind w:left="0"/>
        <w:jc w:val="both"/>
      </w:pPr>
      <w:r>
        <w:rPr>
          <w:rFonts w:ascii="Times New Roman"/>
          <w:b w:val="false"/>
          <w:i w:val="false"/>
          <w:color w:val="000000"/>
          <w:sz w:val="28"/>
        </w:rPr>
        <w:t>
      7) тексеріс жүргізу уақытында тексерілетін нысанның белгіленген жұмыс режиміне кедергі келтірмеуге;</w:t>
      </w:r>
    </w:p>
    <w:p>
      <w:pPr>
        <w:spacing w:after="0"/>
        <w:ind w:left="0"/>
        <w:jc w:val="both"/>
      </w:pPr>
      <w:r>
        <w:rPr>
          <w:rFonts w:ascii="Times New Roman"/>
          <w:b w:val="false"/>
          <w:i w:val="false"/>
          <w:color w:val="000000"/>
          <w:sz w:val="28"/>
        </w:rPr>
        <w:t>
      8) тексеріс жүргізу нәтижесінде алынған құжаттар мен алынған мәліметтердің сақталуын қамтамасыз етуге;</w:t>
      </w:r>
    </w:p>
    <w:p>
      <w:pPr>
        <w:spacing w:after="0"/>
        <w:ind w:left="0"/>
        <w:jc w:val="both"/>
      </w:pPr>
      <w:r>
        <w:rPr>
          <w:rFonts w:ascii="Times New Roman"/>
          <w:b w:val="false"/>
          <w:i w:val="false"/>
          <w:color w:val="000000"/>
          <w:sz w:val="28"/>
        </w:rPr>
        <w:t>
      9) тұрғын үй қорын күтіп-ұстау ережелерін бұзылуы туралы актілер жасауға;</w:t>
      </w:r>
    </w:p>
    <w:p>
      <w:pPr>
        <w:spacing w:after="0"/>
        <w:ind w:left="0"/>
        <w:jc w:val="both"/>
      </w:pPr>
      <w:r>
        <w:rPr>
          <w:rFonts w:ascii="Times New Roman"/>
          <w:b w:val="false"/>
          <w:i w:val="false"/>
          <w:color w:val="000000"/>
          <w:sz w:val="28"/>
        </w:rPr>
        <w:t>
      10) белгіленген тәртіппен салық және бюджетке төленетін басқа да міндетті төлемдерді төлеуге;</w:t>
      </w:r>
    </w:p>
    <w:p>
      <w:pPr>
        <w:spacing w:after="0"/>
        <w:ind w:left="0"/>
        <w:jc w:val="both"/>
      </w:pPr>
      <w:r>
        <w:rPr>
          <w:rFonts w:ascii="Times New Roman"/>
          <w:b w:val="false"/>
          <w:i w:val="false"/>
          <w:color w:val="000000"/>
          <w:sz w:val="28"/>
        </w:rPr>
        <w:t>
      11) әзірлеушісі мекеме болып табылатын, әкімнің және әкімдіктің нормативтік құқықтық актілеріне құқықтық монитоингті жүзеге асыру және оларға өзгерістер мен толықтырулар енгізу немесе олардың күші жойылған деп тану бойынша уақтылы шаралар қабылдауға;</w:t>
      </w:r>
    </w:p>
    <w:p>
      <w:pPr>
        <w:spacing w:after="0"/>
        <w:ind w:left="0"/>
        <w:jc w:val="both"/>
      </w:pPr>
      <w:r>
        <w:rPr>
          <w:rFonts w:ascii="Times New Roman"/>
          <w:b w:val="false"/>
          <w:i w:val="false"/>
          <w:color w:val="000000"/>
          <w:sz w:val="28"/>
        </w:rPr>
        <w:t>
      12) Қазақстан Республикасының заңнамасымен қарастырылған басқа да құқықтарды жүзеге асыру және басқа да міндеттерді орындауға.</w:t>
      </w:r>
    </w:p>
    <w:bookmarkStart w:name="z25" w:id="23"/>
    <w:p>
      <w:pPr>
        <w:spacing w:after="0"/>
        <w:ind w:left="0"/>
        <w:jc w:val="left"/>
      </w:pPr>
      <w:r>
        <w:rPr>
          <w:rFonts w:ascii="Times New Roman"/>
          <w:b/>
          <w:i w:val="false"/>
          <w:color w:val="000000"/>
        </w:rPr>
        <w:t xml:space="preserve"> 3. "Жаңаөзен қалалық тұрғын-үй коммуналдық шаруашылық және тұрғын-үй инспекциясы бөлімі" мемлекеттік мекемесінің қызметiн ұйымдастыру:</w:t>
      </w:r>
    </w:p>
    <w:bookmarkEnd w:id="23"/>
    <w:p>
      <w:pPr>
        <w:spacing w:after="0"/>
        <w:ind w:left="0"/>
        <w:jc w:val="both"/>
      </w:pPr>
      <w:r>
        <w:rPr>
          <w:rFonts w:ascii="Times New Roman"/>
          <w:b w:val="false"/>
          <w:i w:val="false"/>
          <w:color w:val="000000"/>
          <w:sz w:val="28"/>
        </w:rPr>
        <w:t>
      19. "Жаңаөзен қалалық тұрғын-үй коммуналдық шаруашылық және тұрғын-үй инспекциясы бөлімі" мемлекеттік мекемесіне басшылықты "Жаңаөзен қалалық тұрғын-үй коммуналдық шаруашылық және тұрғын-үй инспекциясы бөлімі" мемлекеттік мекемесіне жүктелген мiндеттердiң орындалуына және оның функцияларын жүзеге асыруға дербес жауапты болатын бiрiншi басшы жүзеге асырады.</w:t>
      </w:r>
    </w:p>
    <w:bookmarkStart w:name="z26" w:id="24"/>
    <w:p>
      <w:pPr>
        <w:spacing w:after="0"/>
        <w:ind w:left="0"/>
        <w:jc w:val="both"/>
      </w:pPr>
      <w:r>
        <w:rPr>
          <w:rFonts w:ascii="Times New Roman"/>
          <w:b w:val="false"/>
          <w:i w:val="false"/>
          <w:color w:val="000000"/>
          <w:sz w:val="28"/>
        </w:rPr>
        <w:t>
      20. "Жаңаөзен қалалық тұрғын-үй коммуналдық шаруашылық және тұрғын-үй инспекциясы бөлімі" мемлекеттік мекемесінің бiрiншi басшысын қала әкімі қызметке тағайындайды және қызметтен босатады.</w:t>
      </w:r>
    </w:p>
    <w:bookmarkEnd w:id="24"/>
    <w:bookmarkStart w:name="z27" w:id="25"/>
    <w:p>
      <w:pPr>
        <w:spacing w:after="0"/>
        <w:ind w:left="0"/>
        <w:jc w:val="both"/>
      </w:pPr>
      <w:r>
        <w:rPr>
          <w:rFonts w:ascii="Times New Roman"/>
          <w:b w:val="false"/>
          <w:i w:val="false"/>
          <w:color w:val="000000"/>
          <w:sz w:val="28"/>
        </w:rPr>
        <w:t>
      21. "Жаңаөзен қалалық тұрғын-үй коммуналдық шаруашылық және тұрғын-үй инспекциясы бөлімі" мемлекеттік мекемесінің бірінші басшысының өкілеттігі:</w:t>
      </w:r>
    </w:p>
    <w:bookmarkEnd w:id="25"/>
    <w:p>
      <w:pPr>
        <w:spacing w:after="0"/>
        <w:ind w:left="0"/>
        <w:jc w:val="both"/>
      </w:pPr>
      <w:r>
        <w:rPr>
          <w:rFonts w:ascii="Times New Roman"/>
          <w:b w:val="false"/>
          <w:i w:val="false"/>
          <w:color w:val="000000"/>
          <w:sz w:val="28"/>
        </w:rPr>
        <w:t>
      1) дара басшылық ұстанымымен әрекет етеді және Қазақстан Республикасының заңнамасымен және осы Ережемен анықталған өз құзыретіне сәйкес мекеме қызметінің мәселелерін өз бетімен шешеді;</w:t>
      </w:r>
    </w:p>
    <w:p>
      <w:pPr>
        <w:spacing w:after="0"/>
        <w:ind w:left="0"/>
        <w:jc w:val="both"/>
      </w:pPr>
      <w:r>
        <w:rPr>
          <w:rFonts w:ascii="Times New Roman"/>
          <w:b w:val="false"/>
          <w:i w:val="false"/>
          <w:color w:val="000000"/>
          <w:sz w:val="28"/>
        </w:rPr>
        <w:t>
      2) белгіленген тәртіпте атқарушы органдардан мекеменің құзыретіне кіретін мәселелерді шешу үшін қажетті материалдарды сұратады және алады;</w:t>
      </w:r>
    </w:p>
    <w:p>
      <w:pPr>
        <w:spacing w:after="0"/>
        <w:ind w:left="0"/>
        <w:jc w:val="both"/>
      </w:pPr>
      <w:r>
        <w:rPr>
          <w:rFonts w:ascii="Times New Roman"/>
          <w:b w:val="false"/>
          <w:i w:val="false"/>
          <w:color w:val="000000"/>
          <w:sz w:val="28"/>
        </w:rPr>
        <w:t>
      3) мекеменің құзыретіне мүдделі ұйымдардың өкілдерін тартумен кіретін мәселелер бойынша белгіленген тәртіпте кеңестер шақырады;</w:t>
      </w:r>
    </w:p>
    <w:p>
      <w:pPr>
        <w:spacing w:after="0"/>
        <w:ind w:left="0"/>
        <w:jc w:val="both"/>
      </w:pPr>
      <w:r>
        <w:rPr>
          <w:rFonts w:ascii="Times New Roman"/>
          <w:b w:val="false"/>
          <w:i w:val="false"/>
          <w:color w:val="000000"/>
          <w:sz w:val="28"/>
        </w:rPr>
        <w:t>
      4) мекеме қызметкерлерінің өкілеттіктерін анықтайды;</w:t>
      </w:r>
    </w:p>
    <w:p>
      <w:pPr>
        <w:spacing w:after="0"/>
        <w:ind w:left="0"/>
        <w:jc w:val="both"/>
      </w:pPr>
      <w:r>
        <w:rPr>
          <w:rFonts w:ascii="Times New Roman"/>
          <w:b w:val="false"/>
          <w:i w:val="false"/>
          <w:color w:val="000000"/>
          <w:sz w:val="28"/>
        </w:rPr>
        <w:t>
      5) мекеменің атынан сенімхатсыз іс-әрекет жасайды, барлық ұйымдарда оның мүдделерін ұсынады;</w:t>
      </w:r>
    </w:p>
    <w:p>
      <w:pPr>
        <w:spacing w:after="0"/>
        <w:ind w:left="0"/>
        <w:jc w:val="both"/>
      </w:pPr>
      <w:r>
        <w:rPr>
          <w:rFonts w:ascii="Times New Roman"/>
          <w:b w:val="false"/>
          <w:i w:val="false"/>
          <w:color w:val="000000"/>
          <w:sz w:val="28"/>
        </w:rPr>
        <w:t>
      6) шарттар жасасады;</w:t>
      </w:r>
    </w:p>
    <w:p>
      <w:pPr>
        <w:spacing w:after="0"/>
        <w:ind w:left="0"/>
        <w:jc w:val="both"/>
      </w:pPr>
      <w:r>
        <w:rPr>
          <w:rFonts w:ascii="Times New Roman"/>
          <w:b w:val="false"/>
          <w:i w:val="false"/>
          <w:color w:val="000000"/>
          <w:sz w:val="28"/>
        </w:rPr>
        <w:t>
      7) сенімхаттар береді;</w:t>
      </w:r>
    </w:p>
    <w:p>
      <w:pPr>
        <w:spacing w:after="0"/>
        <w:ind w:left="0"/>
        <w:jc w:val="both"/>
      </w:pPr>
      <w:r>
        <w:rPr>
          <w:rFonts w:ascii="Times New Roman"/>
          <w:b w:val="false"/>
          <w:i w:val="false"/>
          <w:color w:val="000000"/>
          <w:sz w:val="28"/>
        </w:rPr>
        <w:t>
      8) банк есеп шоттарын ашады және заңнамаға сәйкес өзге мәмілелерді жасасады;</w:t>
      </w:r>
    </w:p>
    <w:p>
      <w:pPr>
        <w:spacing w:after="0"/>
        <w:ind w:left="0"/>
        <w:jc w:val="both"/>
      </w:pPr>
      <w:r>
        <w:rPr>
          <w:rFonts w:ascii="Times New Roman"/>
          <w:b w:val="false"/>
          <w:i w:val="false"/>
          <w:color w:val="000000"/>
          <w:sz w:val="28"/>
        </w:rPr>
        <w:t>
      9) қызметкерлердің іссапарларының, сынақтан өтудің және біліктілігін арттырудың тәртібі мен жоспарларын бекітеді;</w:t>
      </w:r>
    </w:p>
    <w:p>
      <w:pPr>
        <w:spacing w:after="0"/>
        <w:ind w:left="0"/>
        <w:jc w:val="both"/>
      </w:pPr>
      <w:r>
        <w:rPr>
          <w:rFonts w:ascii="Times New Roman"/>
          <w:b w:val="false"/>
          <w:i w:val="false"/>
          <w:color w:val="000000"/>
          <w:sz w:val="28"/>
        </w:rPr>
        <w:t>
      10) мекеменің барлық қызметкерлері үшін міндетті бұйрықтар шығарады және нұсқаулар береді;</w:t>
      </w:r>
    </w:p>
    <w:p>
      <w:pPr>
        <w:spacing w:after="0"/>
        <w:ind w:left="0"/>
        <w:jc w:val="both"/>
      </w:pPr>
      <w:r>
        <w:rPr>
          <w:rFonts w:ascii="Times New Roman"/>
          <w:b w:val="false"/>
          <w:i w:val="false"/>
          <w:color w:val="000000"/>
          <w:sz w:val="28"/>
        </w:rPr>
        <w:t>
      11) мекеме қызметкерлерін жұмысқа қабылдайды және жұмыстан шығарады;</w:t>
      </w:r>
    </w:p>
    <w:p>
      <w:pPr>
        <w:spacing w:after="0"/>
        <w:ind w:left="0"/>
        <w:jc w:val="both"/>
      </w:pPr>
      <w:r>
        <w:rPr>
          <w:rFonts w:ascii="Times New Roman"/>
          <w:b w:val="false"/>
          <w:i w:val="false"/>
          <w:color w:val="000000"/>
          <w:sz w:val="28"/>
        </w:rPr>
        <w:t>
      12) мекеме қызметкерлеріне мадақтау шараларын қабылдайды және тәртіптік жаза қолданады;</w:t>
      </w:r>
    </w:p>
    <w:p>
      <w:pPr>
        <w:spacing w:after="0"/>
        <w:ind w:left="0"/>
        <w:jc w:val="both"/>
      </w:pPr>
      <w:r>
        <w:rPr>
          <w:rFonts w:ascii="Times New Roman"/>
          <w:b w:val="false"/>
          <w:i w:val="false"/>
          <w:color w:val="000000"/>
          <w:sz w:val="28"/>
        </w:rPr>
        <w:t>
      13) сыбайлас жемқорлыққа қарсы іс-қимыл бойынша шаралар қабылдайды және ол үшін дербес жауапкершілікте болады;</w:t>
      </w:r>
    </w:p>
    <w:p>
      <w:pPr>
        <w:spacing w:after="0"/>
        <w:ind w:left="0"/>
        <w:jc w:val="both"/>
      </w:pPr>
      <w:r>
        <w:rPr>
          <w:rFonts w:ascii="Times New Roman"/>
          <w:b w:val="false"/>
          <w:i w:val="false"/>
          <w:color w:val="000000"/>
          <w:sz w:val="28"/>
        </w:rPr>
        <w:t>
      14) Қазақстан Республикасының заңнамасымен қарастырылған басқа да өкілеттіктерді жүзеге асырады.</w:t>
      </w:r>
    </w:p>
    <w:p>
      <w:pPr>
        <w:spacing w:after="0"/>
        <w:ind w:left="0"/>
        <w:jc w:val="both"/>
      </w:pPr>
      <w:r>
        <w:rPr>
          <w:rFonts w:ascii="Times New Roman"/>
          <w:b w:val="false"/>
          <w:i w:val="false"/>
          <w:color w:val="000000"/>
          <w:sz w:val="28"/>
        </w:rPr>
        <w:t>
      "Жаңаөзен қалалық тұрғын-үй коммуналдық шаруашылық және тұрғын-үй инспекциясы бөлімі" мемлекеттік мекемесінің бірінші басшысы болмаған кезеңде оның өкілеттіктерін қолданыстағы заңнамаға сәйкес оны алмастыратын тұлға орындайды.</w:t>
      </w:r>
    </w:p>
    <w:bookmarkStart w:name="z28" w:id="26"/>
    <w:p>
      <w:pPr>
        <w:spacing w:after="0"/>
        <w:ind w:left="0"/>
        <w:jc w:val="left"/>
      </w:pPr>
      <w:r>
        <w:rPr>
          <w:rFonts w:ascii="Times New Roman"/>
          <w:b/>
          <w:i w:val="false"/>
          <w:color w:val="000000"/>
        </w:rPr>
        <w:t xml:space="preserve"> 4. "Жаңаөзен қалалық тұрғын-үй коммуналдық шаруашылық және тұрғын-үй инспекциясы бөлімі" мемлекеттік мекемесінің мүлкі</w:t>
      </w:r>
    </w:p>
    <w:bookmarkEnd w:id="26"/>
    <w:p>
      <w:pPr>
        <w:spacing w:after="0"/>
        <w:ind w:left="0"/>
        <w:jc w:val="both"/>
      </w:pPr>
      <w:r>
        <w:rPr>
          <w:rFonts w:ascii="Times New Roman"/>
          <w:b w:val="false"/>
          <w:i w:val="false"/>
          <w:color w:val="000000"/>
          <w:sz w:val="28"/>
        </w:rPr>
        <w:t>
      22. "Жаңаөзен қалалық тұрғын-үй коммуналдық шаруашылық және тұрғын-үй инспекциясы бөлімі" мемлекеттік мекемесінің заңнамада көзделген жағдайларда жедел басқару құқығында оқшауланған мүлкi болуы мүмкiн.</w:t>
      </w:r>
    </w:p>
    <w:p>
      <w:pPr>
        <w:spacing w:after="0"/>
        <w:ind w:left="0"/>
        <w:jc w:val="both"/>
      </w:pPr>
      <w:r>
        <w:rPr>
          <w:rFonts w:ascii="Times New Roman"/>
          <w:b w:val="false"/>
          <w:i w:val="false"/>
          <w:color w:val="000000"/>
          <w:sz w:val="28"/>
        </w:rPr>
        <w:t>
      "Жаңаөзен қалалық тұрғын-үй коммуналдық шаруашылық және тұрғын-үй инспекциясы бөлімі" мемлекеттік мекемесінің мүлкi оған меншiк иесi берген мүлiк және Қазақстан Республикасының заңнамасында тыйым салынбаған өзге де көздер есебiнен қалыптастырылады.</w:t>
      </w:r>
    </w:p>
    <w:bookmarkStart w:name="z29" w:id="27"/>
    <w:p>
      <w:pPr>
        <w:spacing w:after="0"/>
        <w:ind w:left="0"/>
        <w:jc w:val="both"/>
      </w:pPr>
      <w:r>
        <w:rPr>
          <w:rFonts w:ascii="Times New Roman"/>
          <w:b w:val="false"/>
          <w:i w:val="false"/>
          <w:color w:val="000000"/>
          <w:sz w:val="28"/>
        </w:rPr>
        <w:t>
      23. "Жаңаөзен қалалық тұрғын-үй коммуналдық шаруашылық және тұрғын-үй инспекциясы бөлімі" мемлекеттік мекемесіне бекiтiлген мүлiк коммуналдық меншiкке жатады.</w:t>
      </w:r>
    </w:p>
    <w:bookmarkEnd w:id="27"/>
    <w:bookmarkStart w:name="z30" w:id="28"/>
    <w:p>
      <w:pPr>
        <w:spacing w:after="0"/>
        <w:ind w:left="0"/>
        <w:jc w:val="both"/>
      </w:pPr>
      <w:r>
        <w:rPr>
          <w:rFonts w:ascii="Times New Roman"/>
          <w:b w:val="false"/>
          <w:i w:val="false"/>
          <w:color w:val="000000"/>
          <w:sz w:val="28"/>
        </w:rPr>
        <w:t>
      24. Егер заңнамада өзгеше көзделмесе, "Жаңаөзен қалалық тұрғын-үй коммуналдық шаруашылық және тұрғын-үй инспекциясы бөлімі" мемлекеттік мекемесі, өзiне бекiтiлген мүлiктi және қаржыландыру жоспары бойынша өзiне бөлiнген қаражат есебiнен сатып алынған мүлiктi өз бетiмен иелiктен шығаруға немесе оған өзгедей тәсiлмен билiк етуге құқығы жоқ.</w:t>
      </w:r>
    </w:p>
    <w:bookmarkEnd w:id="28"/>
    <w:bookmarkStart w:name="z31" w:id="29"/>
    <w:p>
      <w:pPr>
        <w:spacing w:after="0"/>
        <w:ind w:left="0"/>
        <w:jc w:val="left"/>
      </w:pPr>
      <w:r>
        <w:rPr>
          <w:rFonts w:ascii="Times New Roman"/>
          <w:b/>
          <w:i w:val="false"/>
          <w:color w:val="000000"/>
        </w:rPr>
        <w:t xml:space="preserve"> 5. "Жаңаөзен қалалық тұрғын-үй коммуналдық шаруашылық және тұрғын-үй инспекциясы бөлімі" мемлекеттік мекемесінің құрылтай құжаттарына өзгерістер мен толықтырулар енгізу</w:t>
      </w:r>
    </w:p>
    <w:bookmarkEnd w:id="29"/>
    <w:p>
      <w:pPr>
        <w:spacing w:after="0"/>
        <w:ind w:left="0"/>
        <w:jc w:val="both"/>
      </w:pPr>
      <w:r>
        <w:rPr>
          <w:rFonts w:ascii="Times New Roman"/>
          <w:b w:val="false"/>
          <w:i w:val="false"/>
          <w:color w:val="000000"/>
          <w:sz w:val="28"/>
        </w:rPr>
        <w:t>
      25. "Жаңаөзен қалалық тұрғын-үй коммуналдық шаруашылық және тұрғын-үй инспекциясы бөлімі" мемлекеттік мекемесінің құрылтай құжаттарына өзгерістер мен толықтырулар енгізу Жаңаөзен қаласының әкімдігінің шешімі бойынша жүзеге асырылады.</w:t>
      </w:r>
    </w:p>
    <w:bookmarkStart w:name="z32" w:id="30"/>
    <w:p>
      <w:pPr>
        <w:spacing w:after="0"/>
        <w:ind w:left="0"/>
        <w:jc w:val="both"/>
      </w:pPr>
      <w:r>
        <w:rPr>
          <w:rFonts w:ascii="Times New Roman"/>
          <w:b w:val="false"/>
          <w:i w:val="false"/>
          <w:color w:val="000000"/>
          <w:sz w:val="28"/>
        </w:rPr>
        <w:t>
      26. "Жаңаөзен қалалық тұрғын-үй коммуналдық шаруашылық және тұрғын-үй инспекциясы бөлімі" мемлекеттік мекемесінің құрылтай құжаттарына енгізілген өзгерістер мен толықтырулар Қазақстан Республикасының қолданыстағы заңнамасына сәйкес тіркеледі.</w:t>
      </w:r>
    </w:p>
    <w:bookmarkEnd w:id="30"/>
    <w:bookmarkStart w:name="z33" w:id="31"/>
    <w:p>
      <w:pPr>
        <w:spacing w:after="0"/>
        <w:ind w:left="0"/>
        <w:jc w:val="left"/>
      </w:pPr>
      <w:r>
        <w:rPr>
          <w:rFonts w:ascii="Times New Roman"/>
          <w:b/>
          <w:i w:val="false"/>
          <w:color w:val="000000"/>
        </w:rPr>
        <w:t xml:space="preserve"> 6. "Жаңаөзен қалалық тұрғын-үй коммуналдық шаруашылық және тұрғын-үй инспекциясы бөлімі" мемлекеттік мекемесін қайта ұйымдастыру және тарату.</w:t>
      </w:r>
    </w:p>
    <w:bookmarkEnd w:id="31"/>
    <w:p>
      <w:pPr>
        <w:spacing w:after="0"/>
        <w:ind w:left="0"/>
        <w:jc w:val="both"/>
      </w:pPr>
      <w:r>
        <w:rPr>
          <w:rFonts w:ascii="Times New Roman"/>
          <w:b w:val="false"/>
          <w:i w:val="false"/>
          <w:color w:val="000000"/>
          <w:sz w:val="28"/>
        </w:rPr>
        <w:t>
             27. "Жаңаөзен қалалық тұрғын-үй коммуналдық шаруашылық және тұрғын-үй инспекциясы бөлімі" мемлекеттік мекемесін қайта ұйымдастыру және тарату Қазақстан Республикасының заңнамасына сәйкес жүзеге асырылады.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