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c973" w14:textId="866c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Ақтау қалалық мәслихатының 2015 жылғы 03 шілдедегі № 30/283 шешімі. Маңғыстау облысы Әділет департаментінде 2015 жылғы 27 шілдеде № 2784 болып тіркелді. Күші жойылды-Маңғыстау облысы Ақтау қалалық мәслихатының 2016 жылғы 21 қазандағы № 5/58 шешімімен</w:t>
      </w:r>
    </w:p>
    <w:p>
      <w:pPr>
        <w:spacing w:after="0"/>
        <w:ind w:left="0"/>
        <w:jc w:val="left"/>
      </w:pPr>
      <w:r>
        <w:rPr>
          <w:rFonts w:ascii="Times New Roman"/>
          <w:b w:val="false"/>
          <w:i w:val="false"/>
          <w:color w:val="ff0000"/>
          <w:sz w:val="28"/>
        </w:rPr>
        <w:t xml:space="preserve">      Ескерту. Күші жойылды - Маңғыстау облысы Ақтау қалалық мәслихатының 21.10.2016 </w:t>
      </w:r>
      <w:r>
        <w:rPr>
          <w:rFonts w:ascii="Times New Roman"/>
          <w:b w:val="false"/>
          <w:i w:val="false"/>
          <w:color w:val="ff0000"/>
          <w:sz w:val="28"/>
        </w:rPr>
        <w:t>№ 5/58</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жергілікті мемлекеттік басқару және өзін-өзі басқару"</w:t>
      </w:r>
      <w:r>
        <w:rPr>
          <w:rFonts w:ascii="Times New Roman"/>
          <w:b w:val="false"/>
          <w:i w:val="false"/>
          <w:color w:val="000000"/>
          <w:sz w:val="28"/>
        </w:rPr>
        <w:t xml:space="preserve"> 2001 жылдың 23 қаңтардағы,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xml:space="preserve"> 1995 жылғы 28 сәуірдегі Қазақстан Республикасының Заңдарына,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жылдың 21 мамырындағы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Республикасында 1941-1945 жылдардағы Ұлы Отан соғысындағы Жеңістің 70 жылдығын мерекелеуге дайындық және өткізу жөніндегі іс-шаралар жоспарын бекіту туралы" 2014 жылғы 16 қазандағы </w:t>
      </w:r>
      <w:r>
        <w:rPr>
          <w:rFonts w:ascii="Times New Roman"/>
          <w:b w:val="false"/>
          <w:i w:val="false"/>
          <w:color w:val="000000"/>
          <w:sz w:val="28"/>
        </w:rPr>
        <w:t>№ 1105</w:t>
      </w:r>
      <w:r>
        <w:rPr>
          <w:rFonts w:ascii="Times New Roman"/>
          <w:b w:val="false"/>
          <w:i w:val="false"/>
          <w:color w:val="000000"/>
          <w:sz w:val="28"/>
        </w:rPr>
        <w:t xml:space="preserve"> Қазақстан Республикасы Үкіметінің қаулыларына, "Отбасының белсенділігін арттырудың әлеуметтік келісімшарты мен отбасыға көмектің жеке жоспары нысандарын бекіту туралы" 2015 жылғы 23 ақпандағы </w:t>
      </w:r>
      <w:r>
        <w:rPr>
          <w:rFonts w:ascii="Times New Roman"/>
          <w:b w:val="false"/>
          <w:i w:val="false"/>
          <w:color w:val="000000"/>
          <w:sz w:val="28"/>
        </w:rPr>
        <w:t>№ 88</w:t>
      </w:r>
      <w:r>
        <w:rPr>
          <w:rFonts w:ascii="Times New Roman"/>
          <w:b w:val="false"/>
          <w:i w:val="false"/>
          <w:color w:val="000000"/>
          <w:sz w:val="28"/>
        </w:rPr>
        <w:t xml:space="preserve"> Қазақстан Республикасы Денсаулық сақтау және әлеуметтік даму министрінің 2015 жылғы 23 ақпандағы № 88 бұйрығына сәйкес, сондай-ақ Қазақстан Республикасының Денсаулық сақтау және әлеуметтік даму министрлігінің 01.06.2015 жылғы № 5018 және Маңғыстау облысының әділет департаментінің 08.06.2015 жылғы № 10-11-2091 хаттарын орындау мақсатында Ақтау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Ақтау қаласы бойынша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Қалалық мәслихаттың 2013 жылғы 12 желтоқсандағы </w:t>
      </w:r>
      <w:r>
        <w:rPr>
          <w:rFonts w:ascii="Times New Roman"/>
          <w:b w:val="false"/>
          <w:i w:val="false"/>
          <w:color w:val="000000"/>
          <w:sz w:val="28"/>
        </w:rPr>
        <w:t>№ 16/153</w:t>
      </w:r>
      <w:r>
        <w:rPr>
          <w:rFonts w:ascii="Times New Roman"/>
          <w:b w:val="false"/>
          <w:i w:val="false"/>
          <w:color w:val="000000"/>
          <w:sz w:val="28"/>
        </w:rPr>
        <w:t xml:space="preserve"> "Ақтау қаласы бойынша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 (нормативтік құқықтық актілерді мемлекеттік тіркеу Тізілімінде № 2337 болып тіркелген, 2014 жылдың 17 қаңтарында "Әділет" ақпараттық-құқықтық жүйесінде жарияланған) жойылсын.</w:t>
      </w:r>
      <w:r>
        <w:br/>
      </w:r>
      <w:r>
        <w:rPr>
          <w:rFonts w:ascii="Times New Roman"/>
          <w:b w:val="false"/>
          <w:i w:val="false"/>
          <w:color w:val="000000"/>
          <w:sz w:val="28"/>
        </w:rPr>
        <w:t>
      </w:t>
      </w:r>
      <w:r>
        <w:rPr>
          <w:rFonts w:ascii="Times New Roman"/>
          <w:b w:val="false"/>
          <w:i w:val="false"/>
          <w:color w:val="000000"/>
          <w:sz w:val="28"/>
        </w:rPr>
        <w:t>3. Ақтау қалалық мәслихатының аппарат басшысы (Д.Телегенова) осы шешімнің Маңғыстау облысының әділет департаментінде мемлекеттік тіркелгеннен кейін, оның "Әділет" ақпараттық-құқықтық жүйесінде және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қалалық мәслихаттың әлеуметтік мәселелері жөніндегі тұрақты комиссиясына жүктелсін (С.Шудабаева).</w:t>
      </w:r>
      <w:r>
        <w:br/>
      </w:r>
      <w:r>
        <w:rPr>
          <w:rFonts w:ascii="Times New Roman"/>
          <w:b w:val="false"/>
          <w:i w:val="false"/>
          <w:color w:val="000000"/>
          <w:sz w:val="28"/>
        </w:rPr>
        <w:t>
      </w:t>
      </w:r>
      <w:r>
        <w:rPr>
          <w:rFonts w:ascii="Times New Roman"/>
          <w:b w:val="false"/>
          <w:i w:val="false"/>
          <w:color w:val="000000"/>
          <w:sz w:val="28"/>
        </w:rPr>
        <w:t xml:space="preserve">5. 2016 жылғы 01 қаңтарға дейін қолданыста болатын осы шешімнің </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16 тармақтарын</w:t>
      </w:r>
      <w:r>
        <w:rPr>
          <w:rFonts w:ascii="Times New Roman"/>
          <w:b w:val="false"/>
          <w:i w:val="false"/>
          <w:color w:val="000000"/>
          <w:sz w:val="28"/>
        </w:rPr>
        <w:t xml:space="preserve"> қоспағанда, осы шешім Маңғыстау облысының әділет департаментінде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М.Молдағұлов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"Ақтау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 мемлекеттік мекемесінің </w:t>
      </w:r>
      <w:r>
        <w:br/>
      </w:r>
      <w:r>
        <w:rPr>
          <w:rFonts w:ascii="Times New Roman"/>
          <w:b w:val="false"/>
          <w:i w:val="false"/>
          <w:color w:val="000000"/>
          <w:sz w:val="28"/>
        </w:rPr>
        <w:t xml:space="preserve">
      басшысы </w:t>
      </w:r>
      <w:r>
        <w:br/>
      </w:r>
      <w:r>
        <w:rPr>
          <w:rFonts w:ascii="Times New Roman"/>
          <w:b w:val="false"/>
          <w:i w:val="false"/>
          <w:color w:val="000000"/>
          <w:sz w:val="28"/>
        </w:rPr>
        <w:t xml:space="preserve">
      Г.Н.Хайрлиева </w:t>
      </w:r>
      <w:r>
        <w:br/>
      </w:r>
      <w:r>
        <w:rPr>
          <w:rFonts w:ascii="Times New Roman"/>
          <w:b w:val="false"/>
          <w:i w:val="false"/>
          <w:color w:val="000000"/>
          <w:sz w:val="28"/>
        </w:rPr>
        <w:t>
      03 шілде 2015 жыл.</w:t>
      </w: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"Ақтау қалалық экономика және </w:t>
      </w:r>
      <w:r>
        <w:br/>
      </w:r>
      <w:r>
        <w:rPr>
          <w:rFonts w:ascii="Times New Roman"/>
          <w:b w:val="false"/>
          <w:i w:val="false"/>
          <w:color w:val="000000"/>
          <w:sz w:val="28"/>
        </w:rPr>
        <w:t xml:space="preserve">
      бюджеттік жоспарлау бөлімі" </w:t>
      </w:r>
      <w:r>
        <w:br/>
      </w:r>
      <w:r>
        <w:rPr>
          <w:rFonts w:ascii="Times New Roman"/>
          <w:b w:val="false"/>
          <w:i w:val="false"/>
          <w:color w:val="000000"/>
          <w:sz w:val="28"/>
        </w:rPr>
        <w:t xml:space="preserve">
      мемлекеттік мекемесінің басшысы </w:t>
      </w:r>
      <w:r>
        <w:br/>
      </w:r>
      <w:r>
        <w:rPr>
          <w:rFonts w:ascii="Times New Roman"/>
          <w:b w:val="false"/>
          <w:i w:val="false"/>
          <w:color w:val="000000"/>
          <w:sz w:val="28"/>
        </w:rPr>
        <w:t xml:space="preserve">
      А.Н.Ким </w:t>
      </w:r>
      <w:r>
        <w:br/>
      </w:r>
      <w:r>
        <w:rPr>
          <w:rFonts w:ascii="Times New Roman"/>
          <w:b w:val="false"/>
          <w:i w:val="false"/>
          <w:color w:val="000000"/>
          <w:sz w:val="28"/>
        </w:rPr>
        <w:t>
      03 шілде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мәслихаттың</w:t>
            </w:r>
            <w:r>
              <w:br/>
            </w:r>
            <w:r>
              <w:rPr>
                <w:rFonts w:ascii="Times New Roman"/>
                <w:b w:val="false"/>
                <w:i w:val="false"/>
                <w:color w:val="000000"/>
                <w:sz w:val="20"/>
              </w:rPr>
              <w:t>2015 жылғы 03 шілдедегі</w:t>
            </w:r>
            <w:r>
              <w:br/>
            </w:r>
            <w:r>
              <w:rPr>
                <w:rFonts w:ascii="Times New Roman"/>
                <w:b w:val="false"/>
                <w:i w:val="false"/>
                <w:color w:val="000000"/>
                <w:sz w:val="20"/>
              </w:rPr>
              <w:t>№ 30/283 шешімімен бекітілген</w:t>
            </w:r>
          </w:p>
        </w:tc>
      </w:tr>
    </w:tbl>
    <w:p>
      <w:pPr>
        <w:spacing w:after="0"/>
        <w:ind w:left="0"/>
        <w:jc w:val="left"/>
      </w:pPr>
      <w:r>
        <w:rPr>
          <w:rFonts w:ascii="Times New Roman"/>
          <w:b/>
          <w:i w:val="false"/>
          <w:color w:val="000000"/>
        </w:rPr>
        <w:t xml:space="preserve"> Ақтау қаласы бойынша әлеуметтік көмек көрсету, </w:t>
      </w:r>
      <w:r>
        <w:br/>
      </w:r>
      <w:r>
        <w:rPr>
          <w:rFonts w:ascii="Times New Roman"/>
          <w:b/>
          <w:i w:val="false"/>
          <w:color w:val="000000"/>
        </w:rPr>
        <w:t>оның мөлшерлерін белгілеу және мұқтаж азаматтардың</w:t>
      </w:r>
      <w:r>
        <w:br/>
      </w:r>
      <w:r>
        <w:rPr>
          <w:rFonts w:ascii="Times New Roman"/>
          <w:b/>
          <w:i w:val="false"/>
          <w:color w:val="000000"/>
        </w:rPr>
        <w:t>жекелеген санаттарының тізбесін айқындау</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xml:space="preserve">      1. Осы Ақтау қаласы бойынша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2001 жылғы 23 қаңтардағы </w:t>
      </w:r>
      <w:r>
        <w:rPr>
          <w:rFonts w:ascii="Times New Roman"/>
          <w:b w:val="false"/>
          <w:i w:val="false"/>
          <w:color w:val="000000"/>
          <w:sz w:val="28"/>
        </w:rPr>
        <w:t>№ 148</w:t>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Заңына және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w:t>
      </w:r>
      <w:r>
        <w:rPr>
          <w:rFonts w:ascii="Times New Roman"/>
          <w:b w:val="false"/>
          <w:i w:val="false"/>
          <w:color w:val="000000"/>
          <w:sz w:val="28"/>
        </w:rPr>
        <w:t xml:space="preserve"> әлеуметтік көмек көрсету, оның мөлшерлерін белгілеу және мұқтаж азаматтардың жекелеген санаттарының тізбесін анықтаудың тәртібін белгілейді.</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3. Осы Қағидаларда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r>
        <w:br/>
      </w:r>
      <w:r>
        <w:rPr>
          <w:rFonts w:ascii="Times New Roman"/>
          <w:b w:val="false"/>
          <w:i w:val="false"/>
          <w:color w:val="000000"/>
          <w:sz w:val="28"/>
        </w:rPr>
        <w:t>
      3) ең төмен күнкөріс деңгейі - өтініш берілген тоқсанның алдындағы тоқсанға Маңғыстау облысы бойынша статистика департаменті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–отбасының жиынтық табысының айына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әлеуметтік көмек тағайындау және төлеуді жүзеге асыратын уәкілетті орган - "Ақтау қалалық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8) уәкілетті ұйым – Қазақстан Республикасының Денсаулық сақтау және әлеуметтік даму министрлігінің "Зейнетақыны төлеу жөніндегі мемлекеттік орталығы" республикалық мемлекеттік қазыналық кәсіпорнының Маңғыстау облыстық филиалы;</w:t>
      </w:r>
      <w:r>
        <w:br/>
      </w:r>
      <w:r>
        <w:rPr>
          <w:rFonts w:ascii="Times New Roman"/>
          <w:b w:val="false"/>
          <w:i w:val="false"/>
          <w:color w:val="000000"/>
          <w:sz w:val="28"/>
        </w:rPr>
        <w:t>
      9) әлеуметтік көмекті төлейтін уәкілетті ұйым – банк операцияларының сәйкес келетін түрлеріне қаржы нарығы мен қаржы ұйымдарын реттеу және қадағалау бойынша уәкілетті органның лицензиясы бар ұйымдар;</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отбасының белсенділігін арттырудың әлеуметтік келісімшарты – шартты ақшалай көмек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13) отбасыға көмектің жеке жоспары (бұдан әрі – жеке жоспар)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14) әлеуметтік бейімдеу шаралары-қолданыстағы заңнамаларда қарастырылған тәртіпте әлеуметтік ортаға бейімделу мақсатында арнаулы әлеуметтік қызмет ретінде, мүгедектерді оңалту құралдары, сонымен бірге жергілікті бюджет есебінен қарастырылған басқа да (тұрғын үй көмегі, жергілікті өкілетті органдардың, шешімімен мұқтаж азаматтар санатына әлеуметтік көмек) шаралар.</w:t>
      </w:r>
      <w:r>
        <w:br/>
      </w:r>
      <w:r>
        <w:rPr>
          <w:rFonts w:ascii="Times New Roman"/>
          <w:b w:val="false"/>
          <w:i w:val="false"/>
          <w:color w:val="000000"/>
          <w:sz w:val="28"/>
        </w:rPr>
        <w:t>
      Осы Қағидаларда қолданылатын басқа да ұғымдар Қазақстан Республикасының қолданыстағы заңнамасымен белгіленген мазмұнында қолданылады.</w:t>
      </w:r>
      <w:r>
        <w:br/>
      </w:r>
      <w:r>
        <w:rPr>
          <w:rFonts w:ascii="Times New Roman"/>
          <w:b w:val="false"/>
          <w:i w:val="false"/>
          <w:color w:val="000000"/>
          <w:sz w:val="28"/>
        </w:rPr>
        <w:t>
      </w:t>
      </w:r>
      <w:r>
        <w:rPr>
          <w:rFonts w:ascii="Times New Roman"/>
          <w:b w:val="false"/>
          <w:i w:val="false"/>
          <w:color w:val="000000"/>
          <w:sz w:val="28"/>
        </w:rPr>
        <w:t xml:space="preserve">4. Осы </w:t>
      </w:r>
      <w:r>
        <w:rPr>
          <w:rFonts w:ascii="Times New Roman"/>
          <w:b w:val="false"/>
          <w:i w:val="false"/>
          <w:color w:val="000000"/>
          <w:sz w:val="28"/>
        </w:rPr>
        <w:t>Қағидалар</w:t>
      </w:r>
      <w:r>
        <w:rPr>
          <w:rFonts w:ascii="Times New Roman"/>
          <w:b w:val="false"/>
          <w:i w:val="false"/>
          <w:color w:val="000000"/>
          <w:sz w:val="28"/>
        </w:rPr>
        <w:t xml:space="preserve"> Ақтау қаласына тиісті әкімшілік-аумақтық бірлікте тұрақты тұратын мұқтаж тұлғалардың жекеленген санаттарына қолданылады.</w:t>
      </w:r>
      <w:r>
        <w:br/>
      </w:r>
      <w:r>
        <w:rPr>
          <w:rFonts w:ascii="Times New Roman"/>
          <w:b w:val="false"/>
          <w:i w:val="false"/>
          <w:color w:val="000000"/>
          <w:sz w:val="28"/>
        </w:rPr>
        <w:t>
      </w:t>
      </w:r>
      <w:r>
        <w:rPr>
          <w:rFonts w:ascii="Times New Roman"/>
          <w:b w:val="false"/>
          <w:i w:val="false"/>
          <w:color w:val="000000"/>
          <w:sz w:val="28"/>
        </w:rPr>
        <w:t>5. Өмірлік қиын жағдай туындаған жағдайда, сондай-ақ атаулы күндер мен мереке күндерге мұқтаж азаматтардың (бұдан әрі – әлеуметтік көмек алушылар) жекелеген санаттарына ақшалай түрде көрсетілетін көмек әлеуметтік көмек деп аталады.</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Республикасының 1995 жылғы 28 сәуірдегі "Ұлы Отан соғысының қатысушылары мен мүгедектеріне және соларға теңестірілген адамдарға берілген жеңілдіктер мен оларды әлеуметтік қорғау туралы"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тұлғаларға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қарастырылған тәртіппен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бір жолғы және (немесе) мерзімді түрде (ай сайын, тоқсан сайын, жылына 1 рет) ұсынылады.</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Маңғыстау облысының әкімдігімен бекітілген ережелер негізінде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left"/>
      </w:pPr>
      <w:r>
        <w:rPr>
          <w:rFonts w:ascii="Times New Roman"/>
          <w:b w:val="false"/>
          <w:i w:val="false"/>
          <w:color w:val="000000"/>
          <w:sz w:val="28"/>
        </w:rPr>
        <w:t>      9. Әлеуметтік көмек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(бұдан әрі – ЖАО) белгілейді және жергілікті өкілді органның шешімдерімен бекітіледі.</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жергілікті өкілді орган ең төмен күнкөріс деңгейіне еселік қатынаста белгілейтін шектен аспайтын жан басына шаққандағы орташа табыстың болуы;</w:t>
      </w:r>
      <w:r>
        <w:br/>
      </w:r>
      <w:r>
        <w:rPr>
          <w:rFonts w:ascii="Times New Roman"/>
          <w:b w:val="false"/>
          <w:i w:val="false"/>
          <w:color w:val="000000"/>
          <w:sz w:val="28"/>
        </w:rPr>
        <w:t>
      4) жан басына шаққандағы орташа айлық табысы ең төменгі күнкөріс деңгейінің 60 пайызынан төмен жеке тұлғаларға немесе отбасыларға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отбасының белсенділігін арттырудың әлеуметтік келісімшарт жасаған жағдайда беріледі (әрі қарай- әлеуметтік келісімшарт негізіндегі әлеуметтік көмек).</w:t>
      </w:r>
      <w:r>
        <w:br/>
      </w:r>
      <w:r>
        <w:rPr>
          <w:rFonts w:ascii="Times New Roman"/>
          <w:b w:val="false"/>
          <w:i w:val="false"/>
          <w:color w:val="000000"/>
          <w:sz w:val="28"/>
        </w:rPr>
        <w:t>
      Арнайы комиссия әлеуметтік көмек көрсету қажеттілігі туралы қорытынды шығарған кезде жергілікті өкілді орган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әлеуметтің келісімшарт негізіндегі әлеуметтік көмектен басқа,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Отбасының әрбір мүшесіне (адамға) арналған әлеуметтік келісімшарт негізіндегі әлеуметтік көмектің мөлшері отбасының (адамның) жан басына шаққандағы табысы мен ең төменгі күнкөріс деңгейінің 60 пайызы арасындағы айырма ретінде айқындалады.</w:t>
      </w:r>
      <w:r>
        <w:br/>
      </w:r>
      <w:r>
        <w:rPr>
          <w:rFonts w:ascii="Times New Roman"/>
          <w:b w:val="false"/>
          <w:i w:val="false"/>
          <w:color w:val="000000"/>
          <w:sz w:val="28"/>
        </w:rPr>
        <w:t>
      Отбасының құрамы өзгерген жағдайда, әлеуметтік келісімшарт негізіндегі әлеуметтік көмектің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Әлеуметтік келісімшарт негізіндегі әлеуметтік көмектің тағайындауға жүгінген жағдайда мемлекеттік атаулы әлеуметтік көмек тоқтатылады.</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3. Әлеуметтік көмек көрсету тәртібі</w:t>
      </w:r>
    </w:p>
    <w:bookmarkEnd w:id="1"/>
    <w:p>
      <w:pPr>
        <w:spacing w:after="0"/>
        <w:ind w:left="0"/>
        <w:jc w:val="left"/>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бір ғана негізбен көрсетіледі.</w:t>
      </w:r>
      <w:r>
        <w:br/>
      </w:r>
      <w:r>
        <w:rPr>
          <w:rFonts w:ascii="Times New Roman"/>
          <w:b w:val="false"/>
          <w:i w:val="false"/>
          <w:color w:val="000000"/>
          <w:sz w:val="28"/>
        </w:rPr>
        <w:t>
      </w:t>
      </w:r>
      <w:r>
        <w:rPr>
          <w:rFonts w:ascii="Times New Roman"/>
          <w:b w:val="false"/>
          <w:i w:val="false"/>
          <w:color w:val="000000"/>
          <w:sz w:val="28"/>
        </w:rPr>
        <w:t>12. Өмірлік қиын жағдай туындаған кезде әлеуметтік көмек алу үшін өтініш беруші өзінің немесе отбасының атынан уәкілетті органға немесе ауыл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Қағидалар) </w:t>
      </w:r>
      <w:r>
        <w:rPr>
          <w:rFonts w:ascii="Times New Roman"/>
          <w:b w:val="false"/>
          <w:i w:val="false"/>
          <w:color w:val="000000"/>
          <w:sz w:val="28"/>
        </w:rPr>
        <w:t>1 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алушының санатын растайтын құжаттарды;</w:t>
      </w:r>
      <w:r>
        <w:br/>
      </w:r>
      <w:r>
        <w:rPr>
          <w:rFonts w:ascii="Times New Roman"/>
          <w:b w:val="false"/>
          <w:i w:val="false"/>
          <w:color w:val="000000"/>
          <w:sz w:val="28"/>
        </w:rPr>
        <w:t>
      6) өмірлік қиын жағдайдың туындағанын растайтын актіні және/немесе құжатты;</w:t>
      </w:r>
      <w:r>
        <w:br/>
      </w:r>
      <w:r>
        <w:rPr>
          <w:rFonts w:ascii="Times New Roman"/>
          <w:b w:val="false"/>
          <w:i w:val="false"/>
          <w:color w:val="000000"/>
          <w:sz w:val="28"/>
        </w:rPr>
        <w:t>
      7) әлеуметтік көмек төлейтін уәкілетті ұйымдағы банк шотының нөмірі туралы мәліметті растайтын құжатты;</w:t>
      </w:r>
      <w:r>
        <w:br/>
      </w:r>
      <w:r>
        <w:rPr>
          <w:rFonts w:ascii="Times New Roman"/>
          <w:b w:val="false"/>
          <w:i w:val="false"/>
          <w:color w:val="000000"/>
          <w:sz w:val="28"/>
        </w:rPr>
        <w:t>
      8) туу туралы куәлік (жоғарғы оқу орнында оқитын студенттер үшін);</w:t>
      </w:r>
      <w:r>
        <w:br/>
      </w:r>
      <w:r>
        <w:rPr>
          <w:rFonts w:ascii="Times New Roman"/>
          <w:b w:val="false"/>
          <w:i w:val="false"/>
          <w:color w:val="000000"/>
          <w:sz w:val="28"/>
        </w:rPr>
        <w:t>
      9) білім беру қызметін көрсету шартын ұсынады (жоғарғы оқу орнындағы студенттер үшін).</w:t>
      </w:r>
      <w:r>
        <w:br/>
      </w:r>
      <w:r>
        <w:rPr>
          <w:rFonts w:ascii="Times New Roman"/>
          <w:b w:val="false"/>
          <w:i w:val="false"/>
          <w:color w:val="000000"/>
          <w:sz w:val="28"/>
        </w:rPr>
        <w:t>
      10) шайқас болған жерлерге және қаза тапқан жауынгерлер жерленген жерге баруға қатысушы үшін жауынгердің отбасы мүшелеріне туысқандық қатынасы бар екенін дәлелдейтін құжаттар;</w:t>
      </w:r>
      <w:r>
        <w:br/>
      </w:r>
      <w:r>
        <w:rPr>
          <w:rFonts w:ascii="Times New Roman"/>
          <w:b w:val="false"/>
          <w:i w:val="false"/>
          <w:color w:val="000000"/>
          <w:sz w:val="28"/>
        </w:rPr>
        <w:t>
      11) ардагердің жерленген жерін растайтын құжат, мұрағаттық анықтамалары, анықталған жауынгердің жерленген жеріне келіп кетуге және шайқас болған жерлеріне келіп кетуге шақырған тараптың шақырту хаты;</w:t>
      </w:r>
      <w:r>
        <w:br/>
      </w:r>
      <w:r>
        <w:rPr>
          <w:rFonts w:ascii="Times New Roman"/>
          <w:b w:val="false"/>
          <w:i w:val="false"/>
          <w:color w:val="000000"/>
          <w:sz w:val="28"/>
        </w:rPr>
        <w:t>
      12) шайқас болған жерлерге және қаза тапқан жауынгерлер жерленген жерге баруға қатысушының жеке басын куәландыратын құжат;</w:t>
      </w:r>
      <w:r>
        <w:br/>
      </w:r>
      <w:r>
        <w:rPr>
          <w:rFonts w:ascii="Times New Roman"/>
          <w:b w:val="false"/>
          <w:i w:val="false"/>
          <w:color w:val="000000"/>
          <w:sz w:val="28"/>
        </w:rPr>
        <w:t>
      13) шайқас болған жерлерге және қаза тапқан жауынгерлер жерленген жерге баруға қатысушының тұрақты тұрғылықты тіркелген жерін растайтын құжат;</w:t>
      </w:r>
      <w:r>
        <w:br/>
      </w:r>
      <w:r>
        <w:rPr>
          <w:rFonts w:ascii="Times New Roman"/>
          <w:b w:val="false"/>
          <w:i w:val="false"/>
          <w:color w:val="000000"/>
          <w:sz w:val="28"/>
        </w:rPr>
        <w:t>
      14) шайқас болған жерлерге және қаза тапқан жауынгерлер жерленген жерге баруға қатысушының әлеуметтік көмек беретін уәкілетті ұйымдағы банктегі шотының нөмірі туралы мәліметті растайтын құжат:</w:t>
      </w:r>
      <w:r>
        <w:br/>
      </w:r>
      <w:r>
        <w:rPr>
          <w:rFonts w:ascii="Times New Roman"/>
          <w:b w:val="false"/>
          <w:i w:val="false"/>
          <w:color w:val="000000"/>
          <w:sz w:val="28"/>
        </w:rPr>
        <w:t>
      15) шайқас болған жерлерге және қаза тапқан жауынгерлер жерленген жерге баруға қатысушы үшін толық жүріс маршрутына (белгіленген орынға бару қайту) темір жол көлігінің барлық категориялы поездардың купелі немесе плацкарт вагондарында және (немесе) "Экономикалық" класстағы әуе көлігіндегі жол жүру билеті және отырғызу талоны;</w:t>
      </w:r>
      <w:r>
        <w:br/>
      </w:r>
      <w:r>
        <w:rPr>
          <w:rFonts w:ascii="Times New Roman"/>
          <w:b w:val="false"/>
          <w:i w:val="false"/>
          <w:color w:val="000000"/>
          <w:sz w:val="28"/>
        </w:rPr>
        <w:t>
      Межелі жеріне тура баратын темір жол (авиа) қатынастары болмаған жағдайда, жүру билеттері межелі жеріне ең жақын елді мекенге дейін жүру билеттері ұсынылады. Жүру маршруты бірнеше келу және кету мекендерінен тұруы мүмкін.</w:t>
      </w:r>
      <w:r>
        <w:br/>
      </w:r>
      <w:r>
        <w:rPr>
          <w:rFonts w:ascii="Times New Roman"/>
          <w:b w:val="false"/>
          <w:i w:val="false"/>
          <w:color w:val="000000"/>
          <w:sz w:val="28"/>
        </w:rPr>
        <w:t>
      16) шайқас болған жерлерге және қаза тапқан жауынгерлер жерленген жерге баруға қатысушы үшін қонақ үйде немесе басқа жерде тұрғанына шығынын растайтын құжат.</w:t>
      </w:r>
      <w:r>
        <w:br/>
      </w:r>
      <w:r>
        <w:rPr>
          <w:rFonts w:ascii="Times New Roman"/>
          <w:b w:val="false"/>
          <w:i w:val="false"/>
          <w:color w:val="000000"/>
          <w:sz w:val="28"/>
        </w:rPr>
        <w:t>
      </w:t>
      </w:r>
      <w:r>
        <w:rPr>
          <w:rFonts w:ascii="Times New Roman"/>
          <w:b w:val="false"/>
          <w:i w:val="false"/>
          <w:color w:val="000000"/>
          <w:sz w:val="28"/>
        </w:rPr>
        <w:t>13. Өмірлік қиын жағдайдағы адамның (отбасының) мүдделерінде адамның (отбасының) өз бетінше хабарласа алмауының себебін көрсете отырып, әлеуметтік көмек көрсету туралы өтінішімен:</w:t>
      </w:r>
      <w:r>
        <w:br/>
      </w:r>
      <w:r>
        <w:rPr>
          <w:rFonts w:ascii="Times New Roman"/>
          <w:b w:val="false"/>
          <w:i w:val="false"/>
          <w:color w:val="000000"/>
          <w:sz w:val="28"/>
        </w:rPr>
        <w:t>
      1) отбасының ересек мүшесі;</w:t>
      </w:r>
      <w:r>
        <w:br/>
      </w:r>
      <w:r>
        <w:rPr>
          <w:rFonts w:ascii="Times New Roman"/>
          <w:b w:val="false"/>
          <w:i w:val="false"/>
          <w:color w:val="000000"/>
          <w:sz w:val="28"/>
        </w:rPr>
        <w:t>
      2) қамқоршы (сенімгер);</w:t>
      </w:r>
      <w:r>
        <w:br/>
      </w:r>
      <w:r>
        <w:rPr>
          <w:rFonts w:ascii="Times New Roman"/>
          <w:b w:val="false"/>
          <w:i w:val="false"/>
          <w:color w:val="000000"/>
          <w:sz w:val="28"/>
        </w:rPr>
        <w:t>
      3) Қазақстан Республикасының азаматтық заңнамаларына сәйкес сенім жүктелген тұлға хабарласаалады.</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14. Отбасының (тұлғаның) әлеуметтің келісімшарт негізіндегі әлеуметтік көмекке жүгінген кезде уәкілетті орган, ауылдық округ әкімі не ассистент үміткерге оны көрсету шарттары туралы консультация береді және үміткер қатысуға келісім берген жағдайда азаматпен әңгімелесу жүргізеді, оның барысында отбасының (тұлғаның) мәселесін, өмірлік қиын жағдайдан шығу мүмкіндіктерін анықтайды, сондай-ақ алдын ала:</w:t>
      </w:r>
      <w:r>
        <w:br/>
      </w:r>
      <w:r>
        <w:rPr>
          <w:rFonts w:ascii="Times New Roman"/>
          <w:b w:val="false"/>
          <w:i w:val="false"/>
          <w:color w:val="000000"/>
          <w:sz w:val="28"/>
        </w:rPr>
        <w:t>
      1) үміткердің әлеуметтің келісімшарт негізіндегі әлеуметтік көмек алуға құқығы;</w:t>
      </w:r>
      <w:r>
        <w:br/>
      </w:r>
      <w:r>
        <w:rPr>
          <w:rFonts w:ascii="Times New Roman"/>
          <w:b w:val="false"/>
          <w:i w:val="false"/>
          <w:color w:val="000000"/>
          <w:sz w:val="28"/>
        </w:rPr>
        <w:t>
      2) көрсетілетін әлеуметтік бейімдеу шараларының түрлері;</w:t>
      </w:r>
      <w:r>
        <w:br/>
      </w:r>
      <w:r>
        <w:rPr>
          <w:rFonts w:ascii="Times New Roman"/>
          <w:b w:val="false"/>
          <w:i w:val="false"/>
          <w:color w:val="000000"/>
          <w:sz w:val="28"/>
        </w:rPr>
        <w:t>
      3) жұмыспен қамтуға жәрдемдесудің мемлекеттік шаралары айқындайды.</w:t>
      </w:r>
      <w:r>
        <w:br/>
      </w:r>
      <w:r>
        <w:rPr>
          <w:rFonts w:ascii="Times New Roman"/>
          <w:b w:val="false"/>
          <w:i w:val="false"/>
          <w:color w:val="000000"/>
          <w:sz w:val="28"/>
        </w:rPr>
        <w:t>
      Әңгімелесу нәтижелері бойынша осы шешімнің 4 және 5 қосымшалары бойынша әңгімелесу парағы ресімделеді және отбасылық және материалдық жағдай бойынша сауалнама толтырылады.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 әкімі бір жұмыс күні ішінде өтініш берушінің құжаттарын адамның (отбасының) материалдық жағдайына тексеру жүргізу үшін учаскелік комиссияға жолдайды.</w:t>
      </w:r>
      <w:r>
        <w:br/>
      </w:r>
      <w:r>
        <w:rPr>
          <w:rFonts w:ascii="Times New Roman"/>
          <w:b w:val="false"/>
          <w:i w:val="false"/>
          <w:color w:val="000000"/>
          <w:sz w:val="28"/>
        </w:rPr>
        <w:t>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2,3 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әкіміне жолдайды.</w:t>
      </w:r>
      <w:r>
        <w:br/>
      </w:r>
      <w:r>
        <w:rPr>
          <w:rFonts w:ascii="Times New Roman"/>
          <w:b w:val="false"/>
          <w:i w:val="false"/>
          <w:color w:val="000000"/>
          <w:sz w:val="28"/>
        </w:rPr>
        <w:t>
      Ауыл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Әлеуметтің келісімшарт негізіндегі әлеуметтік көмек алуға үміткер отбасының (тұлғаның) жан басына шаққандағы орташа табыс әлеуметтің келісімшарт негізіндегі әлеуметтік көмекті тағайындауға жүгінген айдың алдындағы тоқсанда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w:t>
      </w:r>
      <w:r>
        <w:rPr>
          <w:rFonts w:ascii="Times New Roman"/>
          <w:b w:val="false"/>
          <w:i w:val="false"/>
          <w:color w:val="000000"/>
          <w:sz w:val="28"/>
        </w:rPr>
        <w:t>23. Уәкілетті орган шешім қабылдаған күннен бастап үш жұмыс күні ішінде өтініш берушіні әлеуметтік көмек көрсету не көрсетуден бас тарту жөніндегі дәлелді жауаппен жазбаша хабардар етеді.</w:t>
      </w:r>
      <w:r>
        <w:br/>
      </w:r>
      <w:r>
        <w:rPr>
          <w:rFonts w:ascii="Times New Roman"/>
          <w:b w:val="false"/>
          <w:i w:val="false"/>
          <w:color w:val="000000"/>
          <w:sz w:val="28"/>
        </w:rPr>
        <w:t>
      </w:t>
      </w:r>
      <w:r>
        <w:rPr>
          <w:rFonts w:ascii="Times New Roman"/>
          <w:b w:val="false"/>
          <w:i w:val="false"/>
          <w:color w:val="000000"/>
          <w:sz w:val="28"/>
        </w:rPr>
        <w:t>24.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25. Әлеуметтің келісімшарт негізіндегі әлеуметтік көмектің отбасының белсенділігін арттырудың әлеуметтік келісімшарты қолданылатын мерзімге беріледі және үміткердің өтініші бойынша үш ай үшін бір мезгілде төленеді.</w:t>
      </w:r>
      <w:r>
        <w:br/>
      </w:r>
      <w:r>
        <w:rPr>
          <w:rFonts w:ascii="Times New Roman"/>
          <w:b w:val="false"/>
          <w:i w:val="false"/>
          <w:color w:val="000000"/>
          <w:sz w:val="28"/>
        </w:rPr>
        <w:t>
      Әлеуметтің келісімшарт негізіндегі әлеуметтік көмектің -тың біржолғы сомасы әлеуметтік келісімшарт бойынша міндеттерді орындауға байланысты іс-шараларға ғана қолданылуға тиіс.</w:t>
      </w:r>
      <w:r>
        <w:br/>
      </w:r>
      <w:r>
        <w:rPr>
          <w:rFonts w:ascii="Times New Roman"/>
          <w:b w:val="false"/>
          <w:i w:val="false"/>
          <w:color w:val="000000"/>
          <w:sz w:val="28"/>
        </w:rPr>
        <w:t>
      </w:t>
      </w:r>
      <w:r>
        <w:rPr>
          <w:rFonts w:ascii="Times New Roman"/>
          <w:b w:val="false"/>
          <w:i w:val="false"/>
          <w:color w:val="000000"/>
          <w:sz w:val="28"/>
        </w:rPr>
        <w:t>26. Отбасының жиынтық табысы Қазақстан Республикасының Еңбек және халықты әлеуметтік қорғау министрінің 2009 жылғы 28 шілдедегі</w:t>
      </w:r>
      <w:r>
        <w:rPr>
          <w:rFonts w:ascii="Times New Roman"/>
          <w:b w:val="false"/>
          <w:i w:val="false"/>
          <w:color w:val="000000"/>
          <w:sz w:val="28"/>
        </w:rPr>
        <w:t xml:space="preserve"> № 237</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Бұйрығына сәйкес есептеледі.</w:t>
      </w:r>
      <w:r>
        <w:br/>
      </w:r>
      <w:r>
        <w:rPr>
          <w:rFonts w:ascii="Times New Roman"/>
          <w:b w:val="false"/>
          <w:i w:val="false"/>
          <w:color w:val="000000"/>
          <w:sz w:val="28"/>
        </w:rPr>
        <w:t>
      </w:t>
      </w:r>
      <w:r>
        <w:rPr>
          <w:rFonts w:ascii="Times New Roman"/>
          <w:b w:val="false"/>
          <w:i w:val="false"/>
          <w:color w:val="000000"/>
          <w:sz w:val="28"/>
        </w:rPr>
        <w:t>27.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органы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28. Әлеуметтік көмек ұсынуға шығыстарды қаржыландыру "Жергілікті өкілетті органдардың шешімі бойынша мұқтаж азаматтардың жекелеген санаттарына әлеуметтік көмек" 451.007.015 бюджеттік бағдарламасы бойынша, ағымдағы қаржылық жылға Ақтау қаласының бюджетімен қарастырылған қаражат шегінде жүзеге асырылады.</w:t>
      </w:r>
      <w:r>
        <w:br/>
      </w:r>
      <w:r>
        <w:rPr>
          <w:rFonts w:ascii="Times New Roman"/>
          <w:b w:val="false"/>
          <w:i w:val="false"/>
          <w:color w:val="000000"/>
          <w:sz w:val="28"/>
        </w:rPr>
        <w:t>
      Әлеуметтік көмекті төлеу әлеуметтік көмекті беретін уәкілетті ұйым арқылы әлеуметтік көмекті тағайындау жөніндегі уәкілетті органымен жүзеге асырылады.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4. Отбасының белсенділігін арттырудың әлеуметтік келісімшартын жасасу.</w:t>
      </w:r>
    </w:p>
    <w:bookmarkEnd w:id="2"/>
    <w:p>
      <w:pPr>
        <w:spacing w:after="0"/>
        <w:ind w:left="0"/>
        <w:jc w:val="left"/>
      </w:pPr>
      <w:r>
        <w:rPr>
          <w:rFonts w:ascii="Times New Roman"/>
          <w:b w:val="false"/>
          <w:i w:val="false"/>
          <w:color w:val="000000"/>
          <w:sz w:val="28"/>
        </w:rPr>
        <w:t>      29. Құжаттарды ауыл әкімінен немесе учаскелік комиссиядан алғаннан кейін бір жұмыс күні ішінде өтініш беруші ұсынған өтініштің, құжаттардың электрондық көшірмелері бар өтініш берушінің электрондық іс макетін қалыптастырады, отбасының әрбір мүшесіне арналған әлеуметтің келісімшарт негізіндегі әлеуметтік көмектің айлық мөлшерін айқындайды;</w:t>
      </w:r>
      <w:r>
        <w:br/>
      </w:r>
      <w:r>
        <w:rPr>
          <w:rFonts w:ascii="Times New Roman"/>
          <w:b w:val="false"/>
          <w:i w:val="false"/>
          <w:color w:val="000000"/>
          <w:sz w:val="28"/>
        </w:rPr>
        <w:t>
      </w:t>
      </w:r>
      <w:r>
        <w:rPr>
          <w:rFonts w:ascii="Times New Roman"/>
          <w:b w:val="false"/>
          <w:i w:val="false"/>
          <w:color w:val="000000"/>
          <w:sz w:val="28"/>
        </w:rPr>
        <w:t xml:space="preserve">30. Әлеуметтің келісімшарт негізіндегі әлеуметтік көмектің құқығы айқындалғаннан кейін бір жұмыс күні ішінде осы Шешімнің </w:t>
      </w:r>
      <w:r>
        <w:rPr>
          <w:rFonts w:ascii="Times New Roman"/>
          <w:b w:val="false"/>
          <w:i w:val="false"/>
          <w:color w:val="000000"/>
          <w:sz w:val="28"/>
        </w:rPr>
        <w:t>25 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"Ақтау қалалық жұмыспен қамту орталығы" мемлекеттік мекемесінена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Бұл ретте, уәкілетті орган жіберілген адамдардың тізімін жұмыспен қамту орталығына береді. Жұмыспен қамту орталығы үміткерлердің тізімін алған күннен бастап үш жұмыс күнінен кешіктірмей әлеуметтік келісімшарт (келісімшарттар) жасасады және әлеуметтік келісімшарттың (келісімшарттардың) көшірмесін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31. Әлеуметтік келісімшарттың (келісімшарттардың) көшірмесін алғаннан кейін екі жұмыс күні ішінде өтініш берушіні және (немесе) оның отбасы мүшелерін жеке жоспарды және Денсаулық сақтау және әлеуметтік даму Министрлігінің 2015 жылғы 23 ақпандағы </w:t>
      </w:r>
      <w:r>
        <w:rPr>
          <w:rFonts w:ascii="Times New Roman"/>
          <w:b w:val="false"/>
          <w:i w:val="false"/>
          <w:color w:val="000000"/>
          <w:sz w:val="28"/>
        </w:rPr>
        <w:t>№ 88</w:t>
      </w:r>
      <w:r>
        <w:rPr>
          <w:rFonts w:ascii="Times New Roman"/>
          <w:b w:val="false"/>
          <w:i w:val="false"/>
          <w:color w:val="000000"/>
          <w:sz w:val="28"/>
        </w:rPr>
        <w:t xml:space="preserve"> "Отбасының белсенділігін арттырудың әлеуметтік келісімшарты және отбасыға жеке көмек көрсету жоспары нысанын бекіту туралы" бұйрығымен бекітетін нысандарға сәйкес отбасының белсенділігін арттырудың әлеуметтік келісімшартын жасау үшін шақырады. Жеке жоспар отбасының белсенділігін арттырудың әлеуметтік келісімшартының ажырмас бөлігі болып табылажы.</w:t>
      </w:r>
      <w:r>
        <w:br/>
      </w:r>
      <w:r>
        <w:rPr>
          <w:rFonts w:ascii="Times New Roman"/>
          <w:b w:val="false"/>
          <w:i w:val="false"/>
          <w:color w:val="000000"/>
          <w:sz w:val="28"/>
        </w:rPr>
        <w:t>
      Отбасының белсенділігін арттырудың әлеуметтік келісімшарты жасалған күні әлеуметтің келісімшарт негізіндегі әлеуметтік көмекті тағайындау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32.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әлеуметтің келісімшарт негізіндегі әлеуметтік көмектің мөлшері қайта қаралмайды.</w:t>
      </w:r>
      <w:r>
        <w:br/>
      </w:r>
      <w:r>
        <w:rPr>
          <w:rFonts w:ascii="Times New Roman"/>
          <w:b w:val="false"/>
          <w:i w:val="false"/>
          <w:color w:val="000000"/>
          <w:sz w:val="28"/>
        </w:rPr>
        <w:t>
      Отбасының белсенділігін арттырудың әлеуметтік келісімшарты екі данада жасалады, оның біреуі өтініш берушіге осы тіркеу журналына қол қойғызып беріледі.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5. Көрсетілетін әлеуметтік көмекті тоқтату және қайтару үшін негіздемелер</w:t>
      </w:r>
    </w:p>
    <w:bookmarkEnd w:id="3"/>
    <w:p>
      <w:pPr>
        <w:spacing w:after="0"/>
        <w:ind w:left="0"/>
        <w:jc w:val="left"/>
      </w:pPr>
      <w:r>
        <w:rPr>
          <w:rFonts w:ascii="Times New Roman"/>
          <w:b w:val="false"/>
          <w:i w:val="false"/>
          <w:color w:val="000000"/>
          <w:sz w:val="28"/>
        </w:rPr>
        <w:t>      34.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5) отбасының белсенділігін арттырудың әлеуметтік келісімшарты мен әлеуметтік келісімшартының бұзылуы және (немесе) келісімшарт бойынша міндеттемелерін орындамауы;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6. Қорытынды ереже</w:t>
      </w:r>
    </w:p>
    <w:bookmarkEnd w:id="4"/>
    <w:p>
      <w:pPr>
        <w:spacing w:after="0"/>
        <w:ind w:left="0"/>
        <w:jc w:val="left"/>
      </w:pPr>
      <w:r>
        <w:rPr>
          <w:rFonts w:ascii="Times New Roman"/>
          <w:b w:val="false"/>
          <w:i w:val="false"/>
          <w:color w:val="000000"/>
          <w:sz w:val="28"/>
        </w:rPr>
        <w:t>      36.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