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ad85" w14:textId="1c7a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әкімдігінің 2015 жылғы 15 қаңтардағы № 8 қаулысы. Маңғыстау облысы Әділет департаментінде 2015 жылғы 22 қаңтарда № 2600 болып тіркелді. Күші жойылды-Маңғыстау облысы Ақтау қаласы әкімдігінің 2019 жылғы 15 қаңтардағы № 69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15.01.2019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Қазақстан Республикасы Президентінің Жарлығына сәйкес, қала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"Ақтау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0"/>
    <w:bookmarkStart w:name="z3" w:id="1"/>
    <w:p>
      <w:pPr>
        <w:spacing w:after="0"/>
        <w:ind w:left="0"/>
        <w:jc w:val="both"/>
      </w:pPr>
      <w:r>
        <w:rPr>
          <w:rFonts w:ascii="Times New Roman"/>
          <w:b w:val="false"/>
          <w:i w:val="false"/>
          <w:color w:val="000000"/>
          <w:sz w:val="28"/>
        </w:rPr>
        <w:t>
      2. "Ақтау қаласы әкімінің аппараты" мемлекеттік мекемесі (Б.Қ.Ізғалиев):</w:t>
      </w:r>
    </w:p>
    <w:bookmarkEnd w:id="1"/>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шараларды қабылдасын.</w:t>
      </w:r>
    </w:p>
    <w:bookmarkStart w:name="z4" w:id="2"/>
    <w:p>
      <w:pPr>
        <w:spacing w:after="0"/>
        <w:ind w:left="0"/>
        <w:jc w:val="both"/>
      </w:pPr>
      <w:r>
        <w:rPr>
          <w:rFonts w:ascii="Times New Roman"/>
          <w:b w:val="false"/>
          <w:i w:val="false"/>
          <w:color w:val="000000"/>
          <w:sz w:val="28"/>
        </w:rPr>
        <w:t>
      3. Осы қаулының орындалуын бақылау қала әкімінің аппарат басшысының міндетін атқарушы Б.Қ. Ізғалиевке жүктелсін.</w:t>
      </w:r>
    </w:p>
    <w:bookmarkEnd w:id="2"/>
    <w:bookmarkStart w:name="z5"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15 қаңтар</w:t>
            </w:r>
            <w:r>
              <w:br/>
            </w:r>
            <w:r>
              <w:rPr>
                <w:rFonts w:ascii="Times New Roman"/>
                <w:b w:val="false"/>
                <w:i w:val="false"/>
                <w:color w:val="000000"/>
                <w:sz w:val="20"/>
              </w:rPr>
              <w:t>№ 8 қаулысымен</w:t>
            </w:r>
            <w:r>
              <w:br/>
            </w:r>
            <w:r>
              <w:rPr>
                <w:rFonts w:ascii="Times New Roman"/>
                <w:b w:val="false"/>
                <w:i w:val="false"/>
                <w:color w:val="000000"/>
                <w:sz w:val="20"/>
              </w:rPr>
              <w:t>бекітілген қосымша</w:t>
            </w:r>
          </w:p>
        </w:tc>
      </w:tr>
    </w:tbl>
    <w:p>
      <w:pPr>
        <w:spacing w:after="0"/>
        <w:ind w:left="0"/>
        <w:jc w:val="left"/>
      </w:pPr>
      <w:r>
        <w:rPr>
          <w:rFonts w:ascii="Times New Roman"/>
          <w:b/>
          <w:i w:val="false"/>
          <w:color w:val="000000"/>
        </w:rPr>
        <w:t xml:space="preserve"> "Ақтау қаласы әкімінің аппараты"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Start w:name="z6" w:id="4"/>
    <w:p>
      <w:pPr>
        <w:spacing w:after="0"/>
        <w:ind w:left="0"/>
        <w:jc w:val="both"/>
      </w:pPr>
      <w:r>
        <w:rPr>
          <w:rFonts w:ascii="Times New Roman"/>
          <w:b w:val="false"/>
          <w:i w:val="false"/>
          <w:color w:val="000000"/>
          <w:sz w:val="28"/>
        </w:rPr>
        <w:t>
      1. "Ақтау қаласы әкімінің аппараты" мемлекеттік мекемесі (әрі қарай – мекеме) Қазақстан Республикасының заңнама шегінде көрсетілгендей басшылықты жүзеге асыратын, Қазақстан Республикасының мемлекеттік органы болып табылады.</w:t>
      </w:r>
    </w:p>
    <w:bookmarkEnd w:id="4"/>
    <w:bookmarkStart w:name="z7" w:id="5"/>
    <w:p>
      <w:pPr>
        <w:spacing w:after="0"/>
        <w:ind w:left="0"/>
        <w:jc w:val="both"/>
      </w:pPr>
      <w:r>
        <w:rPr>
          <w:rFonts w:ascii="Times New Roman"/>
          <w:b w:val="false"/>
          <w:i w:val="false"/>
          <w:color w:val="000000"/>
          <w:sz w:val="28"/>
        </w:rPr>
        <w:t>
      2. Мекеменің ведомстволары жоқ.</w:t>
      </w:r>
    </w:p>
    <w:bookmarkEnd w:id="5"/>
    <w:bookmarkStart w:name="z8" w:id="6"/>
    <w:p>
      <w:pPr>
        <w:spacing w:after="0"/>
        <w:ind w:left="0"/>
        <w:jc w:val="both"/>
      </w:pPr>
      <w:r>
        <w:rPr>
          <w:rFonts w:ascii="Times New Roman"/>
          <w:b w:val="false"/>
          <w:i w:val="false"/>
          <w:color w:val="000000"/>
          <w:sz w:val="28"/>
        </w:rPr>
        <w:t>
      3.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4. Мекеме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6. Мекеме мемлекет атынан азаматтық-құқықтық қатынастардың тарапы болуға, егер заңнамаға сәйкес осыған уәкілеттік берілген болса, құқығы бар.</w:t>
      </w:r>
    </w:p>
    <w:bookmarkEnd w:id="9"/>
    <w:bookmarkStart w:name="z12" w:id="10"/>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8. Мекеменің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9. Мекеменің заңды орналасқан жері: Қазақстан Республикасы, 130000, Маңғыстау облысы, Ақтау қаласы, 4 шағын аудан, 72 үй, қала әкімдігінің ғимараты.</w:t>
      </w:r>
    </w:p>
    <w:bookmarkEnd w:id="12"/>
    <w:bookmarkStart w:name="z15" w:id="13"/>
    <w:p>
      <w:pPr>
        <w:spacing w:after="0"/>
        <w:ind w:left="0"/>
        <w:jc w:val="both"/>
      </w:pPr>
      <w:r>
        <w:rPr>
          <w:rFonts w:ascii="Times New Roman"/>
          <w:b w:val="false"/>
          <w:i w:val="false"/>
          <w:color w:val="000000"/>
          <w:sz w:val="28"/>
        </w:rPr>
        <w:t>
      10. Мемлекеттік органның толық атауы - "Ақтау қаласы әкімінің аппараты" мемлекеттік мекемесі.</w:t>
      </w:r>
    </w:p>
    <w:bookmarkEnd w:id="13"/>
    <w:bookmarkStart w:name="z16" w:id="14"/>
    <w:p>
      <w:pPr>
        <w:spacing w:after="0"/>
        <w:ind w:left="0"/>
        <w:jc w:val="both"/>
      </w:pPr>
      <w:r>
        <w:rPr>
          <w:rFonts w:ascii="Times New Roman"/>
          <w:b w:val="false"/>
          <w:i w:val="false"/>
          <w:color w:val="000000"/>
          <w:sz w:val="28"/>
        </w:rPr>
        <w:t>
      11. Осы Ереже мекеменің құрылтай құжаты болып табылады.</w:t>
      </w:r>
    </w:p>
    <w:bookmarkEnd w:id="14"/>
    <w:p>
      <w:pPr>
        <w:spacing w:after="0"/>
        <w:ind w:left="0"/>
        <w:jc w:val="both"/>
      </w:pPr>
      <w:r>
        <w:rPr>
          <w:rFonts w:ascii="Times New Roman"/>
          <w:b w:val="false"/>
          <w:i w:val="false"/>
          <w:color w:val="000000"/>
          <w:sz w:val="28"/>
        </w:rPr>
        <w:t>
      Құрылтай құжатқа өзгертулер мен толықтырулар қала әкімдігінің қаулысымен енгізіледі.</w:t>
      </w:r>
    </w:p>
    <w:bookmarkStart w:name="z17" w:id="15"/>
    <w:p>
      <w:pPr>
        <w:spacing w:after="0"/>
        <w:ind w:left="0"/>
        <w:jc w:val="both"/>
      </w:pPr>
      <w:r>
        <w:rPr>
          <w:rFonts w:ascii="Times New Roman"/>
          <w:b w:val="false"/>
          <w:i w:val="false"/>
          <w:color w:val="000000"/>
          <w:sz w:val="28"/>
        </w:rPr>
        <w:t>
      12. Мекеменің қызметін қаржыландыру жергілікті бюджеттен жүзеге асырылады.</w:t>
      </w:r>
    </w:p>
    <w:bookmarkEnd w:id="15"/>
    <w:bookmarkStart w:name="z18" w:id="16"/>
    <w:p>
      <w:pPr>
        <w:spacing w:after="0"/>
        <w:ind w:left="0"/>
        <w:jc w:val="both"/>
      </w:pPr>
      <w:r>
        <w:rPr>
          <w:rFonts w:ascii="Times New Roman"/>
          <w:b w:val="false"/>
          <w:i w:val="false"/>
          <w:color w:val="000000"/>
          <w:sz w:val="28"/>
        </w:rPr>
        <w:t>
      13. Мекемеге кәсіпкерлік субъектілерімен мекеменің қызметі болып табылатын міндеттерді орындау барысында шарттық қатынастар жасауға тыйым салынады.</w:t>
      </w:r>
    </w:p>
    <w:bookmarkEnd w:id="16"/>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 w:id="17"/>
    <w:p>
      <w:pPr>
        <w:spacing w:after="0"/>
        <w:ind w:left="0"/>
        <w:jc w:val="left"/>
      </w:pPr>
      <w:r>
        <w:rPr>
          <w:rFonts w:ascii="Times New Roman"/>
          <w:b/>
          <w:i w:val="false"/>
          <w:color w:val="000000"/>
        </w:rPr>
        <w:t xml:space="preserve"> 2. Мемлекеттік органның миссиясы, негізгі қызметтері, функциялары, құқықтары және міндеттері</w:t>
      </w:r>
    </w:p>
    <w:bookmarkEnd w:id="17"/>
    <w:p>
      <w:pPr>
        <w:spacing w:after="0"/>
        <w:ind w:left="0"/>
        <w:jc w:val="both"/>
      </w:pPr>
      <w:r>
        <w:rPr>
          <w:rFonts w:ascii="Times New Roman"/>
          <w:b w:val="false"/>
          <w:i w:val="false"/>
          <w:color w:val="000000"/>
          <w:sz w:val="28"/>
        </w:rPr>
        <w:t>
      14. Мекеменің миссиясы:</w:t>
      </w:r>
    </w:p>
    <w:p>
      <w:pPr>
        <w:spacing w:after="0"/>
        <w:ind w:left="0"/>
        <w:jc w:val="both"/>
      </w:pPr>
      <w:r>
        <w:rPr>
          <w:rFonts w:ascii="Times New Roman"/>
          <w:b w:val="false"/>
          <w:i w:val="false"/>
          <w:color w:val="000000"/>
          <w:sz w:val="28"/>
        </w:rPr>
        <w:t>
      Мекеме жергілікті бюджеттің орындалуын жүзеге асыру, мемлекеттік қызметтің барлық саласында мемлекеттік тілге көшуді қамтамасыз ету, қала әкімі қызметінің құқықтық және әртүрлі мәселелерді шешу бағытындағы шараларына қатысу саласында мемлекеттік саясатты жүзеге асырады.</w:t>
      </w:r>
    </w:p>
    <w:bookmarkStart w:name="z20" w:id="18"/>
    <w:p>
      <w:pPr>
        <w:spacing w:after="0"/>
        <w:ind w:left="0"/>
        <w:jc w:val="both"/>
      </w:pPr>
      <w:r>
        <w:rPr>
          <w:rFonts w:ascii="Times New Roman"/>
          <w:b w:val="false"/>
          <w:i w:val="false"/>
          <w:color w:val="000000"/>
          <w:sz w:val="28"/>
        </w:rPr>
        <w:t>
      15. Міндеттері:</w:t>
      </w:r>
    </w:p>
    <w:bookmarkEnd w:id="18"/>
    <w:p>
      <w:pPr>
        <w:spacing w:after="0"/>
        <w:ind w:left="0"/>
        <w:jc w:val="both"/>
      </w:pPr>
      <w:r>
        <w:rPr>
          <w:rFonts w:ascii="Times New Roman"/>
          <w:b w:val="false"/>
          <w:i w:val="false"/>
          <w:color w:val="000000"/>
          <w:sz w:val="28"/>
        </w:rPr>
        <w:t>
      1) қала әкімінің және оның аппаратының жұмыс регламентінің сақталуын қамтамасыз етеді;</w:t>
      </w:r>
    </w:p>
    <w:p>
      <w:pPr>
        <w:spacing w:after="0"/>
        <w:ind w:left="0"/>
        <w:jc w:val="both"/>
      </w:pPr>
      <w:r>
        <w:rPr>
          <w:rFonts w:ascii="Times New Roman"/>
          <w:b w:val="false"/>
          <w:i w:val="false"/>
          <w:color w:val="000000"/>
          <w:sz w:val="28"/>
        </w:rPr>
        <w:t>
      2) қала әкімінің және оның орынбасарларының өткізетін қала әкімдігінің отырыстарын, жиналыстарын, кездесулерін және сапарларын, басқа да шараларына ақпараттық-талдаулар, құқықтық, ұйымдастырушылық, консультативтік және материалдық-техникалық қамтамасыз етеді;</w:t>
      </w:r>
    </w:p>
    <w:p>
      <w:pPr>
        <w:spacing w:after="0"/>
        <w:ind w:left="0"/>
        <w:jc w:val="both"/>
      </w:pPr>
      <w:r>
        <w:rPr>
          <w:rFonts w:ascii="Times New Roman"/>
          <w:b w:val="false"/>
          <w:i w:val="false"/>
          <w:color w:val="000000"/>
          <w:sz w:val="28"/>
        </w:rPr>
        <w:t>
      3) қалалық атқарушы органдардың қызметін үйлестіреді.</w:t>
      </w:r>
    </w:p>
    <w:bookmarkStart w:name="z21" w:id="19"/>
    <w:p>
      <w:pPr>
        <w:spacing w:after="0"/>
        <w:ind w:left="0"/>
        <w:jc w:val="both"/>
      </w:pPr>
      <w:r>
        <w:rPr>
          <w:rFonts w:ascii="Times New Roman"/>
          <w:b w:val="false"/>
          <w:i w:val="false"/>
          <w:color w:val="000000"/>
          <w:sz w:val="28"/>
        </w:rPr>
        <w:t>
      16. Функциялары:</w:t>
      </w:r>
    </w:p>
    <w:bookmarkEnd w:id="19"/>
    <w:bookmarkStart w:name="z30" w:id="20"/>
    <w:p>
      <w:pPr>
        <w:spacing w:after="0"/>
        <w:ind w:left="0"/>
        <w:jc w:val="both"/>
      </w:pPr>
      <w:r>
        <w:rPr>
          <w:rFonts w:ascii="Times New Roman"/>
          <w:b w:val="false"/>
          <w:i w:val="false"/>
          <w:color w:val="000000"/>
          <w:sz w:val="28"/>
        </w:rPr>
        <w:t>
      1) мекеме келесі функцияларды жүзеге асырады:</w:t>
      </w:r>
    </w:p>
    <w:bookmarkEnd w:id="20"/>
    <w:p>
      <w:pPr>
        <w:spacing w:after="0"/>
        <w:ind w:left="0"/>
        <w:jc w:val="both"/>
      </w:pPr>
      <w:r>
        <w:rPr>
          <w:rFonts w:ascii="Times New Roman"/>
          <w:b w:val="false"/>
          <w:i w:val="false"/>
          <w:color w:val="000000"/>
          <w:sz w:val="28"/>
        </w:rPr>
        <w:t>
      қала әкімінің бұқаралық ақпарат құралдарымен байланыста болуын қамтамасыз ету;</w:t>
      </w:r>
    </w:p>
    <w:p>
      <w:pPr>
        <w:spacing w:after="0"/>
        <w:ind w:left="0"/>
        <w:jc w:val="both"/>
      </w:pPr>
      <w:r>
        <w:rPr>
          <w:rFonts w:ascii="Times New Roman"/>
          <w:b w:val="false"/>
          <w:i w:val="false"/>
          <w:color w:val="000000"/>
          <w:sz w:val="28"/>
        </w:rPr>
        <w:t>
      қала әкімінің қызметін құжаттармен қамтамасыз ету және қызмет көрсету;</w:t>
      </w:r>
    </w:p>
    <w:p>
      <w:pPr>
        <w:spacing w:after="0"/>
        <w:ind w:left="0"/>
        <w:jc w:val="both"/>
      </w:pPr>
      <w:r>
        <w:rPr>
          <w:rFonts w:ascii="Times New Roman"/>
          <w:b w:val="false"/>
          <w:i w:val="false"/>
          <w:color w:val="000000"/>
          <w:sz w:val="28"/>
        </w:rPr>
        <w:t>
      мекеменің міндеті мен қызметінің орындалуын қамтамасыз ету және үйлестіру;</w:t>
      </w:r>
    </w:p>
    <w:p>
      <w:pPr>
        <w:spacing w:after="0"/>
        <w:ind w:left="0"/>
        <w:jc w:val="both"/>
      </w:pPr>
      <w:r>
        <w:rPr>
          <w:rFonts w:ascii="Times New Roman"/>
          <w:b w:val="false"/>
          <w:i w:val="false"/>
          <w:color w:val="000000"/>
          <w:sz w:val="28"/>
        </w:rPr>
        <w:t>
      қалалық бөлімдермен дайындалған қала әкімінің шешімдері мен өкімдерінің, қала әкімдігінің қаулыларының жобаларына сараптама жүргізеді;</w:t>
      </w:r>
    </w:p>
    <w:p>
      <w:pPr>
        <w:spacing w:after="0"/>
        <w:ind w:left="0"/>
        <w:jc w:val="both"/>
      </w:pPr>
      <w:r>
        <w:rPr>
          <w:rFonts w:ascii="Times New Roman"/>
          <w:b w:val="false"/>
          <w:i w:val="false"/>
          <w:color w:val="000000"/>
          <w:sz w:val="28"/>
        </w:rPr>
        <w:t>
      қала әкімін қаланың аумағындағы іс жағдайлар туралы уақытылы және толық ақпараттандырып тұру;</w:t>
      </w:r>
    </w:p>
    <w:p>
      <w:pPr>
        <w:spacing w:after="0"/>
        <w:ind w:left="0"/>
        <w:jc w:val="both"/>
      </w:pPr>
      <w:r>
        <w:rPr>
          <w:rFonts w:ascii="Times New Roman"/>
          <w:b w:val="false"/>
          <w:i w:val="false"/>
          <w:color w:val="000000"/>
          <w:sz w:val="28"/>
        </w:rPr>
        <w:t>
      қаладағы мемлекеттік органдардың қызметіне, оның ішінде облыс пен қала әкімдерінің актілері мен тапсырмаларының орындалуына жалпы бақылау жасау;</w:t>
      </w:r>
    </w:p>
    <w:p>
      <w:pPr>
        <w:spacing w:after="0"/>
        <w:ind w:left="0"/>
        <w:jc w:val="both"/>
      </w:pPr>
      <w:r>
        <w:rPr>
          <w:rFonts w:ascii="Times New Roman"/>
          <w:b w:val="false"/>
          <w:i w:val="false"/>
          <w:color w:val="000000"/>
          <w:sz w:val="28"/>
        </w:rPr>
        <w:t>
      қаладағы әлеуметтік-экономикалық жағдай туралы қоғамдық пікірді зерттеу, экономикада және қоғамдық өмірде жағымсыз жағдайларды болдырмау және алдын алуға байланысты талдау және ұсыныстар дайындау;</w:t>
      </w:r>
    </w:p>
    <w:p>
      <w:pPr>
        <w:spacing w:after="0"/>
        <w:ind w:left="0"/>
        <w:jc w:val="both"/>
      </w:pPr>
      <w:r>
        <w:rPr>
          <w:rFonts w:ascii="Times New Roman"/>
          <w:b w:val="false"/>
          <w:i w:val="false"/>
          <w:color w:val="000000"/>
          <w:sz w:val="28"/>
        </w:rPr>
        <w:t>
      Қазақстан Республикасының заңнамаларын сақтау, жүйелендіру және кодификациялау;</w:t>
      </w:r>
    </w:p>
    <w:p>
      <w:pPr>
        <w:spacing w:after="0"/>
        <w:ind w:left="0"/>
        <w:jc w:val="both"/>
      </w:pPr>
      <w:r>
        <w:rPr>
          <w:rFonts w:ascii="Times New Roman"/>
          <w:b w:val="false"/>
          <w:i w:val="false"/>
          <w:color w:val="000000"/>
          <w:sz w:val="28"/>
        </w:rPr>
        <w:t>
      қызметтік құжаттардың, азаматтардың және заңды тұлғалардың арыздарын уақытылы қарау;</w:t>
      </w:r>
    </w:p>
    <w:p>
      <w:pPr>
        <w:spacing w:after="0"/>
        <w:ind w:left="0"/>
        <w:jc w:val="both"/>
      </w:pPr>
      <w:r>
        <w:rPr>
          <w:rFonts w:ascii="Times New Roman"/>
          <w:b w:val="false"/>
          <w:i w:val="false"/>
          <w:color w:val="000000"/>
          <w:sz w:val="28"/>
        </w:rPr>
        <w:t>
      азаматтардың қабылдауын ұйымдастыру;</w:t>
      </w:r>
    </w:p>
    <w:p>
      <w:pPr>
        <w:spacing w:after="0"/>
        <w:ind w:left="0"/>
        <w:jc w:val="both"/>
      </w:pPr>
      <w:r>
        <w:rPr>
          <w:rFonts w:ascii="Times New Roman"/>
          <w:b w:val="false"/>
          <w:i w:val="false"/>
          <w:color w:val="000000"/>
          <w:sz w:val="28"/>
        </w:rPr>
        <w:t>
      Қазақстан Республикасының Сенат және Мәжіліс депутаттарының, облыстық және қалалық мәслихат депутаттары өкілеттігінің жүзеге асуына ықпал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 енгізілді - Маңғыстау облысы Ақтау қаласы әкімдігінің 22.06.2015 </w:t>
      </w:r>
      <w:r>
        <w:rPr>
          <w:rFonts w:ascii="Times New Roman"/>
          <w:b w:val="false"/>
          <w:i w:val="false"/>
          <w:color w:val="000000"/>
          <w:sz w:val="28"/>
        </w:rPr>
        <w:t>№ 805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17. Құқықтары мен міндеттері:</w:t>
      </w:r>
    </w:p>
    <w:bookmarkEnd w:id="21"/>
    <w:p>
      <w:pPr>
        <w:spacing w:after="0"/>
        <w:ind w:left="0"/>
        <w:jc w:val="both"/>
      </w:pPr>
      <w:r>
        <w:rPr>
          <w:rFonts w:ascii="Times New Roman"/>
          <w:b w:val="false"/>
          <w:i w:val="false"/>
          <w:color w:val="000000"/>
          <w:sz w:val="28"/>
        </w:rPr>
        <w:t>
      Негізгі міндеттері мен өзіне жүктелген функцияларды жүзеге асыру үшін заңнамамен белгіленген тәртіпте мынадай құқықтары бар:</w:t>
      </w:r>
    </w:p>
    <w:p>
      <w:pPr>
        <w:spacing w:after="0"/>
        <w:ind w:left="0"/>
        <w:jc w:val="both"/>
      </w:pPr>
      <w:r>
        <w:rPr>
          <w:rFonts w:ascii="Times New Roman"/>
          <w:b w:val="false"/>
          <w:i w:val="false"/>
          <w:color w:val="000000"/>
          <w:sz w:val="28"/>
        </w:rPr>
        <w:t>
      1) Қазақстан Республикасының мемлекеттік органдарынан, мекемелерден, олардың уәкілетті тұлғаларынан қажетті құжаттарды, қорытындыларды, анықтама және басқа материалдарды және мәліметтерді сұратуға және алуға;</w:t>
      </w:r>
    </w:p>
    <w:p>
      <w:pPr>
        <w:spacing w:after="0"/>
        <w:ind w:left="0"/>
        <w:jc w:val="both"/>
      </w:pPr>
      <w:r>
        <w:rPr>
          <w:rFonts w:ascii="Times New Roman"/>
          <w:b w:val="false"/>
          <w:i w:val="false"/>
          <w:color w:val="000000"/>
          <w:sz w:val="28"/>
        </w:rPr>
        <w:t>
      2) қала әкімінің және қала әкімдігінің нормативтік-құқықтық актілерінің жобасын дайындауға ұсыныстар енгізуге және қатысуға құқылы;</w:t>
      </w:r>
    </w:p>
    <w:p>
      <w:pPr>
        <w:spacing w:after="0"/>
        <w:ind w:left="0"/>
        <w:jc w:val="both"/>
      </w:pPr>
      <w:r>
        <w:rPr>
          <w:rFonts w:ascii="Times New Roman"/>
          <w:b w:val="false"/>
          <w:i w:val="false"/>
          <w:color w:val="000000"/>
          <w:sz w:val="28"/>
        </w:rPr>
        <w:t>
      3) қала әкімі аппаратының құрылымдық бөлімдерін, қала әкімдігіне қарасты мекемелерді ашу, жабу, қосу және қайта құруға ұсыныстарды енгізу;</w:t>
      </w:r>
    </w:p>
    <w:p>
      <w:pPr>
        <w:spacing w:after="0"/>
        <w:ind w:left="0"/>
        <w:jc w:val="both"/>
      </w:pPr>
      <w:r>
        <w:rPr>
          <w:rFonts w:ascii="Times New Roman"/>
          <w:b w:val="false"/>
          <w:i w:val="false"/>
          <w:color w:val="000000"/>
          <w:sz w:val="28"/>
        </w:rPr>
        <w:t>
      4) Заңнамамен бекітіліген тәртіпте азаматтық хал актілерін тіркеуді, нотариалдық іс-әрекеттерді жүзеге асыруды ұйымдастырады;</w:t>
      </w:r>
    </w:p>
    <w:p>
      <w:pPr>
        <w:spacing w:after="0"/>
        <w:ind w:left="0"/>
        <w:jc w:val="both"/>
      </w:pPr>
      <w:r>
        <w:rPr>
          <w:rFonts w:ascii="Times New Roman"/>
          <w:b w:val="false"/>
          <w:i w:val="false"/>
          <w:color w:val="000000"/>
          <w:sz w:val="28"/>
        </w:rPr>
        <w:t>
      5) өзіне берілген мүлікті басқаруды жүзеге асырады;</w:t>
      </w:r>
    </w:p>
    <w:p>
      <w:pPr>
        <w:spacing w:after="0"/>
        <w:ind w:left="0"/>
        <w:jc w:val="both"/>
      </w:pPr>
      <w:r>
        <w:rPr>
          <w:rFonts w:ascii="Times New Roman"/>
          <w:b w:val="false"/>
          <w:i w:val="false"/>
          <w:color w:val="000000"/>
          <w:sz w:val="28"/>
        </w:rPr>
        <w:t>
      6) кадрларды оқытуға, дайындауға және қайта даярлауды ұйымдастыруға;</w:t>
      </w:r>
    </w:p>
    <w:p>
      <w:pPr>
        <w:spacing w:after="0"/>
        <w:ind w:left="0"/>
        <w:jc w:val="both"/>
      </w:pPr>
      <w:r>
        <w:rPr>
          <w:rFonts w:ascii="Times New Roman"/>
          <w:b w:val="false"/>
          <w:i w:val="false"/>
          <w:color w:val="000000"/>
          <w:sz w:val="28"/>
        </w:rPr>
        <w:t>
      7) мекеменің құзырына жататын мәселелер бойынша мемлекеттік және мемлекеттік емес органдар мен мекемелермен хат алмасады;</w:t>
      </w:r>
    </w:p>
    <w:p>
      <w:pPr>
        <w:spacing w:after="0"/>
        <w:ind w:left="0"/>
        <w:jc w:val="both"/>
      </w:pPr>
      <w:r>
        <w:rPr>
          <w:rFonts w:ascii="Times New Roman"/>
          <w:b w:val="false"/>
          <w:i w:val="false"/>
          <w:color w:val="000000"/>
          <w:sz w:val="28"/>
        </w:rPr>
        <w:t>
      8) заңамада қарастырылған өзге де өкілеттіктерді жүзеге асыруға.</w:t>
      </w:r>
    </w:p>
    <w:bookmarkStart w:name="z23"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both"/>
      </w:pPr>
      <w:r>
        <w:rPr>
          <w:rFonts w:ascii="Times New Roman"/>
          <w:b w:val="false"/>
          <w:i w:val="false"/>
          <w:color w:val="000000"/>
          <w:sz w:val="28"/>
        </w:rPr>
        <w:t>
      18. Мекемеге басшылықты жүктелген міндеттердің орындалуына және оның функцияларын жүзеге асыруға дербес жауапты болатын бірінші басшы жүзеге асырады.</w:t>
      </w:r>
    </w:p>
    <w:bookmarkStart w:name="z24" w:id="23"/>
    <w:p>
      <w:pPr>
        <w:spacing w:after="0"/>
        <w:ind w:left="0"/>
        <w:jc w:val="both"/>
      </w:pPr>
      <w:r>
        <w:rPr>
          <w:rFonts w:ascii="Times New Roman"/>
          <w:b w:val="false"/>
          <w:i w:val="false"/>
          <w:color w:val="000000"/>
          <w:sz w:val="28"/>
        </w:rPr>
        <w:t>
      19. Мекеменің бірінші басшысы қала әкімімен қызметке тағайындалады және қызметінен босатылады.</w:t>
      </w:r>
    </w:p>
    <w:bookmarkEnd w:id="23"/>
    <w:bookmarkStart w:name="z25" w:id="24"/>
    <w:p>
      <w:pPr>
        <w:spacing w:after="0"/>
        <w:ind w:left="0"/>
        <w:jc w:val="both"/>
      </w:pPr>
      <w:r>
        <w:rPr>
          <w:rFonts w:ascii="Times New Roman"/>
          <w:b w:val="false"/>
          <w:i w:val="false"/>
          <w:color w:val="000000"/>
          <w:sz w:val="28"/>
        </w:rPr>
        <w:t>
      20. Мекеменің бірінші басшысының өкілеттігі:</w:t>
      </w:r>
    </w:p>
    <w:bookmarkEnd w:id="24"/>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2) мекеме құрылымын әзірлейді және оны қала әкіміне бекітуге ұсынады;</w:t>
      </w:r>
    </w:p>
    <w:p>
      <w:pPr>
        <w:spacing w:after="0"/>
        <w:ind w:left="0"/>
        <w:jc w:val="both"/>
      </w:pPr>
      <w:r>
        <w:rPr>
          <w:rFonts w:ascii="Times New Roman"/>
          <w:b w:val="false"/>
          <w:i w:val="false"/>
          <w:color w:val="000000"/>
          <w:sz w:val="28"/>
        </w:rPr>
        <w:t>
      3) ағымдағы жоспарларды бекітеді;</w:t>
      </w:r>
    </w:p>
    <w:p>
      <w:pPr>
        <w:spacing w:after="0"/>
        <w:ind w:left="0"/>
        <w:jc w:val="both"/>
      </w:pPr>
      <w:r>
        <w:rPr>
          <w:rFonts w:ascii="Times New Roman"/>
          <w:b w:val="false"/>
          <w:i w:val="false"/>
          <w:color w:val="000000"/>
          <w:sz w:val="28"/>
        </w:rPr>
        <w:t>
      4) заңнамада белгіленген тәртіппен мекеме қызметкерлерін көтермелеу, материалдық көмек көрсету, тәртіптік жаза белгілеу мәселелерін шешеді;</w:t>
      </w:r>
    </w:p>
    <w:p>
      <w:pPr>
        <w:spacing w:after="0"/>
        <w:ind w:left="0"/>
        <w:jc w:val="both"/>
      </w:pPr>
      <w:r>
        <w:rPr>
          <w:rFonts w:ascii="Times New Roman"/>
          <w:b w:val="false"/>
          <w:i w:val="false"/>
          <w:color w:val="000000"/>
          <w:sz w:val="28"/>
        </w:rPr>
        <w:t>
      5) өз құзыреті шегінде басқарушылық сипаттағы сұрақтар бойынша бұйрықтар шығарады және оларға қол қояды;</w:t>
      </w:r>
    </w:p>
    <w:p>
      <w:pPr>
        <w:spacing w:after="0"/>
        <w:ind w:left="0"/>
        <w:jc w:val="both"/>
      </w:pPr>
      <w:r>
        <w:rPr>
          <w:rFonts w:ascii="Times New Roman"/>
          <w:b w:val="false"/>
          <w:i w:val="false"/>
          <w:color w:val="000000"/>
          <w:sz w:val="28"/>
        </w:rPr>
        <w:t>
      6) мекеме қызметкерлерінің міндеттері мен құзыреттерін белгілейді;</w:t>
      </w:r>
    </w:p>
    <w:p>
      <w:pPr>
        <w:spacing w:after="0"/>
        <w:ind w:left="0"/>
        <w:jc w:val="both"/>
      </w:pPr>
      <w:r>
        <w:rPr>
          <w:rFonts w:ascii="Times New Roman"/>
          <w:b w:val="false"/>
          <w:i w:val="false"/>
          <w:color w:val="000000"/>
          <w:sz w:val="28"/>
        </w:rPr>
        <w:t>
      7) мекеме жұмысын ұйымдастырады және басшылық жасайды, аппаратқа жүктелген міндеттерді орындау және оның өз функцияларын жүзеге асыруда дербес жауаптыболады;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9) мемлекеттік органдардың басшыларына сыбайлас жемқорлыққа қарсы іс-қимыл үшін дербес жауаптылық белгіленеді.</w:t>
      </w:r>
    </w:p>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орындайды.</w:t>
      </w:r>
    </w:p>
    <w:bookmarkStart w:name="z26" w:id="25"/>
    <w:p>
      <w:pPr>
        <w:spacing w:after="0"/>
        <w:ind w:left="0"/>
        <w:jc w:val="left"/>
      </w:pPr>
      <w:r>
        <w:rPr>
          <w:rFonts w:ascii="Times New Roman"/>
          <w:b/>
          <w:i w:val="false"/>
          <w:color w:val="000000"/>
        </w:rPr>
        <w:t xml:space="preserve"> 4. Мемлекеттік органның мүлкі</w:t>
      </w:r>
    </w:p>
    <w:bookmarkEnd w:id="25"/>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 w:id="26"/>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26"/>
    <w:bookmarkStart w:name="z28" w:id="27"/>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
    <w:bookmarkStart w:name="z29" w:id="28"/>
    <w:p>
      <w:pPr>
        <w:spacing w:after="0"/>
        <w:ind w:left="0"/>
        <w:jc w:val="left"/>
      </w:pPr>
      <w:r>
        <w:rPr>
          <w:rFonts w:ascii="Times New Roman"/>
          <w:b/>
          <w:i w:val="false"/>
          <w:color w:val="000000"/>
        </w:rPr>
        <w:t xml:space="preserve"> 5. Мемлекеттік органды қайта ұйымдастыру мен тарату</w:t>
      </w:r>
    </w:p>
    <w:bookmarkEnd w:id="28"/>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