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635b" w14:textId="3296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24 қарашадағы № 360 қаулысы. Маңғыстау облысы Әділет департаментінде 2015 жылғы 29 желтоқсанда № 2924 болып тіркелді. Күші жойылды-Маңғыстау облысы әкімдігінің 2020 жылғы 20 ақпандағы № 21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 Маңғыстау облысы әкімдігінің 2014 жылғы 17 наурыздағы </w:t>
      </w:r>
      <w:r>
        <w:rPr>
          <w:rFonts w:ascii="Times New Roman"/>
          <w:b w:val="false"/>
          <w:i w:val="false"/>
          <w:color w:val="000000"/>
          <w:sz w:val="28"/>
        </w:rPr>
        <w:t>№ 52</w:t>
      </w:r>
      <w:r>
        <w:rPr>
          <w:rFonts w:ascii="Times New Roman"/>
          <w:b w:val="false"/>
          <w:i w:val="false"/>
          <w:color w:val="000000"/>
          <w:sz w:val="28"/>
        </w:rPr>
        <w:t xml:space="preserve"> қаулысының (Нормативтік құқықтық актілерді мемлекеттік тіркеу тізілімінде № 2408 болып тіркелген, 2014 жылғы 30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"Маңғыстау облысының жолаушылар көлігі және автомобиль жолдары басқармасы" мемлекеттік мекемесі (Ө.С. Бисақаев)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С.Т. Алдашевқа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жолаушылар көлігі </w:t>
      </w:r>
    </w:p>
    <w:p>
      <w:pPr>
        <w:spacing w:after="0"/>
        <w:ind w:left="0"/>
        <w:jc w:val="both"/>
      </w:pPr>
      <w:r>
        <w:rPr>
          <w:rFonts w:ascii="Times New Roman"/>
          <w:b w:val="false"/>
          <w:i w:val="false"/>
          <w:color w:val="000000"/>
          <w:sz w:val="28"/>
        </w:rPr>
        <w:t xml:space="preserve">
      және автомобиль жолдары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Ө.С.Бисақаев </w:t>
      </w:r>
    </w:p>
    <w:p>
      <w:pPr>
        <w:spacing w:after="0"/>
        <w:ind w:left="0"/>
        <w:jc w:val="both"/>
      </w:pPr>
      <w:r>
        <w:rPr>
          <w:rFonts w:ascii="Times New Roman"/>
          <w:b w:val="false"/>
          <w:i w:val="false"/>
          <w:color w:val="000000"/>
          <w:sz w:val="28"/>
        </w:rPr>
        <w:t>
      24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360 қаулысымен бекітілген</w:t>
            </w:r>
          </w:p>
        </w:tc>
      </w:tr>
    </w:tbl>
    <w:bookmarkStart w:name="z8" w:id="6"/>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 1. Жалпы ережелер</w:t>
      </w:r>
    </w:p>
    <w:bookmarkEnd w:id="6"/>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қызметті (бұдан әрі – мемлекеттік көрсетілетін қызмет) облыстың жергілікті атқарушы органдары заңды және жеке тұлғаларға (бұдан әрі – көрсетілетін қызметті алушы) көрсетеді.</w:t>
      </w:r>
    </w:p>
    <w:p>
      <w:pPr>
        <w:spacing w:after="0"/>
        <w:ind w:left="0"/>
        <w:jc w:val="both"/>
      </w:pPr>
      <w:r>
        <w:rPr>
          <w:rFonts w:ascii="Times New Roman"/>
          <w:b w:val="false"/>
          <w:i w:val="false"/>
          <w:color w:val="000000"/>
          <w:sz w:val="28"/>
        </w:rPr>
        <w:t>
      Құжаттарды қабылдау және мемлекеттiк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"электрондық үкiметтің" www.egov.kz веб-порталы (бұдан әрi – портал), www.elicense.kz 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22.06.2016 </w:t>
      </w:r>
      <w:r>
        <w:rPr>
          <w:rFonts w:ascii="Times New Roman"/>
          <w:b w:val="false"/>
          <w:i w:val="false"/>
          <w:color w:val="ff0000"/>
          <w:sz w:val="28"/>
        </w:rPr>
        <w:t>№ 186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объектілерін орналастыруға паспорт (бұдан әрі – паспорт) не Қазақстан Республикасы Инвестициялар және даму министрінің 2015 жылғы 30 сәуірдегі </w:t>
      </w:r>
      <w:r>
        <w:rPr>
          <w:rFonts w:ascii="Times New Roman"/>
          <w:b w:val="false"/>
          <w:i w:val="false"/>
          <w:color w:val="000000"/>
          <w:sz w:val="28"/>
        </w:rPr>
        <w:t>№ 529</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11327 болып тіркелген)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жағдайларында және негіздер бойынша мемлекеттік қызмет көрсетуден бас тарту туралы дәлелді жазбаша жауап.</w:t>
      </w:r>
    </w:p>
    <w:bookmarkEnd w:id="8"/>
    <w:bookmarkStart w:name="z5" w:id="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9"/>
    <w:p>
      <w:pPr>
        <w:spacing w:after="0"/>
        <w:ind w:left="0"/>
        <w:jc w:val="both"/>
      </w:pPr>
      <w:r>
        <w:rPr>
          <w:rFonts w:ascii="Times New Roman"/>
          <w:b w:val="false"/>
          <w:i w:val="false"/>
          <w:color w:val="000000"/>
          <w:sz w:val="28"/>
        </w:rPr>
        <w:t>
      Көрсетілетін мемлекеттік қызметті көрсету нәтижесі электрондық нысанда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Маңғыстау облысы әкімдігінің 07.03.2019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cтандарттың 9 тармағында көрсетілген өтінішті және өзге құжаттарды немесе көрсетілетін қызметті алушының электрондық сұрау салуды алуы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Маңғыстау облысы әкімдігінің 07.03.2019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(әс-қимылдың) мазмұны, оның орындалу ұзақтығы:</w:t>
      </w:r>
    </w:p>
    <w:bookmarkEnd w:id="11"/>
    <w:bookmarkStart w:name="z11" w:id="1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құжатын тіркейді және көрсетілетін қызметті берушінің басшысына қарауға жібереді – 15 (он бес) минут;</w:t>
      </w:r>
    </w:p>
    <w:bookmarkEnd w:id="12"/>
    <w:bookmarkStart w:name="z12" w:id="13"/>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құжатын қарайды және оны көрсетілетін қызметті берушінің жауапты орындаушысына орындауға береді – 15 (он бес) минут;</w:t>
      </w:r>
    </w:p>
    <w:bookmarkEnd w:id="13"/>
    <w:bookmarkStart w:name="z13" w:id="1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құжатын қарайды, мемлекеттік қызмет көрсету нәтижесін рәсімдейді және көрсетілетін қызметті берушінің басшысына қол қоюға береді – 3 (үш) жұмыс күні ішінде;</w:t>
      </w:r>
    </w:p>
    <w:bookmarkEnd w:id="14"/>
    <w:bookmarkStart w:name="z14" w:id="1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15 (он бес) минут;</w:t>
      </w:r>
    </w:p>
    <w:bookmarkEnd w:id="1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жолдайды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Маңғыстау облысы әкімдігінің 07.03.2019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6"/>
    <w:p>
      <w:pPr>
        <w:spacing w:after="0"/>
        <w:ind w:left="0"/>
        <w:jc w:val="both"/>
      </w:pPr>
      <w:r>
        <w:rPr>
          <w:rFonts w:ascii="Times New Roman"/>
          <w:b w:val="false"/>
          <w:i w:val="false"/>
          <w:color w:val="000000"/>
          <w:sz w:val="28"/>
        </w:rPr>
        <w:t>
      1) қабылданған құжаттарды көрсетілетін қызметті берушінің басшысының қарауына жолдау – 15 (он бес) минут;</w:t>
      </w:r>
    </w:p>
    <w:p>
      <w:pPr>
        <w:spacing w:after="0"/>
        <w:ind w:left="0"/>
        <w:jc w:val="both"/>
      </w:pPr>
      <w:r>
        <w:rPr>
          <w:rFonts w:ascii="Times New Roman"/>
          <w:b w:val="false"/>
          <w:i w:val="false"/>
          <w:color w:val="000000"/>
          <w:sz w:val="28"/>
        </w:rPr>
        <w:t>
      2) көрсетілетін қызметті берушінің жауапты орындаушысын белгілеу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ресімдеу – 3 (үш)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15 (он бес) минут;</w:t>
      </w:r>
    </w:p>
    <w:p>
      <w:pPr>
        <w:spacing w:after="0"/>
        <w:ind w:left="0"/>
        <w:jc w:val="both"/>
      </w:pPr>
      <w:r>
        <w:rPr>
          <w:rFonts w:ascii="Times New Roman"/>
          <w:b w:val="false"/>
          <w:i w:val="false"/>
          <w:color w:val="000000"/>
          <w:sz w:val="28"/>
        </w:rPr>
        <w:t>
      5) көрсетілетін қызметті алушының мемлекеттік қызмет көрсету нәтижесін алуы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Маңғыстау облысы әкімдігінің 07.03.2019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5" w:id="18"/>
    <w:p>
      <w:pPr>
        <w:spacing w:after="0"/>
        <w:ind w:left="0"/>
        <w:jc w:val="both"/>
      </w:pPr>
      <w:r>
        <w:rPr>
          <w:rFonts w:ascii="Times New Roman"/>
          <w:b w:val="false"/>
          <w:i w:val="false"/>
          <w:color w:val="000000"/>
          <w:sz w:val="28"/>
        </w:rPr>
        <w:t>
      8. Әрбір рәсімнің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18"/>
    <w:bookmarkStart w:name="z21" w:id="1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құжатын тіркейді және көрсетілетін қызметті берушінің басшысына қарауға жібереді – 15 (он бес) минут;</w:t>
      </w:r>
    </w:p>
    <w:bookmarkEnd w:id="19"/>
    <w:bookmarkStart w:name="z22" w:id="20"/>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құжатын қарайды және оны көрсетілетін қызметті берушінің жауапты орындаушысына орындауға береді – 15 (он бес) минут;</w:t>
      </w:r>
    </w:p>
    <w:bookmarkEnd w:id="20"/>
    <w:bookmarkStart w:name="z23" w:id="2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құжатын қарайды, мемлекеттік қызмет көрсету нәтижесін рәсімдейді және көрсетілетін қызметті берушінің басшысына қол қоюға береді – 3 (үш) жұмыс күні ішінде;</w:t>
      </w:r>
    </w:p>
    <w:bookmarkEnd w:id="21"/>
    <w:bookmarkStart w:name="z24" w:id="2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15 (он бес) минут;</w:t>
      </w:r>
    </w:p>
    <w:bookmarkEnd w:id="2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жолдайды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Маңғыстау облысы әкімдігінің 07.03.2019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p>
      <w:pPr>
        <w:spacing w:after="0"/>
        <w:ind w:left="0"/>
        <w:jc w:val="both"/>
      </w:pPr>
      <w:r>
        <w:rPr>
          <w:rFonts w:ascii="Times New Roman"/>
          <w:b w:val="false"/>
          <w:i w:val="false"/>
          <w:color w:val="ff0000"/>
          <w:sz w:val="28"/>
        </w:rPr>
        <w:t xml:space="preserve">
      Ескерту. Бөлімнің тақырыбы жаңа редакцияда- Маңғыстау облысы әкімдігінің 07.03.2019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bookmarkStart w:name="z1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корпорацияның қызметкері мемлекетттік электрондық ақпараттық ресурстар болып табылатын көрсетілетін қызметтi алушының жеке басын растайтын құжаттардың мәліметтерін электрондық цифрлық қолтаңбасы қойылған, электрондық деректер нысанында тиісті мемлекеттік ақпараттық жүйелерден мемлекеттік қызметтер көрсету мониторингінің ақпарат жүйесі арқылы алады – 15 (он бес) минут.</w:t>
      </w:r>
    </w:p>
    <w:bookmarkEnd w:id="24"/>
    <w:p>
      <w:pPr>
        <w:spacing w:after="0"/>
        <w:ind w:left="0"/>
        <w:jc w:val="both"/>
      </w:pPr>
      <w:r>
        <w:rPr>
          <w:rFonts w:ascii="Times New Roman"/>
          <w:b w:val="false"/>
          <w:i w:val="false"/>
          <w:color w:val="000000"/>
          <w:sz w:val="28"/>
        </w:rPr>
        <w:t>
      Мемлекеттік корпорацияның қызметкері мемлекеттік органдардың ақпараттық жүйелерін мемлекет тарапынан берілген ақпаратпен бастапқы құжаттардың түпнұсқалылығын салыстырады, содан кейін түпнұсқаларды қызмет алушыға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Маңғыстау облысы әкімдігінің 22.06.2016 </w:t>
      </w:r>
      <w:r>
        <w:rPr>
          <w:rFonts w:ascii="Times New Roman"/>
          <w:b w:val="false"/>
          <w:i w:val="false"/>
          <w:color w:val="ff0000"/>
          <w:sz w:val="28"/>
        </w:rPr>
        <w:t>№ 186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құжаттардың қабылданғаны туралы қолхат беріледі – 15 минут.</w:t>
      </w:r>
    </w:p>
    <w:bookmarkStart w:name="z18" w:id="25"/>
    <w:p>
      <w:pPr>
        <w:spacing w:after="0"/>
        <w:ind w:left="0"/>
        <w:jc w:val="both"/>
      </w:pPr>
      <w:r>
        <w:rPr>
          <w:rFonts w:ascii="Times New Roman"/>
          <w:b w:val="false"/>
          <w:i w:val="false"/>
          <w:color w:val="000000"/>
          <w:sz w:val="28"/>
        </w:rPr>
        <w:t>
      11. Мемлекеттік көрсетілетін қызметтің нәтижесін беру мемлекеттік корпорацияның қызметкерімен "бөгеусіз қызмет көрсету" арқылы қолхат, онда көрсетілген мерзімде, жеке өзі келген кезде жеке басын куәландырылған құжатын немесе сенімхатын көрсетуімен, қол қойдыру арқылы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Маңғыстау облысы әкімдігінің 22.06.2016 </w:t>
      </w:r>
      <w:r>
        <w:rPr>
          <w:rFonts w:ascii="Times New Roman"/>
          <w:b w:val="false"/>
          <w:i w:val="false"/>
          <w:color w:val="ff0000"/>
          <w:sz w:val="28"/>
        </w:rPr>
        <w:t>№ 186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12. Көрсетілетін қызметті алушы көрсетілген мерзімде көрсетілетін қызмет нәтижесіне келмеген кездегі жағдайларда Мемлекеттік корпорация қызмет көрсету нәтижесін бір айлық мерзімде сақтауды қамтамасыз етеді, одан кейін оны көрсетілетін қызметті берушіге одан әрі сақтау үшін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Маңғыстау облысы әкімдігінің 22.06.2016 </w:t>
      </w:r>
      <w:r>
        <w:rPr>
          <w:rFonts w:ascii="Times New Roman"/>
          <w:b w:val="false"/>
          <w:i w:val="false"/>
          <w:color w:val="ff0000"/>
          <w:sz w:val="28"/>
        </w:rPr>
        <w:t>№ 186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13.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7"/>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алушылар үшін іске асырылады) көмегімен көрсетілетін қызметті алушы Порталда тіркеуді жүзеге асырады;</w:t>
      </w:r>
    </w:p>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 ЖСН/БСН және паролін (авторизациялау процесі) енгізу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Порталдағы деректерінің түпнұсқалығын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Порталмен хабарлама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сұраныстың нысанын шығару және үлгі талаптары мен оның құрылымын ескере отырып, көрсетілетін қызметті алушының нысанды (деректерді енгізу) толтыруы,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бекіту, сонымен қатар сұранысты куәландыру (қол қою) үшін көрсетілетін қызметті алушының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деректерінің сәйкестігін (сұраныста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расталмағандығына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үкіметті өңірлік шлюзі (бұдан әрі – ЭҮӨШ) арқылы көрсетілетін қызметті алушының ЭЦҚ куәландырылған (қол қойылған) электрондық құжатты (көрсетілетін қызметті алушының сұранысын) "электрондық үкіметтің" өңірлік шлюзінің автоматтандырылған жұмыс орнына (бұдан әрі – ЭҮӨШ АЖО ЭҮШ) жолдау;</w:t>
      </w:r>
    </w:p>
    <w:p>
      <w:pPr>
        <w:spacing w:after="0"/>
        <w:ind w:left="0"/>
        <w:jc w:val="both"/>
      </w:pPr>
      <w:r>
        <w:rPr>
          <w:rFonts w:ascii="Times New Roman"/>
          <w:b w:val="false"/>
          <w:i w:val="false"/>
          <w:color w:val="000000"/>
          <w:sz w:val="28"/>
        </w:rPr>
        <w:t xml:space="preserve">
      9)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және мемлекеттік қызмет көрсетуге негіз болатын көрсетілетін қызметті алушымен қоса берілген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Порталмен қалыптастырылған көрсетілетін қызметкер нәтижесін (электрондық құжат нысанындағы хабарламаны) алуы. Электрондық құжат көрсетілетін қызметті берушінің өкілетті тұлғасының ЭЦҚ пайдалану арқылы қалыптастырылады.</w:t>
      </w:r>
    </w:p>
    <w:bookmarkStart w:name="z21" w:id="28"/>
    <w:p>
      <w:pPr>
        <w:spacing w:after="0"/>
        <w:ind w:left="0"/>
        <w:jc w:val="both"/>
      </w:pPr>
      <w:r>
        <w:rPr>
          <w:rFonts w:ascii="Times New Roman"/>
          <w:b w:val="false"/>
          <w:i w:val="false"/>
          <w:color w:val="000000"/>
          <w:sz w:val="28"/>
        </w:rPr>
        <w:t xml:space="preserve">
      14.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диаграммада келтірілген.</w:t>
      </w:r>
    </w:p>
    <w:bookmarkEnd w:id="28"/>
    <w:bookmarkStart w:name="z22" w:id="29"/>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Маңғыстау облысы әкімдігінің 22.06.2016 </w:t>
      </w:r>
      <w:r>
        <w:rPr>
          <w:rFonts w:ascii="Times New Roman"/>
          <w:b w:val="false"/>
          <w:i w:val="false"/>
          <w:color w:val="ff0000"/>
          <w:sz w:val="28"/>
        </w:rPr>
        <w:t>№ 186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бөлінген белдеуде, жарнаманы</w:t>
            </w:r>
            <w:r>
              <w:br/>
            </w:r>
            <w:r>
              <w:rPr>
                <w:rFonts w:ascii="Times New Roman"/>
                <w:b w:val="false"/>
                <w:i w:val="false"/>
                <w:color w:val="000000"/>
                <w:sz w:val="20"/>
              </w:rPr>
              <w:t>тұрақты орналастыру объектілерінде сыртқы</w:t>
            </w:r>
            <w:r>
              <w:br/>
            </w:r>
            <w:r>
              <w:rPr>
                <w:rFonts w:ascii="Times New Roman"/>
                <w:b w:val="false"/>
                <w:i w:val="false"/>
                <w:color w:val="000000"/>
                <w:sz w:val="20"/>
              </w:rPr>
              <w:t>(көрнекі) жарнама орналастыруға рұқсат</w:t>
            </w:r>
            <w:r>
              <w:br/>
            </w:r>
            <w:r>
              <w:rPr>
                <w:rFonts w:ascii="Times New Roman"/>
                <w:b w:val="false"/>
                <w:i w:val="false"/>
                <w:color w:val="000000"/>
                <w:sz w:val="20"/>
              </w:rPr>
              <w:t>беру" мемлекеттік көрсітілетін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бөлінген белдеуде, жарнаманы</w:t>
            </w:r>
            <w:r>
              <w:br/>
            </w:r>
            <w:r>
              <w:rPr>
                <w:rFonts w:ascii="Times New Roman"/>
                <w:b w:val="false"/>
                <w:i w:val="false"/>
                <w:color w:val="000000"/>
                <w:sz w:val="20"/>
              </w:rPr>
              <w:t>тұрақты орналастыру объектілерінде сыртқы</w:t>
            </w:r>
            <w:r>
              <w:br/>
            </w:r>
            <w:r>
              <w:rPr>
                <w:rFonts w:ascii="Times New Roman"/>
                <w:b w:val="false"/>
                <w:i w:val="false"/>
                <w:color w:val="000000"/>
                <w:sz w:val="20"/>
              </w:rPr>
              <w:t>(көрнекі) жарнама орналастыруға рұқсат</w:t>
            </w:r>
            <w:r>
              <w:br/>
            </w:r>
            <w:r>
              <w:rPr>
                <w:rFonts w:ascii="Times New Roman"/>
                <w:b w:val="false"/>
                <w:i w:val="false"/>
                <w:color w:val="000000"/>
                <w:sz w:val="20"/>
              </w:rPr>
              <w:t>беру" мемлекеттік көрсітілетін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42" w:id="30"/>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w:t>
      </w:r>
    </w:p>
    <w:bookmarkEnd w:id="30"/>
    <w:p>
      <w:pPr>
        <w:spacing w:after="0"/>
        <w:ind w:left="0"/>
        <w:jc w:val="both"/>
      </w:pPr>
      <w:r>
        <w:rPr>
          <w:rFonts w:ascii="Times New Roman"/>
          <w:b w:val="false"/>
          <w:i w:val="false"/>
          <w:color w:val="ff0000"/>
          <w:sz w:val="28"/>
        </w:rPr>
        <w:t xml:space="preserve">
      Ескерту. 2-қосымша жаңа редакцияда- Маңғыстау облысы әкімдігінің 07.03.2019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