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635b" w14:textId="3296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24 қарашадағы № 360 қаулысы. Маңғыстау облысы Әділет департаментінде 2015 жылғы 29 желтоқсанда № 2924 болып тіркелді. Күші жойылды-Маңғыстау облысы әкімдігінің 2020 жылғы 20 ақпандағы № 21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20.02.2020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регламентін бекіту туралы" Маңғыстау облысы әкімдігінің 2014 жылғы 17 наурыздағы </w:t>
      </w:r>
      <w:r>
        <w:rPr>
          <w:rFonts w:ascii="Times New Roman"/>
          <w:b w:val="false"/>
          <w:i w:val="false"/>
          <w:color w:val="000000"/>
          <w:sz w:val="28"/>
        </w:rPr>
        <w:t>№ 52</w:t>
      </w:r>
      <w:r>
        <w:rPr>
          <w:rFonts w:ascii="Times New Roman"/>
          <w:b w:val="false"/>
          <w:i w:val="false"/>
          <w:color w:val="000000"/>
          <w:sz w:val="28"/>
        </w:rPr>
        <w:t xml:space="preserve"> қаулысының (Нормативтік құқықтық актілерді мемлекеттік тіркеу тізілімінде № 2408 болып тіркелген, 2014 жылғы 30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"Маңғыстау облысының жолаушылар көлігі және автомобиль жолдары басқармасы" мемлекеттік мекемесі (Ө.С. Бисақаев)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С.Т. Алдашевқа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күнінен бастап күшіне енеді және ол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облысының жолаушылар көлігі </w:t>
      </w:r>
    </w:p>
    <w:p>
      <w:pPr>
        <w:spacing w:after="0"/>
        <w:ind w:left="0"/>
        <w:jc w:val="both"/>
      </w:pPr>
      <w:r>
        <w:rPr>
          <w:rFonts w:ascii="Times New Roman"/>
          <w:b w:val="false"/>
          <w:i w:val="false"/>
          <w:color w:val="000000"/>
          <w:sz w:val="28"/>
        </w:rPr>
        <w:t xml:space="preserve">
      және автомобиль жолдары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Ө.С.Бисақаев </w:t>
      </w:r>
    </w:p>
    <w:p>
      <w:pPr>
        <w:spacing w:after="0"/>
        <w:ind w:left="0"/>
        <w:jc w:val="both"/>
      </w:pPr>
      <w:r>
        <w:rPr>
          <w:rFonts w:ascii="Times New Roman"/>
          <w:b w:val="false"/>
          <w:i w:val="false"/>
          <w:color w:val="000000"/>
          <w:sz w:val="28"/>
        </w:rPr>
        <w:t>
      24 қараша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360 қаулысымен бекітілген</w:t>
            </w:r>
          </w:p>
        </w:tc>
      </w:tr>
    </w:tbl>
    <w:bookmarkStart w:name="z8" w:id="6"/>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 1. Жалпы ережелер</w:t>
      </w:r>
    </w:p>
    <w:bookmarkEnd w:id="6"/>
    <w:p>
      <w:pPr>
        <w:spacing w:after="0"/>
        <w:ind w:left="0"/>
        <w:jc w:val="both"/>
      </w:pPr>
      <w:r>
        <w:rPr>
          <w:rFonts w:ascii="Times New Roman"/>
          <w:b w:val="false"/>
          <w:i w:val="false"/>
          <w:color w:val="000000"/>
          <w:sz w:val="28"/>
        </w:rPr>
        <w:t>
      1.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қызметті (бұдан әрі – мемлекеттік көрсетілетін қызмет) облыстың жергілікті атқарушы органдары заңды және жеке тұлғаларға (бұдан әрі – көрсетілетін қызметті алушы) көрсетеді.</w:t>
      </w:r>
    </w:p>
    <w:p>
      <w:pPr>
        <w:spacing w:after="0"/>
        <w:ind w:left="0"/>
        <w:jc w:val="both"/>
      </w:pPr>
      <w:r>
        <w:rPr>
          <w:rFonts w:ascii="Times New Roman"/>
          <w:b w:val="false"/>
          <w:i w:val="false"/>
          <w:color w:val="000000"/>
          <w:sz w:val="28"/>
        </w:rPr>
        <w:t>
      Құжаттарды қабылдау және мемлекеттiк қызметті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3) "электрондық үкiметтің" www.egov.kz веб-порталы (бұдан әрi – портал), www.elicense.kz порталы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22.06.2016 </w:t>
      </w:r>
      <w:r>
        <w:rPr>
          <w:rFonts w:ascii="Times New Roman"/>
          <w:b w:val="false"/>
          <w:i w:val="false"/>
          <w:color w:val="ff0000"/>
          <w:sz w:val="28"/>
        </w:rPr>
        <w:t>№ 186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7"/>
    <w:bookmarkStart w:name="z10" w:id="8"/>
    <w:p>
      <w:pPr>
        <w:spacing w:after="0"/>
        <w:ind w:left="0"/>
        <w:jc w:val="both"/>
      </w:pPr>
      <w:r>
        <w:rPr>
          <w:rFonts w:ascii="Times New Roman"/>
          <w:b w:val="false"/>
          <w:i w:val="false"/>
          <w:color w:val="000000"/>
          <w:sz w:val="28"/>
        </w:rPr>
        <w:t xml:space="preserve">
      3. Мемлекеттік қызмет көрсету нәтижесі – 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(көрнекі) жарнама объектілерін орналастыруға паспорт (бұдан әрі – паспорт) не Қазақстан Республикасы Инвестициялар және даму министрінің 2015 жылғы 30 сәуірдегі </w:t>
      </w:r>
      <w:r>
        <w:rPr>
          <w:rFonts w:ascii="Times New Roman"/>
          <w:b w:val="false"/>
          <w:i w:val="false"/>
          <w:color w:val="000000"/>
          <w:sz w:val="28"/>
        </w:rPr>
        <w:t>№ 529</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11327 болып тіркелген)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көрсетілген жағдайларында және негіздер бойынша мемлекеттік қызмет көрсетуден бас тарту туралы дәлелді жазбаша жауап.</w:t>
      </w:r>
    </w:p>
    <w:bookmarkEnd w:id="8"/>
    <w:bookmarkStart w:name="z5" w:id="9"/>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9"/>
    <w:p>
      <w:pPr>
        <w:spacing w:after="0"/>
        <w:ind w:left="0"/>
        <w:jc w:val="both"/>
      </w:pPr>
      <w:r>
        <w:rPr>
          <w:rFonts w:ascii="Times New Roman"/>
          <w:b w:val="false"/>
          <w:i w:val="false"/>
          <w:color w:val="000000"/>
          <w:sz w:val="28"/>
        </w:rPr>
        <w:t>
      Көрсетілетін мемлекеттік қызметті көрсету нәтижесі электрондық нысанда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Маңғыстау облысы әкімдігінің 07.03.2019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0"/>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берушінің көрсетілетін қызметті алушыдан cтандарттың 9 тармағында көрсетілген өтінішті және өзге құжаттарды немесе көрсетілетін қызметті алушының электрондық сұрау салуды алуы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Маңғыстау облысы әкімдігінің 07.03.2019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(әс-қимылдың) мазмұны, оның орындалу ұзақтығы:</w:t>
      </w:r>
    </w:p>
    <w:bookmarkEnd w:id="11"/>
    <w:bookmarkStart w:name="z11" w:id="1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құжатын тіркейді және көрсетілетін қызметті берушінің басшысына қарауға жібереді – 15 (он бес) минут;</w:t>
      </w:r>
    </w:p>
    <w:bookmarkEnd w:id="12"/>
    <w:bookmarkStart w:name="z12" w:id="13"/>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құжатын қарайды және оны көрсетілетін қызметті берушінің жауапты орындаушысына орындауға береді – 15 (он бес) минут;</w:t>
      </w:r>
    </w:p>
    <w:bookmarkEnd w:id="13"/>
    <w:bookmarkStart w:name="z13" w:id="14"/>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құжатын қарайды, мемлекеттік қызмет көрсету нәтижесін рәсімдейді және көрсетілетін қызметті берушінің басшысына қол қоюға береді – 3 (үш) жұмыс күні ішінде;</w:t>
      </w:r>
    </w:p>
    <w:bookmarkEnd w:id="14"/>
    <w:bookmarkStart w:name="z14" w:id="1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15 (он бес) минут;</w:t>
      </w:r>
    </w:p>
    <w:bookmarkEnd w:id="15"/>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жолдайды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Маңғыстау облысы әкімдігінің 07.03.2019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6"/>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16"/>
    <w:p>
      <w:pPr>
        <w:spacing w:after="0"/>
        <w:ind w:left="0"/>
        <w:jc w:val="both"/>
      </w:pPr>
      <w:r>
        <w:rPr>
          <w:rFonts w:ascii="Times New Roman"/>
          <w:b w:val="false"/>
          <w:i w:val="false"/>
          <w:color w:val="000000"/>
          <w:sz w:val="28"/>
        </w:rPr>
        <w:t>
      1) қабылданған құжаттарды көрсетілетін қызметті берушінің басшысының қарауына жолдау – 15 (он бес) минут;</w:t>
      </w:r>
    </w:p>
    <w:p>
      <w:pPr>
        <w:spacing w:after="0"/>
        <w:ind w:left="0"/>
        <w:jc w:val="both"/>
      </w:pPr>
      <w:r>
        <w:rPr>
          <w:rFonts w:ascii="Times New Roman"/>
          <w:b w:val="false"/>
          <w:i w:val="false"/>
          <w:color w:val="000000"/>
          <w:sz w:val="28"/>
        </w:rPr>
        <w:t>
      2) көрсетілетін қызметті берушінің жауапты орындаушысын белгілеу – 15 (он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ресімдеу – 3 (үш) жұмыс күні ішінде;</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15 (он бес) минут;</w:t>
      </w:r>
    </w:p>
    <w:p>
      <w:pPr>
        <w:spacing w:after="0"/>
        <w:ind w:left="0"/>
        <w:jc w:val="both"/>
      </w:pPr>
      <w:r>
        <w:rPr>
          <w:rFonts w:ascii="Times New Roman"/>
          <w:b w:val="false"/>
          <w:i w:val="false"/>
          <w:color w:val="000000"/>
          <w:sz w:val="28"/>
        </w:rPr>
        <w:t>
      5) көрсетілетін қызметті алушының мемлекеттік қызмет көрсету нәтижесін алуы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тармаққа өзгерістер енгізілді Маңғыстау облысы әкімдігінің 07.03.2019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5" w:id="18"/>
    <w:p>
      <w:pPr>
        <w:spacing w:after="0"/>
        <w:ind w:left="0"/>
        <w:jc w:val="both"/>
      </w:pPr>
      <w:r>
        <w:rPr>
          <w:rFonts w:ascii="Times New Roman"/>
          <w:b w:val="false"/>
          <w:i w:val="false"/>
          <w:color w:val="000000"/>
          <w:sz w:val="28"/>
        </w:rPr>
        <w:t>
      8. Әрбір рәсімнің ұзақтығын көрсете отырып көрсетілетін қызметті берушінің құрылымдық бөлімшелерінің (қызметкерлерінің) арасындағы рәсімдердің (іс-қимылдардың) реттілігін сипаттау:</w:t>
      </w:r>
    </w:p>
    <w:bookmarkEnd w:id="18"/>
    <w:bookmarkStart w:name="z21" w:id="1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құжатын тіркейді және көрсетілетін қызметті берушінің басшысына қарауға жібереді – 15 (он бес) минут;</w:t>
      </w:r>
    </w:p>
    <w:bookmarkEnd w:id="19"/>
    <w:bookmarkStart w:name="z22" w:id="20"/>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құжатын қарайды және оны көрсетілетін қызметті берушінің жауапты орындаушысына орындауға береді – 15 (он бес) минут;</w:t>
      </w:r>
    </w:p>
    <w:bookmarkEnd w:id="20"/>
    <w:bookmarkStart w:name="z23" w:id="21"/>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құжатын қарайды, мемлекеттік қызмет көрсету нәтижесін рәсімдейді және көрсетілетін қызметті берушінің басшысына қол қоюға береді – 3 (үш) жұмыс күні ішінде;</w:t>
      </w:r>
    </w:p>
    <w:bookmarkEnd w:id="21"/>
    <w:bookmarkStart w:name="z24" w:id="2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15 (он бес) минут;</w:t>
      </w:r>
    </w:p>
    <w:bookmarkEnd w:id="22"/>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көрсетілетін қызметті алушыға жолдайды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Маңғыстау облысы әкімдігінің 07.03.2019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2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3"/>
    <w:p>
      <w:pPr>
        <w:spacing w:after="0"/>
        <w:ind w:left="0"/>
        <w:jc w:val="both"/>
      </w:pPr>
      <w:r>
        <w:rPr>
          <w:rFonts w:ascii="Times New Roman"/>
          <w:b w:val="false"/>
          <w:i w:val="false"/>
          <w:color w:val="ff0000"/>
          <w:sz w:val="28"/>
        </w:rPr>
        <w:t xml:space="preserve">
      Ескерту. Бөлімнің тақырыбы жаңа редакцияда- Маңғыстау облысы әкімдігінің 07.03.2019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(не оның сенімхат бойынша өкілі) Мемлекеттік корпорацияға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bookmarkStart w:name="z17"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корпорацияның қызметкері мемлекетттік электрондық ақпараттық ресурстар болып табылатын көрсетілетін қызметтi алушының жеке басын растайтын құжаттардың мәліметтерін электрондық цифрлық қолтаңбасы қойылған, электрондық деректер нысанында тиісті мемлекеттік ақпараттық жүйелерден мемлекеттік қызметтер көрсету мониторингінің ақпарат жүйесі арқылы алады – 15 (он бес) минут.</w:t>
      </w:r>
    </w:p>
    <w:bookmarkEnd w:id="24"/>
    <w:p>
      <w:pPr>
        <w:spacing w:after="0"/>
        <w:ind w:left="0"/>
        <w:jc w:val="both"/>
      </w:pPr>
      <w:r>
        <w:rPr>
          <w:rFonts w:ascii="Times New Roman"/>
          <w:b w:val="false"/>
          <w:i w:val="false"/>
          <w:color w:val="000000"/>
          <w:sz w:val="28"/>
        </w:rPr>
        <w:t>
      Мемлекеттік корпорацияның қызметкері мемлекеттік органдардың ақпараттық жүйелерін мемлекет тарапынан берілген ақпаратпен бастапқы құжаттардың түпнұсқалылығын салыстырады, содан кейін түпнұсқаларды қызмет алушыға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Маңғыстау облысы әкімдігінің 22.06.2016 </w:t>
      </w:r>
      <w:r>
        <w:rPr>
          <w:rFonts w:ascii="Times New Roman"/>
          <w:b w:val="false"/>
          <w:i w:val="false"/>
          <w:color w:val="ff0000"/>
          <w:sz w:val="28"/>
        </w:rPr>
        <w:t>№ 186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Барлық қажетті құжаттарды тапсырғаннан кейін көрсетілетін қызметті алушыға тиісті құжаттардың қабылданғаны туралы қолхат беріледі – 15 минут.</w:t>
      </w:r>
    </w:p>
    <w:bookmarkStart w:name="z18" w:id="25"/>
    <w:p>
      <w:pPr>
        <w:spacing w:after="0"/>
        <w:ind w:left="0"/>
        <w:jc w:val="both"/>
      </w:pPr>
      <w:r>
        <w:rPr>
          <w:rFonts w:ascii="Times New Roman"/>
          <w:b w:val="false"/>
          <w:i w:val="false"/>
          <w:color w:val="000000"/>
          <w:sz w:val="28"/>
        </w:rPr>
        <w:t>
      11. Мемлекеттік көрсетілетін қызметтің нәтижесін беру мемлекеттік корпорацияның қызметкерімен "бөгеусіз қызмет көрсету" арқылы қолхат, онда көрсетілген мерзімде, жеке өзі келген кезде жеке басын куәландырылған құжатын немесе сенімхатын көрсетуімен, қол қойдыру арқылы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Маңғыстау облысы әкімдігінің 22.06.2016 </w:t>
      </w:r>
      <w:r>
        <w:rPr>
          <w:rFonts w:ascii="Times New Roman"/>
          <w:b w:val="false"/>
          <w:i w:val="false"/>
          <w:color w:val="ff0000"/>
          <w:sz w:val="28"/>
        </w:rPr>
        <w:t>№ 186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12. Көрсетілетін қызметті алушы көрсетілген мерзімде көрсетілетін қызмет нәтижесіне келмеген кездегі жағдайларда Мемлекеттік корпорация қызмет көрсету нәтижесін бір айлық мерзімде сақтауды қамтамасыз етеді, одан кейін оны көрсетілетін қызметті берушіге одан әрі сақтау үшін 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Маңғыстау облысы әкімдігінің 22.06.2016 </w:t>
      </w:r>
      <w:r>
        <w:rPr>
          <w:rFonts w:ascii="Times New Roman"/>
          <w:b w:val="false"/>
          <w:i w:val="false"/>
          <w:color w:val="ff0000"/>
          <w:sz w:val="28"/>
        </w:rPr>
        <w:t>№ 186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13.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27"/>
    <w:p>
      <w:pPr>
        <w:spacing w:after="0"/>
        <w:ind w:left="0"/>
        <w:jc w:val="both"/>
      </w:pPr>
      <w:r>
        <w:rPr>
          <w:rFonts w:ascii="Times New Roman"/>
          <w:b w:val="false"/>
          <w:i w:val="false"/>
          <w:color w:val="000000"/>
          <w:sz w:val="28"/>
        </w:rPr>
        <w:t>
      1) жеке сәйкестендіру нөмірі (бұдан әрі – ЖСН) және бизнес сәйкестендіру нөмірі (бұдан әрі – БСН), сондай-ақ парольдің (Порталда тіркелмеген көрсетілетін қызметті алушылар үшін іске асырылады) көмегімен көрсетілетін қызметті алушы Порталда тіркеуді жүзеге асырады;</w:t>
      </w:r>
    </w:p>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 ЖСН/БСН және паролін (авторизациялау процесі) енгізу процесі;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Порталдағы деректерінің түпнұсқалығын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авторизациялаудан бас тарту туралы Порталмен хабарлама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сұраныстың нысанын шығару және үлгі талаптары мен оның құрылымын ескере отырып, көрсетілетін қызметті алушының нысанды (деректерді енгізу) толтыруы,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бекіту, сонымен қатар сұранысты куәландыру (қол қою) үшін көрсетілетін қызметті алушының электрондық –цифрлық қолтаңбаның (бұдан әрі –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сонымен қатар сәйкестендіру деректерінің сәйкестігін (сұраныста көрсетілген ЖСН/БСН және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4-процесс – көрсетілетін қызметті алушының ЭЦҚ расталмағандығына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үкіметті өңірлік шлюзі (бұдан әрі – ЭҮӨШ) арқылы көрсетілетін қызметті алушының ЭЦҚ куәландырылған (қол қойылған) электрондық құжатты (көрсетілетін қызметті алушының сұранысын) "электрондық үкіметтің" өңірлік шлюзінің автоматтандырылған жұмыс орнына (бұдан әрі – ЭҮӨШ АЖО ЭҮШ) жолдау;</w:t>
      </w:r>
    </w:p>
    <w:p>
      <w:pPr>
        <w:spacing w:after="0"/>
        <w:ind w:left="0"/>
        <w:jc w:val="both"/>
      </w:pPr>
      <w:r>
        <w:rPr>
          <w:rFonts w:ascii="Times New Roman"/>
          <w:b w:val="false"/>
          <w:i w:val="false"/>
          <w:color w:val="000000"/>
          <w:sz w:val="28"/>
        </w:rPr>
        <w:t xml:space="preserve">
      9) 3-шарт – көрсетілетін қызметті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және мемлекеттік қызмет көрсетуге негіз болатын көрсетілетін қызметті алушымен қоса берілген құжаттардың сәйкестігін тексеруі;</w:t>
      </w:r>
    </w:p>
    <w:p>
      <w:pPr>
        <w:spacing w:after="0"/>
        <w:ind w:left="0"/>
        <w:jc w:val="both"/>
      </w:pPr>
      <w:r>
        <w:rPr>
          <w:rFonts w:ascii="Times New Roman"/>
          <w:b w:val="false"/>
          <w:i w:val="false"/>
          <w:color w:val="000000"/>
          <w:sz w:val="28"/>
        </w:rPr>
        <w:t>
      10) 6-процесс – көрсетілетін қызметті алушының Порталмен қалыптастырылған көрсетілетін қызметкер нәтижесін (электрондық құжат нысанындағы хабарламаны) алуы. Электрондық құжат көрсетілетін қызметті берушінің өкілетті тұлғасының ЭЦҚ пайдалану арқылы қалыптастырылады.</w:t>
      </w:r>
    </w:p>
    <w:bookmarkStart w:name="z21" w:id="28"/>
    <w:p>
      <w:pPr>
        <w:spacing w:after="0"/>
        <w:ind w:left="0"/>
        <w:jc w:val="both"/>
      </w:pPr>
      <w:r>
        <w:rPr>
          <w:rFonts w:ascii="Times New Roman"/>
          <w:b w:val="false"/>
          <w:i w:val="false"/>
          <w:color w:val="000000"/>
          <w:sz w:val="28"/>
        </w:rPr>
        <w:t xml:space="preserve">
      14. Портал арқылы мемлекеттік қызмет көрсетуге тартылған ақпараттық жүйелердің функционалдық өзара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1-қосымшасындағы</w:t>
      </w:r>
      <w:r>
        <w:rPr>
          <w:rFonts w:ascii="Times New Roman"/>
          <w:b w:val="false"/>
          <w:i w:val="false"/>
          <w:color w:val="000000"/>
          <w:sz w:val="28"/>
        </w:rPr>
        <w:t xml:space="preserve"> диаграммада келтірілген.</w:t>
      </w:r>
    </w:p>
    <w:bookmarkEnd w:id="28"/>
    <w:bookmarkStart w:name="z22" w:id="29"/>
    <w:p>
      <w:pPr>
        <w:spacing w:after="0"/>
        <w:ind w:left="0"/>
        <w:jc w:val="both"/>
      </w:pPr>
      <w:r>
        <w:rPr>
          <w:rFonts w:ascii="Times New Roman"/>
          <w:b w:val="false"/>
          <w:i w:val="false"/>
          <w:color w:val="000000"/>
          <w:sz w:val="28"/>
        </w:rPr>
        <w:t xml:space="preserve">
      15.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Маңғыстау облысы әкімдігінің 22.06.2016 </w:t>
      </w:r>
      <w:r>
        <w:rPr>
          <w:rFonts w:ascii="Times New Roman"/>
          <w:b w:val="false"/>
          <w:i w:val="false"/>
          <w:color w:val="ff0000"/>
          <w:sz w:val="28"/>
        </w:rPr>
        <w:t>№ 186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жалпыға ортақ пайдаланылатын автомобиль</w:t>
            </w:r>
            <w:r>
              <w:br/>
            </w:r>
            <w:r>
              <w:rPr>
                <w:rFonts w:ascii="Times New Roman"/>
                <w:b w:val="false"/>
                <w:i w:val="false"/>
                <w:color w:val="000000"/>
                <w:sz w:val="20"/>
              </w:rPr>
              <w:t>жолдарына бөлінген белдеуде, жарнаманы</w:t>
            </w:r>
            <w:r>
              <w:br/>
            </w:r>
            <w:r>
              <w:rPr>
                <w:rFonts w:ascii="Times New Roman"/>
                <w:b w:val="false"/>
                <w:i w:val="false"/>
                <w:color w:val="000000"/>
                <w:sz w:val="20"/>
              </w:rPr>
              <w:t>тұрақты орналастыру объектілерінде сыртқы</w:t>
            </w:r>
            <w:r>
              <w:br/>
            </w:r>
            <w:r>
              <w:rPr>
                <w:rFonts w:ascii="Times New Roman"/>
                <w:b w:val="false"/>
                <w:i w:val="false"/>
                <w:color w:val="000000"/>
                <w:sz w:val="20"/>
              </w:rPr>
              <w:t>(көрнекі) жарнама орналастыруға рұқсат</w:t>
            </w:r>
            <w:r>
              <w:br/>
            </w:r>
            <w:r>
              <w:rPr>
                <w:rFonts w:ascii="Times New Roman"/>
                <w:b w:val="false"/>
                <w:i w:val="false"/>
                <w:color w:val="000000"/>
                <w:sz w:val="20"/>
              </w:rPr>
              <w:t>беру" мемлекеттік көрсітілетін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жалпыға ортақ пайдаланылатын автомобиль</w:t>
            </w:r>
            <w:r>
              <w:br/>
            </w:r>
            <w:r>
              <w:rPr>
                <w:rFonts w:ascii="Times New Roman"/>
                <w:b w:val="false"/>
                <w:i w:val="false"/>
                <w:color w:val="000000"/>
                <w:sz w:val="20"/>
              </w:rPr>
              <w:t>жолдарына бөлінген белдеуде, жарнаманы</w:t>
            </w:r>
            <w:r>
              <w:br/>
            </w:r>
            <w:r>
              <w:rPr>
                <w:rFonts w:ascii="Times New Roman"/>
                <w:b w:val="false"/>
                <w:i w:val="false"/>
                <w:color w:val="000000"/>
                <w:sz w:val="20"/>
              </w:rPr>
              <w:t>тұрақты орналастыру объектілерінде сыртқы</w:t>
            </w:r>
            <w:r>
              <w:br/>
            </w:r>
            <w:r>
              <w:rPr>
                <w:rFonts w:ascii="Times New Roman"/>
                <w:b w:val="false"/>
                <w:i w:val="false"/>
                <w:color w:val="000000"/>
                <w:sz w:val="20"/>
              </w:rPr>
              <w:t>(көрнекі) жарнама орналастыруға рұқсат</w:t>
            </w:r>
            <w:r>
              <w:br/>
            </w:r>
            <w:r>
              <w:rPr>
                <w:rFonts w:ascii="Times New Roman"/>
                <w:b w:val="false"/>
                <w:i w:val="false"/>
                <w:color w:val="000000"/>
                <w:sz w:val="20"/>
              </w:rPr>
              <w:t>беру" мемлекеттік көрсітілетін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 қосымша</w:t>
            </w:r>
          </w:p>
        </w:tc>
      </w:tr>
    </w:tbl>
    <w:bookmarkStart w:name="z42" w:id="30"/>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w:t>
      </w:r>
    </w:p>
    <w:bookmarkEnd w:id="30"/>
    <w:p>
      <w:pPr>
        <w:spacing w:after="0"/>
        <w:ind w:left="0"/>
        <w:jc w:val="both"/>
      </w:pPr>
      <w:r>
        <w:rPr>
          <w:rFonts w:ascii="Times New Roman"/>
          <w:b w:val="false"/>
          <w:i w:val="false"/>
          <w:color w:val="ff0000"/>
          <w:sz w:val="28"/>
        </w:rPr>
        <w:t xml:space="preserve">
      Ескерту. 2-қосымша жаңа редакцияда- Маңғыстау облысы әкімдігінің 07.03.2019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 w:id="31"/>
    <w:p>
      <w:pPr>
        <w:spacing w:after="0"/>
        <w:ind w:left="0"/>
        <w:jc w:val="left"/>
      </w:pPr>
      <w:r>
        <w:rPr>
          <w:rFonts w:ascii="Times New Roman"/>
          <w:b/>
          <w:i w:val="false"/>
          <w:color w:val="000000"/>
        </w:rPr>
        <w:t xml:space="preserve"> Шартты белгілер</w:t>
      </w:r>
    </w:p>
    <w:bookmarkEnd w:id="31"/>
    <w:p>
      <w:pPr>
        <w:spacing w:after="0"/>
        <w:ind w:left="0"/>
        <w:jc w:val="left"/>
      </w:pP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