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ad12c" w14:textId="13ad1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"Өздігінен жүретін шағын көлемді кемелерді жүргізу құқығына куәліктер беру"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әкімдігінің 2015 жылғы 23 қарашадағы № 358 қаулысы. Маңғыстау облысы Әділет департаментінде 2015 жылғы 24 желтоқсанда № 2920 болып тіркелді. Күші жойылды-Маңғыстау облысы әкімдігінің 2020 жылғы 20 ақпандағы № 21 қаулысымен</w:t>
      </w:r>
    </w:p>
    <w:p>
      <w:pPr>
        <w:spacing w:after="0"/>
        <w:ind w:left="0"/>
        <w:jc w:val="both"/>
      </w:pPr>
      <w:r>
        <w:rPr>
          <w:rFonts w:ascii="Times New Roman"/>
          <w:b w:val="false"/>
          <w:i w:val="false"/>
          <w:color w:val="ff0000"/>
          <w:sz w:val="28"/>
        </w:rPr>
        <w:t xml:space="preserve">
      Ескерту. Күші жойылды - Маңғыстау облысы әкімдігінің 20.02.2020 </w:t>
      </w:r>
      <w:r>
        <w:rPr>
          <w:rFonts w:ascii="Times New Roman"/>
          <w:b w:val="false"/>
          <w:i w:val="false"/>
          <w:color w:val="ff0000"/>
          <w:sz w:val="28"/>
        </w:rPr>
        <w:t>№ 21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облыс әкімдігі</w:t>
      </w:r>
      <w:r>
        <w:rPr>
          <w:rFonts w:ascii="Times New Roman"/>
          <w:b/>
          <w:i w:val="false"/>
          <w:color w:val="000000"/>
          <w:sz w:val="28"/>
        </w:rPr>
        <w:t xml:space="preserve">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"Өздігінен жүретін шағын көлемді кемелерді жүргізу құқығына куәліктер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"Маңғыстау облысының жолаушылар көлігі және автомобиль жолдары басқармасы" мемлекеттік мекемесі (Т.Қ. Спанов) осы қаулының "Әділет" ақпараттық-құқықтық жүйесі мен бұқаралық ақпарат құралдарында ресми жариялануын, Маңғыстау облысы әкімдігінің интернет-ресурсында орналасуын қамтамасыз етсін.</w:t>
      </w:r>
    </w:p>
    <w:bookmarkEnd w:id="2"/>
    <w:bookmarkStart w:name="z4" w:id="3"/>
    <w:p>
      <w:pPr>
        <w:spacing w:after="0"/>
        <w:ind w:left="0"/>
        <w:jc w:val="both"/>
      </w:pPr>
      <w:r>
        <w:rPr>
          <w:rFonts w:ascii="Times New Roman"/>
          <w:b w:val="false"/>
          <w:i w:val="false"/>
          <w:color w:val="000000"/>
          <w:sz w:val="28"/>
        </w:rPr>
        <w:t>
      3. Осы қаулының орындалуын бақылау облыс әкімінің бірінші орынбасары С.Т. Алдашевқа жүктелсін.</w:t>
      </w:r>
    </w:p>
    <w:bookmarkEnd w:id="3"/>
    <w:bookmarkStart w:name="z5" w:id="4"/>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А.Айдарбаев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"Маңғыстау облысының жолаушылар </w:t>
      </w:r>
    </w:p>
    <w:p>
      <w:pPr>
        <w:spacing w:after="0"/>
        <w:ind w:left="0"/>
        <w:jc w:val="both"/>
      </w:pPr>
      <w:r>
        <w:rPr>
          <w:rFonts w:ascii="Times New Roman"/>
          <w:b w:val="false"/>
          <w:i w:val="false"/>
          <w:color w:val="000000"/>
          <w:sz w:val="28"/>
        </w:rPr>
        <w:t xml:space="preserve">
      көлігі және автомобиль жолдары </w:t>
      </w:r>
    </w:p>
    <w:p>
      <w:pPr>
        <w:spacing w:after="0"/>
        <w:ind w:left="0"/>
        <w:jc w:val="both"/>
      </w:pPr>
      <w:r>
        <w:rPr>
          <w:rFonts w:ascii="Times New Roman"/>
          <w:b w:val="false"/>
          <w:i w:val="false"/>
          <w:color w:val="000000"/>
          <w:sz w:val="28"/>
        </w:rPr>
        <w:t xml:space="preserve">
      басқармасы" мемлекеттік мекемесі </w:t>
      </w:r>
    </w:p>
    <w:p>
      <w:pPr>
        <w:spacing w:after="0"/>
        <w:ind w:left="0"/>
        <w:jc w:val="both"/>
      </w:pPr>
      <w:r>
        <w:rPr>
          <w:rFonts w:ascii="Times New Roman"/>
          <w:b w:val="false"/>
          <w:i w:val="false"/>
          <w:color w:val="000000"/>
          <w:sz w:val="28"/>
        </w:rPr>
        <w:t xml:space="preserve">
      басшысының міндетін атқарушы </w:t>
      </w:r>
    </w:p>
    <w:p>
      <w:pPr>
        <w:spacing w:after="0"/>
        <w:ind w:left="0"/>
        <w:jc w:val="both"/>
      </w:pPr>
      <w:r>
        <w:rPr>
          <w:rFonts w:ascii="Times New Roman"/>
          <w:b w:val="false"/>
          <w:i w:val="false"/>
          <w:color w:val="000000"/>
          <w:sz w:val="28"/>
        </w:rPr>
        <w:t xml:space="preserve">
      Т.Қ. Спанов </w:t>
      </w:r>
    </w:p>
    <w:p>
      <w:pPr>
        <w:spacing w:after="0"/>
        <w:ind w:left="0"/>
        <w:jc w:val="both"/>
      </w:pPr>
      <w:r>
        <w:rPr>
          <w:rFonts w:ascii="Times New Roman"/>
          <w:b w:val="false"/>
          <w:i w:val="false"/>
          <w:color w:val="000000"/>
          <w:sz w:val="28"/>
        </w:rPr>
        <w:t>
      23 қараша 2015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r>
              <w:br/>
            </w:r>
            <w:r>
              <w:rPr>
                <w:rFonts w:ascii="Times New Roman"/>
                <w:b w:val="false"/>
                <w:i w:val="false"/>
                <w:color w:val="000000"/>
                <w:sz w:val="20"/>
              </w:rPr>
              <w:t>2015 жылғы 23 қарашадағы</w:t>
            </w:r>
            <w:r>
              <w:br/>
            </w:r>
            <w:r>
              <w:rPr>
                <w:rFonts w:ascii="Times New Roman"/>
                <w:b w:val="false"/>
                <w:i w:val="false"/>
                <w:color w:val="000000"/>
                <w:sz w:val="20"/>
              </w:rPr>
              <w:t>№ 358 қаулысымен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"Өздігінен жүретін шағын көлемді кемелерді жүргізу құқығына куәліктер беру" мемлекеттік көрсетілетін қызмет регламенті 1. Жалпы ережелер</w:t>
      </w:r>
    </w:p>
    <w:bookmarkEnd w:id="5"/>
    <w:p>
      <w:pPr>
        <w:spacing w:after="0"/>
        <w:ind w:left="0"/>
        <w:jc w:val="both"/>
      </w:pPr>
      <w:r>
        <w:rPr>
          <w:rFonts w:ascii="Times New Roman"/>
          <w:b w:val="false"/>
          <w:i w:val="false"/>
          <w:color w:val="000000"/>
          <w:sz w:val="28"/>
        </w:rPr>
        <w:t>
      1. "Өздігінен жүретін шағын көлемді кемелерді жүргізу құқығына куәліктер беру" мемлекеттік көрсетілетін қызметті (бұдан әрі – мемлекеттік көрсетілетін қызмет) "Маңғыстау облысының жолаушылар көлігі және автомобиль жолдары басқармасы" мемлекеттік мекемесі (бұдан әрі – көрсетілетін қызметті беруші) көрсетеді.</w:t>
      </w:r>
    </w:p>
    <w:p>
      <w:pPr>
        <w:spacing w:after="0"/>
        <w:ind w:left="0"/>
        <w:jc w:val="both"/>
      </w:pPr>
      <w:r>
        <w:rPr>
          <w:rFonts w:ascii="Times New Roman"/>
          <w:b w:val="false"/>
          <w:i w:val="false"/>
          <w:color w:val="000000"/>
          <w:sz w:val="28"/>
        </w:rPr>
        <w:t>
      Мемлекеттік көрсетілетін қызметті алу үшін өтініштерді қабылдау: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 (бұдан әрі – Мемлекеттік корпорация);</w:t>
      </w:r>
    </w:p>
    <w:p>
      <w:pPr>
        <w:spacing w:after="0"/>
        <w:ind w:left="0"/>
        <w:jc w:val="both"/>
      </w:pPr>
      <w:r>
        <w:rPr>
          <w:rFonts w:ascii="Times New Roman"/>
          <w:b w:val="false"/>
          <w:i w:val="false"/>
          <w:color w:val="000000"/>
          <w:sz w:val="28"/>
        </w:rPr>
        <w:t>
      2) www.egov.kz "электрондық үкіметтің" веб-порталы (бұдан әрі – ЭҮП)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Маңғыстау облысы әкімдігінің 23.05.2016 </w:t>
      </w:r>
      <w:r>
        <w:rPr>
          <w:rFonts w:ascii="Times New Roman"/>
          <w:b w:val="false"/>
          <w:i w:val="false"/>
          <w:color w:val="000000"/>
          <w:sz w:val="28"/>
        </w:rPr>
        <w:t>№ 145</w:t>
      </w:r>
      <w:r>
        <w:rPr>
          <w:rFonts w:ascii="Times New Roman"/>
          <w:b w:val="false"/>
          <w:i w:val="false"/>
          <w:color w:val="ff0000"/>
          <w:sz w:val="28"/>
        </w:rPr>
        <w:t xml:space="preserve"> қаулысымен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8" w:id="6"/>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bookmarkEnd w:id="6"/>
    <w:bookmarkStart w:name="z9" w:id="7"/>
    <w:p>
      <w:pPr>
        <w:spacing w:after="0"/>
        <w:ind w:left="0"/>
        <w:jc w:val="both"/>
      </w:pPr>
      <w:r>
        <w:rPr>
          <w:rFonts w:ascii="Times New Roman"/>
          <w:b w:val="false"/>
          <w:i w:val="false"/>
          <w:color w:val="000000"/>
          <w:sz w:val="28"/>
        </w:rPr>
        <w:t xml:space="preserve">
      3. Мемлекеттік көрсетілетін қызмет нәтижесі – қағаз түріндегі өздігінен жүретін шағын көлемдi кемелердi жүргізу құқығына арналған куәлігі, өздігінен жүретін шағын көлемдi кемелердi жүргізу құқығына арналған куәліктің телнұсқасы не Қазақстан Республикасы Инвестициялар және даму министрінің 2015 жылғы 30 сәуірдегі </w:t>
      </w:r>
      <w:r>
        <w:rPr>
          <w:rFonts w:ascii="Times New Roman"/>
          <w:b w:val="false"/>
          <w:i w:val="false"/>
          <w:color w:val="000000"/>
          <w:sz w:val="28"/>
        </w:rPr>
        <w:t>№ 556</w:t>
      </w:r>
      <w:r>
        <w:rPr>
          <w:rFonts w:ascii="Times New Roman"/>
          <w:b w:val="false"/>
          <w:i w:val="false"/>
          <w:color w:val="000000"/>
          <w:sz w:val="28"/>
        </w:rPr>
        <w:t xml:space="preserve"> бұйрығымен бекітілген "Өздігінен жүретін шағын көлемді кемелерді жүргізу құқығына куәліктер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(нормативтік құқықтық актілерді мемлекеттік тіркеу Тізілімінде № 11369 болып тіркелген)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 құжаттарды қабылдаудан бас тарту туралы жазбаша дәлелді жауап.</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Маңғыстау облысы әкімдігінің 17.01.2019 </w:t>
      </w:r>
      <w:r>
        <w:rPr>
          <w:rFonts w:ascii="Times New Roman"/>
          <w:b w:val="false"/>
          <w:i w:val="false"/>
          <w:color w:val="000000"/>
          <w:sz w:val="28"/>
        </w:rPr>
        <w:t>№ 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0" w:id="8"/>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8"/>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негіздеме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өтінішін және өзге де құжаттарын немесе көрсетілетін қызметті алушының электрондық сұрау салуын алуы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Маңғыстау облысы әкімдігінің 17.01.2019 </w:t>
      </w:r>
      <w:r>
        <w:rPr>
          <w:rFonts w:ascii="Times New Roman"/>
          <w:b w:val="false"/>
          <w:i w:val="false"/>
          <w:color w:val="000000"/>
          <w:sz w:val="28"/>
        </w:rPr>
        <w:t>№ 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9"/>
    <w:p>
      <w:pPr>
        <w:spacing w:after="0"/>
        <w:ind w:left="0"/>
        <w:jc w:val="both"/>
      </w:pPr>
      <w:r>
        <w:rPr>
          <w:rFonts w:ascii="Times New Roman"/>
          <w:b w:val="false"/>
          <w:i w:val="false"/>
          <w:color w:val="000000"/>
          <w:sz w:val="28"/>
        </w:rPr>
        <w:t>
      1) құжаттарды көрсетілетін қызметті берушінің кеңсесінде қабылдау және тіркеу – 15 (он бес) минут;</w:t>
      </w:r>
    </w:p>
    <w:p>
      <w:pPr>
        <w:spacing w:after="0"/>
        <w:ind w:left="0"/>
        <w:jc w:val="both"/>
      </w:pPr>
      <w:r>
        <w:rPr>
          <w:rFonts w:ascii="Times New Roman"/>
          <w:b w:val="false"/>
          <w:i w:val="false"/>
          <w:color w:val="000000"/>
          <w:sz w:val="28"/>
        </w:rPr>
        <w:t>
      2) құжаттарды көрсетілетін қызметті берушінің басшысының қарауы – 15 (он бес) минут;</w:t>
      </w:r>
    </w:p>
    <w:p>
      <w:pPr>
        <w:spacing w:after="0"/>
        <w:ind w:left="0"/>
        <w:jc w:val="both"/>
      </w:pPr>
      <w:r>
        <w:rPr>
          <w:rFonts w:ascii="Times New Roman"/>
          <w:b w:val="false"/>
          <w:i w:val="false"/>
          <w:color w:val="000000"/>
          <w:sz w:val="28"/>
        </w:rPr>
        <w:t>
      3) көрсетілетін қызметті берушінің жауапты орындаушысының құжаттарды қарауы, олардың белгіленген талаптарға сәйкестігін тексеруі, мемлекеттік қызметті көрсету нәтижесін ресімдеуі:</w:t>
      </w:r>
    </w:p>
    <w:bookmarkStart w:name="z6" w:id="10"/>
    <w:p>
      <w:pPr>
        <w:spacing w:after="0"/>
        <w:ind w:left="0"/>
        <w:jc w:val="both"/>
      </w:pPr>
      <w:r>
        <w:rPr>
          <w:rFonts w:ascii="Times New Roman"/>
          <w:b w:val="false"/>
          <w:i w:val="false"/>
          <w:color w:val="000000"/>
          <w:sz w:val="28"/>
        </w:rPr>
        <w:t>
      өздігінен жүретін шағын көлемді кемені жүргізу құқығына куәлік беру емтиханды сәтті тапсырған күннен бастап – 3 (үш) жұмыс күні;</w:t>
      </w:r>
    </w:p>
    <w:bookmarkEnd w:id="10"/>
    <w:bookmarkStart w:name="z7" w:id="11"/>
    <w:p>
      <w:pPr>
        <w:spacing w:after="0"/>
        <w:ind w:left="0"/>
        <w:jc w:val="both"/>
      </w:pPr>
      <w:r>
        <w:rPr>
          <w:rFonts w:ascii="Times New Roman"/>
          <w:b w:val="false"/>
          <w:i w:val="false"/>
          <w:color w:val="000000"/>
          <w:sz w:val="28"/>
        </w:rPr>
        <w:t>
      өздігінен жүретін шағын көлемді кемені жүргізу құқығына куәліктің телнұсқасын беру құжаттар топтамасын тапсырған кезден бастап – 2 (екі) жұмыс күні;</w:t>
      </w:r>
    </w:p>
    <w:bookmarkEnd w:id="11"/>
    <w:p>
      <w:pPr>
        <w:spacing w:after="0"/>
        <w:ind w:left="0"/>
        <w:jc w:val="both"/>
      </w:pPr>
      <w:r>
        <w:rPr>
          <w:rFonts w:ascii="Times New Roman"/>
          <w:b w:val="false"/>
          <w:i w:val="false"/>
          <w:color w:val="000000"/>
          <w:sz w:val="28"/>
        </w:rPr>
        <w:t>
      бұрын берілген куәліктің жарамдылық мерзiмi өткен жағдайда өздігінен жүретін шағын көлемді кемені жүргізу құқығына куәлікті беру құжаттар топтамасын тапсырған кезден бастап – 3 (үш) жұмыс күні;</w:t>
      </w:r>
    </w:p>
    <w:p>
      <w:pPr>
        <w:spacing w:after="0"/>
        <w:ind w:left="0"/>
        <w:jc w:val="both"/>
      </w:pPr>
      <w:r>
        <w:rPr>
          <w:rFonts w:ascii="Times New Roman"/>
          <w:b w:val="false"/>
          <w:i w:val="false"/>
          <w:color w:val="000000"/>
          <w:sz w:val="28"/>
        </w:rPr>
        <w:t>
      4) көрсетілетін қызметті беруші басшысының мемлекеттік қызметті көрсету нәтижесін қарауы – 1 (бір) жұмыс күні;</w:t>
      </w:r>
    </w:p>
    <w:p>
      <w:pPr>
        <w:spacing w:after="0"/>
        <w:ind w:left="0"/>
        <w:jc w:val="both"/>
      </w:pPr>
      <w:r>
        <w:rPr>
          <w:rFonts w:ascii="Times New Roman"/>
          <w:b w:val="false"/>
          <w:i w:val="false"/>
          <w:color w:val="000000"/>
          <w:sz w:val="28"/>
        </w:rPr>
        <w:t>
      5) мемлекеттік қызметті көрсету нәтижесін беру – 15 (он бес) минут.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өзгерістер енгізілді – Маңғыстау облысы әкімдігінің 17.01.2019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26.06.2019 </w:t>
      </w:r>
      <w:r>
        <w:rPr>
          <w:rFonts w:ascii="Times New Roman"/>
          <w:b w:val="false"/>
          <w:i w:val="false"/>
          <w:color w:val="000000"/>
          <w:sz w:val="28"/>
        </w:rPr>
        <w:t>№ 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12" w:id="12"/>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қызметті көрсету бойынша рәсімдердің (іс-қимылдардың) нәтижесі:</w:t>
      </w:r>
    </w:p>
    <w:bookmarkEnd w:id="12"/>
    <w:p>
      <w:pPr>
        <w:spacing w:after="0"/>
        <w:ind w:left="0"/>
        <w:jc w:val="both"/>
      </w:pPr>
      <w:r>
        <w:rPr>
          <w:rFonts w:ascii="Times New Roman"/>
          <w:b w:val="false"/>
          <w:i w:val="false"/>
          <w:color w:val="000000"/>
          <w:sz w:val="28"/>
        </w:rPr>
        <w:t>
      1) құжаттарды тіркеу және көрсетілетін қызметті берушінің басшысына қарауға беру;</w:t>
      </w:r>
    </w:p>
    <w:p>
      <w:pPr>
        <w:spacing w:after="0"/>
        <w:ind w:left="0"/>
        <w:jc w:val="both"/>
      </w:pPr>
      <w:r>
        <w:rPr>
          <w:rFonts w:ascii="Times New Roman"/>
          <w:b w:val="false"/>
          <w:i w:val="false"/>
          <w:color w:val="000000"/>
          <w:sz w:val="28"/>
        </w:rPr>
        <w:t>
      2) көрсетілетін қызметті беруші басшысының жауапты орындаушыға қарау үшін тапсырмасы;</w:t>
      </w:r>
    </w:p>
    <w:p>
      <w:pPr>
        <w:spacing w:after="0"/>
        <w:ind w:left="0"/>
        <w:jc w:val="both"/>
      </w:pPr>
      <w:r>
        <w:rPr>
          <w:rFonts w:ascii="Times New Roman"/>
          <w:b w:val="false"/>
          <w:i w:val="false"/>
          <w:color w:val="000000"/>
          <w:sz w:val="28"/>
        </w:rPr>
        <w:t>
      3) көрсетілетін қызметті берушінің жауапты орындаушысының көрсетілетін қызметті берушінің басшысына мемлекеттік қызметті көрсету нәтижесін қол қоюға жолдауы;</w:t>
      </w:r>
    </w:p>
    <w:p>
      <w:pPr>
        <w:spacing w:after="0"/>
        <w:ind w:left="0"/>
        <w:jc w:val="both"/>
      </w:pPr>
      <w:r>
        <w:rPr>
          <w:rFonts w:ascii="Times New Roman"/>
          <w:b w:val="false"/>
          <w:i w:val="false"/>
          <w:color w:val="000000"/>
          <w:sz w:val="28"/>
        </w:rPr>
        <w:t>
      4) мемлекеттік қызметті көрсету нәтижесіне көрсетілетін қызметті беруші басшысының қол қоюы;</w:t>
      </w:r>
    </w:p>
    <w:p>
      <w:pPr>
        <w:spacing w:after="0"/>
        <w:ind w:left="0"/>
        <w:jc w:val="both"/>
      </w:pPr>
      <w:r>
        <w:rPr>
          <w:rFonts w:ascii="Times New Roman"/>
          <w:b w:val="false"/>
          <w:i w:val="false"/>
          <w:color w:val="000000"/>
          <w:sz w:val="28"/>
        </w:rPr>
        <w:t xml:space="preserve">
      5) көрсетілетін қызметті берушінің кеңсесінде мемлекеттік қызметті көрсету нәтижесін тіркеу журналында белгілеу; </w:t>
      </w:r>
    </w:p>
    <w:bookmarkStart w:name="z13" w:id="13"/>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w:t>
      </w:r>
    </w:p>
    <w:bookmarkEnd w:id="13"/>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14" w:id="14"/>
    <w:p>
      <w:pPr>
        <w:spacing w:after="0"/>
        <w:ind w:left="0"/>
        <w:jc w:val="both"/>
      </w:pPr>
      <w:r>
        <w:rPr>
          <w:rFonts w:ascii="Times New Roman"/>
          <w:b w:val="false"/>
          <w:i w:val="false"/>
          <w:color w:val="000000"/>
          <w:sz w:val="28"/>
        </w:rPr>
        <w:t>
      8. Әрбір рәсімнің (іс-қимылдың) ұзақтығын көрсете отырып, көрсетілетін қызметті берушінің құрылымдық бөлімшелері (қызметкерлері) арасындағы рәсімдер (іс-қимылдардың) реттілігінің сипаттамасы:</w:t>
      </w:r>
    </w:p>
    <w:bookmarkEnd w:id="14"/>
    <w:p>
      <w:pPr>
        <w:spacing w:after="0"/>
        <w:ind w:left="0"/>
        <w:jc w:val="both"/>
      </w:pPr>
      <w:r>
        <w:rPr>
          <w:rFonts w:ascii="Times New Roman"/>
          <w:b w:val="false"/>
          <w:i w:val="false"/>
          <w:color w:val="000000"/>
          <w:sz w:val="28"/>
        </w:rPr>
        <w:t>
      1) көрсетілетін қызметті берушінің кеңсе қызметкері құжаттарды қабылдайды және журналда тіркейді, оларды көрсетілетін қызметті берушінің басшысына қарауға береді – 15 (он бес) минут;</w:t>
      </w:r>
    </w:p>
    <w:p>
      <w:pPr>
        <w:spacing w:after="0"/>
        <w:ind w:left="0"/>
        <w:jc w:val="both"/>
      </w:pPr>
      <w:r>
        <w:rPr>
          <w:rFonts w:ascii="Times New Roman"/>
          <w:b w:val="false"/>
          <w:i w:val="false"/>
          <w:color w:val="000000"/>
          <w:sz w:val="28"/>
        </w:rPr>
        <w:t>
      2) көрсетілетін қызметті берушінің басшысы көрсетілетін қызметті алушының құжаттарын қарайды, көрсетілетін қызметті берушінің жауапты орындаушысын анықтайды және құжаттарды көрсетілетін қызметті берушінің жауапты орындаушысына береді – 15 (он бес) минут;</w:t>
      </w:r>
    </w:p>
    <w:p>
      <w:pPr>
        <w:spacing w:after="0"/>
        <w:ind w:left="0"/>
        <w:jc w:val="both"/>
      </w:pPr>
      <w:r>
        <w:rPr>
          <w:rFonts w:ascii="Times New Roman"/>
          <w:b w:val="false"/>
          <w:i w:val="false"/>
          <w:color w:val="000000"/>
          <w:sz w:val="28"/>
        </w:rPr>
        <w:t>
      3) көрсетілетін қызметті берушінің жауапты орындаушысы көрсетілетін қызметті алушының құжаттарын қарайды, олардың белгіленген талаптарға сәйкестігін тексереді, мемлекеттік қызметті көрсету нәтижесін ресімдейді және оны көрсетілетін қызметті берушінің басшысына қол қоюға жолдайды:</w:t>
      </w:r>
    </w:p>
    <w:p>
      <w:pPr>
        <w:spacing w:after="0"/>
        <w:ind w:left="0"/>
        <w:jc w:val="both"/>
      </w:pPr>
      <w:r>
        <w:rPr>
          <w:rFonts w:ascii="Times New Roman"/>
          <w:b w:val="false"/>
          <w:i w:val="false"/>
          <w:color w:val="000000"/>
          <w:sz w:val="28"/>
        </w:rPr>
        <w:t>
      өздігінен жүретін шағын көлемді кемені жүргізу құқығына куәлікті беру кезінде - 3 (үш) жұмыс күні;</w:t>
      </w:r>
    </w:p>
    <w:p>
      <w:pPr>
        <w:spacing w:after="0"/>
        <w:ind w:left="0"/>
        <w:jc w:val="both"/>
      </w:pPr>
      <w:r>
        <w:rPr>
          <w:rFonts w:ascii="Times New Roman"/>
          <w:b w:val="false"/>
          <w:i w:val="false"/>
          <w:color w:val="000000"/>
          <w:sz w:val="28"/>
        </w:rPr>
        <w:t>
      өздігімен жүретін шағын көлемді кемені жүргізу құқығына куәліктің телнұсқасын беру кезінде – 2 (екі) жұмыс күні;</w:t>
      </w:r>
    </w:p>
    <w:p>
      <w:pPr>
        <w:spacing w:after="0"/>
        <w:ind w:left="0"/>
        <w:jc w:val="both"/>
      </w:pPr>
      <w:r>
        <w:rPr>
          <w:rFonts w:ascii="Times New Roman"/>
          <w:b w:val="false"/>
          <w:i w:val="false"/>
          <w:color w:val="000000"/>
          <w:sz w:val="28"/>
        </w:rPr>
        <w:t>
      бұрын берілген куәліктің жарамдылық мерзімі өткен жағдайда өздігінен жүретін шағын көлемді кемені жүргізу құқығына куәлікті беру кезінде – 3 (үш) жұмыс күні;</w:t>
      </w:r>
    </w:p>
    <w:p>
      <w:pPr>
        <w:spacing w:after="0"/>
        <w:ind w:left="0"/>
        <w:jc w:val="both"/>
      </w:pPr>
      <w:r>
        <w:rPr>
          <w:rFonts w:ascii="Times New Roman"/>
          <w:b w:val="false"/>
          <w:i w:val="false"/>
          <w:color w:val="000000"/>
          <w:sz w:val="28"/>
        </w:rPr>
        <w:t>
      4) көрсетілетін қызметті берушінің басшысы мемлекеттік қызметті көрсету нәтижесіне қол қояды – 1 (бір) жұмыс күні;</w:t>
      </w:r>
    </w:p>
    <w:p>
      <w:pPr>
        <w:spacing w:after="0"/>
        <w:ind w:left="0"/>
        <w:jc w:val="both"/>
      </w:pPr>
      <w:r>
        <w:rPr>
          <w:rFonts w:ascii="Times New Roman"/>
          <w:b w:val="false"/>
          <w:i w:val="false"/>
          <w:color w:val="000000"/>
          <w:sz w:val="28"/>
        </w:rPr>
        <w:t>
      5) көрсетілетін қызметті берушінің кеңсесі қызметкері мемлекеттік қызметті көрсету нәтижесін береді – 15 (он бес) минут.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өзгерістер енгізілді – Маңғыстау облысы әкімдігінің 26.06.2019 </w:t>
      </w:r>
      <w:r>
        <w:rPr>
          <w:rFonts w:ascii="Times New Roman"/>
          <w:b w:val="false"/>
          <w:i w:val="false"/>
          <w:color w:val="000000"/>
          <w:sz w:val="28"/>
        </w:rPr>
        <w:t>№ 127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5" w:id="15"/>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5"/>
    <w:p>
      <w:pPr>
        <w:spacing w:after="0"/>
        <w:ind w:left="0"/>
        <w:jc w:val="both"/>
      </w:pPr>
      <w:r>
        <w:rPr>
          <w:rFonts w:ascii="Times New Roman"/>
          <w:b w:val="false"/>
          <w:i w:val="false"/>
          <w:color w:val="000000"/>
          <w:sz w:val="28"/>
        </w:rPr>
        <w:t>
      9. Мемлекеттік корпорация арқылы өтініш беру тәртібінің және Мемлекеттік корпорация арқылы мемлекеттік қызмет көрсету нәтижесін алу процесінің сипаттамасы:</w:t>
      </w:r>
    </w:p>
    <w:p>
      <w:pPr>
        <w:spacing w:after="0"/>
        <w:ind w:left="0"/>
        <w:jc w:val="both"/>
      </w:pPr>
      <w:r>
        <w:rPr>
          <w:rFonts w:ascii="Times New Roman"/>
          <w:b w:val="false"/>
          <w:i w:val="false"/>
          <w:color w:val="000000"/>
          <w:sz w:val="28"/>
        </w:rPr>
        <w:t xml:space="preserve">
      1) көрсетілетін қызметті алушы Мемлекеттік корпорация операторына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1-қосымшасына</w:t>
      </w:r>
      <w:r>
        <w:rPr>
          <w:rFonts w:ascii="Times New Roman"/>
          <w:b w:val="false"/>
          <w:i w:val="false"/>
          <w:color w:val="000000"/>
          <w:sz w:val="28"/>
        </w:rPr>
        <w:t xml:space="preserve"> сәйкес өтінішті және қажетті құжаттарды ұсынады;</w:t>
      </w:r>
    </w:p>
    <w:bookmarkStart w:name="z8" w:id="16"/>
    <w:p>
      <w:pPr>
        <w:spacing w:after="0"/>
        <w:ind w:left="0"/>
        <w:jc w:val="both"/>
      </w:pPr>
      <w:r>
        <w:rPr>
          <w:rFonts w:ascii="Times New Roman"/>
          <w:b w:val="false"/>
          <w:i w:val="false"/>
          <w:color w:val="000000"/>
          <w:sz w:val="28"/>
        </w:rPr>
        <w:t>
      2) 1-процесс – Мемлекеттік корпорация операторымен қызмет көрсету үшін Мемлекеттік корпорацияның кіріктірілген ақпараттық жүйесінің автоматтандырылған жұмыс орнына (бұдан әрі –Мемлекеттік корпорацияның КАЖ АЖО) логин мен парольді енгізу (авторландыру процесі);</w:t>
      </w:r>
    </w:p>
    <w:bookmarkEnd w:id="16"/>
    <w:bookmarkStart w:name="z9" w:id="17"/>
    <w:p>
      <w:pPr>
        <w:spacing w:after="0"/>
        <w:ind w:left="0"/>
        <w:jc w:val="both"/>
      </w:pPr>
      <w:r>
        <w:rPr>
          <w:rFonts w:ascii="Times New Roman"/>
          <w:b w:val="false"/>
          <w:i w:val="false"/>
          <w:color w:val="000000"/>
          <w:sz w:val="28"/>
        </w:rPr>
        <w:t>
      3) 2-процесс – Мемлекеттік корпорация операторымен мемлекеттік көрсетілетін қызметті таңдауы, экранға қызмет көрсетуге арналған сұрау салу нысанын шығару және Мемлекеттік корпорацияның операторының көрсетілетін қызметті алушының (не сенімхат бойынша оның өкілінің) мәліметтерін енгізу;</w:t>
      </w:r>
    </w:p>
    <w:bookmarkEnd w:id="17"/>
    <w:bookmarkStart w:name="z10" w:id="18"/>
    <w:p>
      <w:pPr>
        <w:spacing w:after="0"/>
        <w:ind w:left="0"/>
        <w:jc w:val="both"/>
      </w:pPr>
      <w:r>
        <w:rPr>
          <w:rFonts w:ascii="Times New Roman"/>
          <w:b w:val="false"/>
          <w:i w:val="false"/>
          <w:color w:val="000000"/>
          <w:sz w:val="28"/>
        </w:rPr>
        <w:t>
      4) 3-процесс – "электрондық үкімет" шлюзі (бұдан әрі – ЭҮШ) арқылы көрсетілетін қызметті алушы туралы мәліметтерін "жеке тұлғалар" мемлекеттік деректер қорына (бұдан әрі – ЖТ МДҚ), сонымен қатар көрсетілетін қызметті алушы өкілінің сенімхатының мәліметтерін Бірыңғай нотариалды ақпараттық жүйеге (бұдан әрі – БНАЖ) сұрау салу жіберу;</w:t>
      </w:r>
    </w:p>
    <w:bookmarkEnd w:id="18"/>
    <w:bookmarkStart w:name="z11" w:id="19"/>
    <w:p>
      <w:pPr>
        <w:spacing w:after="0"/>
        <w:ind w:left="0"/>
        <w:jc w:val="both"/>
      </w:pPr>
      <w:r>
        <w:rPr>
          <w:rFonts w:ascii="Times New Roman"/>
          <w:b w:val="false"/>
          <w:i w:val="false"/>
          <w:color w:val="000000"/>
          <w:sz w:val="28"/>
        </w:rPr>
        <w:t>
      5) 1-шарт – ЖТ МДҚ-да көрсетілетін қызметті алушының мәліметтерінің және БНАЖ-де сенімхат мәліметтерінің болуын тексеру;</w:t>
      </w:r>
    </w:p>
    <w:bookmarkEnd w:id="19"/>
    <w:bookmarkStart w:name="z12" w:id="20"/>
    <w:p>
      <w:pPr>
        <w:spacing w:after="0"/>
        <w:ind w:left="0"/>
        <w:jc w:val="both"/>
      </w:pPr>
      <w:r>
        <w:rPr>
          <w:rFonts w:ascii="Times New Roman"/>
          <w:b w:val="false"/>
          <w:i w:val="false"/>
          <w:color w:val="000000"/>
          <w:sz w:val="28"/>
        </w:rPr>
        <w:t>
      6) 4-процесс – ЖТ МДҚ-да көрсетілетін қызметті алушының мәліметтерінің және БНАЖ-де сенімхат мәліметтерінің болмауына байланысты, мәліметтер алу мүмкін еместігі туралы хабарлама қалыптастыру;</w:t>
      </w:r>
    </w:p>
    <w:bookmarkEnd w:id="20"/>
    <w:bookmarkStart w:name="z13" w:id="21"/>
    <w:p>
      <w:pPr>
        <w:spacing w:after="0"/>
        <w:ind w:left="0"/>
        <w:jc w:val="both"/>
      </w:pPr>
      <w:r>
        <w:rPr>
          <w:rFonts w:ascii="Times New Roman"/>
          <w:b w:val="false"/>
          <w:i w:val="false"/>
          <w:color w:val="000000"/>
          <w:sz w:val="28"/>
        </w:rPr>
        <w:t>
      7) 5-процесс – ЭҮШ арқылы Мемлекеттік корпорация операторымен электрондық цифрлық қолтаңбамен (бұдан әрі – ЭЦҚ) куәландырылған (қол қойылған) электрондық құжатты (көрсетілетін қызметті алушының сұрау салуын) "электрондық үкіметтің" өңірлік шлюзінің автоматтандырылған жұмыс орнына (бұдан әрі – ЭҮӨШ АЖО) жіберу;</w:t>
      </w:r>
    </w:p>
    <w:bookmarkEnd w:id="21"/>
    <w:bookmarkStart w:name="z14" w:id="22"/>
    <w:p>
      <w:pPr>
        <w:spacing w:after="0"/>
        <w:ind w:left="0"/>
        <w:jc w:val="both"/>
      </w:pPr>
      <w:r>
        <w:rPr>
          <w:rFonts w:ascii="Times New Roman"/>
          <w:b w:val="false"/>
          <w:i w:val="false"/>
          <w:color w:val="000000"/>
          <w:sz w:val="28"/>
        </w:rPr>
        <w:t>
      8) 6-процесс – электрондық құжатты ЭҮӨШ АЖО-на тіркеу;</w:t>
      </w:r>
    </w:p>
    <w:bookmarkEnd w:id="22"/>
    <w:bookmarkStart w:name="z15" w:id="23"/>
    <w:p>
      <w:pPr>
        <w:spacing w:after="0"/>
        <w:ind w:left="0"/>
        <w:jc w:val="both"/>
      </w:pPr>
      <w:r>
        <w:rPr>
          <w:rFonts w:ascii="Times New Roman"/>
          <w:b w:val="false"/>
          <w:i w:val="false"/>
          <w:color w:val="000000"/>
          <w:sz w:val="28"/>
        </w:rPr>
        <w:t>
      9) 2-шарт – көрсетілетін қызметті берушінің көрсетілетін қызметті алушы ұсынған Стандартта көрсетілген құжаттардың сәйкестігін және мемлекеттік қызмет көрсету үшін негізін тексеру (өңдеу);</w:t>
      </w:r>
    </w:p>
    <w:bookmarkEnd w:id="23"/>
    <w:bookmarkStart w:name="z16" w:id="24"/>
    <w:p>
      <w:pPr>
        <w:spacing w:after="0"/>
        <w:ind w:left="0"/>
        <w:jc w:val="both"/>
      </w:pPr>
      <w:r>
        <w:rPr>
          <w:rFonts w:ascii="Times New Roman"/>
          <w:b w:val="false"/>
          <w:i w:val="false"/>
          <w:color w:val="000000"/>
          <w:sz w:val="28"/>
        </w:rPr>
        <w:t>
      10) 7-процесс – көрсетілетін қызметті алушының құжаттарындағы бұзушылықтарға байланысты, сұратылып отырған қызметті көрсетуден бас тарту туралы хабарлама қалыптастыру;</w:t>
      </w:r>
    </w:p>
    <w:bookmarkEnd w:id="24"/>
    <w:p>
      <w:pPr>
        <w:spacing w:after="0"/>
        <w:ind w:left="0"/>
        <w:jc w:val="both"/>
      </w:pPr>
      <w:r>
        <w:rPr>
          <w:rFonts w:ascii="Times New Roman"/>
          <w:b w:val="false"/>
          <w:i w:val="false"/>
          <w:color w:val="000000"/>
          <w:sz w:val="28"/>
        </w:rPr>
        <w:t>
      11) 8-процесс – көрсетілетін қызметті алушының Мемлекеттік корпорация операторы арқылы ЭҮӨШ АЖО қалыптастырған мемлекеттік қызметті қөрсету нәтижесін алу.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Маңғыстау облысы әкімдігінің 23.05.2016 </w:t>
      </w:r>
      <w:r>
        <w:rPr>
          <w:rFonts w:ascii="Times New Roman"/>
          <w:b w:val="false"/>
          <w:i w:val="false"/>
          <w:color w:val="000000"/>
          <w:sz w:val="28"/>
        </w:rPr>
        <w:t>№ 145</w:t>
      </w:r>
      <w:r>
        <w:rPr>
          <w:rFonts w:ascii="Times New Roman"/>
          <w:b w:val="false"/>
          <w:i w:val="false"/>
          <w:color w:val="ff0000"/>
          <w:sz w:val="28"/>
        </w:rPr>
        <w:t xml:space="preserve"> қаулысымен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6" w:id="25"/>
    <w:p>
      <w:pPr>
        <w:spacing w:after="0"/>
        <w:ind w:left="0"/>
        <w:jc w:val="both"/>
      </w:pPr>
      <w:r>
        <w:rPr>
          <w:rFonts w:ascii="Times New Roman"/>
          <w:b w:val="false"/>
          <w:i w:val="false"/>
          <w:color w:val="000000"/>
          <w:sz w:val="28"/>
        </w:rPr>
        <w:t>
      10. ЭҮП арқылы мемлекеттік қызмет көрсету кезінде көрсетілетін қызметті беруші мен көрсетілетін қызметті алушының жүгіну және рәсімдерінің (іс-қимылдарының) реттілігі тәртібін сипаттау:</w:t>
      </w:r>
    </w:p>
    <w:bookmarkEnd w:id="25"/>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 ЖСН), сонымен қатар парольдің көмегімен (ЭҮП-да тіркелмеген көрсетілетін қызметті алушылар үшін жүзеге асырылады) ЭҮП-да тіркеуді жүзеге асырады;</w:t>
      </w:r>
    </w:p>
    <w:p>
      <w:pPr>
        <w:spacing w:after="0"/>
        <w:ind w:left="0"/>
        <w:jc w:val="both"/>
      </w:pPr>
      <w:r>
        <w:rPr>
          <w:rFonts w:ascii="Times New Roman"/>
          <w:b w:val="false"/>
          <w:i w:val="false"/>
          <w:color w:val="000000"/>
          <w:sz w:val="28"/>
        </w:rPr>
        <w:t>
      2) 1-процесс – көрсетілетін қызметті алушының мемлекеттік қызметті алу үшін ЭҮП-да ЖСН мен паролін енгізу (авторландыру процесі);</w:t>
      </w:r>
    </w:p>
    <w:p>
      <w:pPr>
        <w:spacing w:after="0"/>
        <w:ind w:left="0"/>
        <w:jc w:val="both"/>
      </w:pPr>
      <w:r>
        <w:rPr>
          <w:rFonts w:ascii="Times New Roman"/>
          <w:b w:val="false"/>
          <w:i w:val="false"/>
          <w:color w:val="000000"/>
          <w:sz w:val="28"/>
        </w:rPr>
        <w:t>
      3) 1-шарт – ЭҮП-да тіркелген көрсетілетін қызметті алушы туралы мәліметтердің түпнұсқалығын ЖСН мен пароль арқылы тексеру;</w:t>
      </w:r>
    </w:p>
    <w:p>
      <w:pPr>
        <w:spacing w:after="0"/>
        <w:ind w:left="0"/>
        <w:jc w:val="both"/>
      </w:pPr>
      <w:r>
        <w:rPr>
          <w:rFonts w:ascii="Times New Roman"/>
          <w:b w:val="false"/>
          <w:i w:val="false"/>
          <w:color w:val="000000"/>
          <w:sz w:val="28"/>
        </w:rPr>
        <w:t>
      4) 2-процесс – ЭҮП-да көрсетілетін қызметті алушының мәліметтеріндегі бұзушылықтарға байланысты авторландырудан бас тарту туралы хабарлама қалыптастыру;</w:t>
      </w:r>
    </w:p>
    <w:p>
      <w:pPr>
        <w:spacing w:after="0"/>
        <w:ind w:left="0"/>
        <w:jc w:val="both"/>
      </w:pPr>
      <w:r>
        <w:rPr>
          <w:rFonts w:ascii="Times New Roman"/>
          <w:b w:val="false"/>
          <w:i w:val="false"/>
          <w:color w:val="000000"/>
          <w:sz w:val="28"/>
        </w:rPr>
        <w:t xml:space="preserve">
      5) 3-процесс – осы "Өздігінен жүретін шағын көлемді кемелерді жүргізу құқығына куәліктер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 xml:space="preserve">(бұдан әрі - Регламент) көрсетілген мемлекеттік көрсетілетін қызметті көрсетілетін қызметті алушының таңдауы, мемлекеттік қызмет көрсету үшін сұрау салу нысанын экранға шығару және оның құрылымы мен форматтық талаптарын ескере отырып, көрсетілетін қызметті алушының нысанды толтыруы (деректерді енгізуі), сұрау салудың нысанына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электрондық түрдегі құжаттардың көшірмесін тіркеу, сонымен қатар сұрау салуды куәландыру (қол қою) үшін көрсетілетін қызметті алушының ЭЦҚ тіркеу куәлігін таңдауы;</w:t>
      </w:r>
    </w:p>
    <w:p>
      <w:pPr>
        <w:spacing w:after="0"/>
        <w:ind w:left="0"/>
        <w:jc w:val="both"/>
      </w:pPr>
      <w:r>
        <w:rPr>
          <w:rFonts w:ascii="Times New Roman"/>
          <w:b w:val="false"/>
          <w:i w:val="false"/>
          <w:color w:val="000000"/>
          <w:sz w:val="28"/>
        </w:rPr>
        <w:t>
      6) 2-шарт – ЭҮП-да ЭЦҚ тіркеу куәлігінің қолданылу мерзімін және тізімде кері қайтарылған (жойылған) тіркеу куәліктерінің болмауын, сондай-ақ сәйкестендіру мәліметтерінің (сұрау салуда көрсетілген ЖСН мен ЭЦҚ тіркеу куәлігінде көрсетілген ЖСН арасындағы) сәйкестігін тексеру;</w:t>
      </w:r>
    </w:p>
    <w:p>
      <w:pPr>
        <w:spacing w:after="0"/>
        <w:ind w:left="0"/>
        <w:jc w:val="both"/>
      </w:pPr>
      <w:r>
        <w:rPr>
          <w:rFonts w:ascii="Times New Roman"/>
          <w:b w:val="false"/>
          <w:i w:val="false"/>
          <w:color w:val="000000"/>
          <w:sz w:val="28"/>
        </w:rPr>
        <w:t>
      7) 4-процесс – көрсетілетін қызметті алушының ЭЦҚ түпнұсқалығының расталмауымен байланысты сұратылып отырған мемлекеттік қызметті көрсетуден бас тарту туралы хабарлама қалыптастыру;</w:t>
      </w:r>
    </w:p>
    <w:p>
      <w:pPr>
        <w:spacing w:after="0"/>
        <w:ind w:left="0"/>
        <w:jc w:val="both"/>
      </w:pPr>
      <w:r>
        <w:rPr>
          <w:rFonts w:ascii="Times New Roman"/>
          <w:b w:val="false"/>
          <w:i w:val="false"/>
          <w:color w:val="000000"/>
          <w:sz w:val="28"/>
        </w:rPr>
        <w:t>
      8) 5-процесс – ЭҮШ арқылы көрсетілетін қызметті алушының ЭЦҚ-мен куәландырылған (қол қойылған) электрондық құжатты (көрсетілетін қызметті алушының сұрау салуды) ЭҮӨШ АЖО-на көрсетілетін қызметті берушіге өңдеу үшін жолдау;</w:t>
      </w:r>
    </w:p>
    <w:p>
      <w:pPr>
        <w:spacing w:after="0"/>
        <w:ind w:left="0"/>
        <w:jc w:val="both"/>
      </w:pPr>
      <w:r>
        <w:rPr>
          <w:rFonts w:ascii="Times New Roman"/>
          <w:b w:val="false"/>
          <w:i w:val="false"/>
          <w:color w:val="000000"/>
          <w:sz w:val="28"/>
        </w:rPr>
        <w:t xml:space="preserve">
      9) 3-шарт – көрсетілетін қызметті берушінің көрсетілетін қызметті алушымен қоса берілген </w:t>
      </w:r>
      <w:r>
        <w:rPr>
          <w:rFonts w:ascii="Times New Roman"/>
          <w:b w:val="false"/>
          <w:i w:val="false"/>
          <w:color w:val="000000"/>
          <w:sz w:val="28"/>
        </w:rPr>
        <w:t>Стандартта</w:t>
      </w:r>
      <w:r>
        <w:rPr>
          <w:rFonts w:ascii="Times New Roman"/>
          <w:b w:val="false"/>
          <w:i w:val="false"/>
          <w:color w:val="000000"/>
          <w:sz w:val="28"/>
        </w:rPr>
        <w:t xml:space="preserve"> көрсетілген құжаттардың сәйкестігін және мемлекеттік қызметті көрсету үшін негізін тексеру;</w:t>
      </w:r>
    </w:p>
    <w:p>
      <w:pPr>
        <w:spacing w:after="0"/>
        <w:ind w:left="0"/>
        <w:jc w:val="both"/>
      </w:pPr>
      <w:r>
        <w:rPr>
          <w:rFonts w:ascii="Times New Roman"/>
          <w:b w:val="false"/>
          <w:i w:val="false"/>
          <w:color w:val="000000"/>
          <w:sz w:val="28"/>
        </w:rPr>
        <w:t>
      10) 6-процесс – көрсетілетін қызметті алушының құжаттарындағы бұзушылықтарға байланысты, сұратылып отырған мемлекеттік қызметті көрсетуден бас тарту туралы хабарлама қалыптастыру;</w:t>
      </w:r>
    </w:p>
    <w:p>
      <w:pPr>
        <w:spacing w:after="0"/>
        <w:ind w:left="0"/>
        <w:jc w:val="both"/>
      </w:pPr>
      <w:r>
        <w:rPr>
          <w:rFonts w:ascii="Times New Roman"/>
          <w:b w:val="false"/>
          <w:i w:val="false"/>
          <w:color w:val="000000"/>
          <w:sz w:val="28"/>
        </w:rPr>
        <w:t>
      11) 7-процесс – көрсетілетін қызметті алушының ЭҮӨШ АЖО қалыптастырған мемлекеттік қызметті көрсету нәтижесін (электрондық құжат нысанындағы хабарлама) алуы.</w:t>
      </w:r>
    </w:p>
    <w:bookmarkStart w:name="z17" w:id="26"/>
    <w:p>
      <w:pPr>
        <w:spacing w:after="0"/>
        <w:ind w:left="0"/>
        <w:jc w:val="both"/>
      </w:pPr>
      <w:r>
        <w:rPr>
          <w:rFonts w:ascii="Times New Roman"/>
          <w:b w:val="false"/>
          <w:i w:val="false"/>
          <w:color w:val="000000"/>
          <w:sz w:val="28"/>
        </w:rPr>
        <w:t xml:space="preserve">
      11. ЭҮП арқылы мемлекеттік қызмет көрсетуге тартылған ақпараттық жүйелердің функционалдық өзара іс-қимыл диаграммасы осы </w:t>
      </w:r>
      <w:r>
        <w:rPr>
          <w:rFonts w:ascii="Times New Roman"/>
          <w:b w:val="false"/>
          <w:i w:val="false"/>
          <w:color w:val="000000"/>
          <w:sz w:val="28"/>
        </w:rPr>
        <w:t>Регламенттің</w:t>
      </w:r>
      <w:r>
        <w:rPr>
          <w:rFonts w:ascii="Times New Roman"/>
          <w:b w:val="false"/>
          <w:i w:val="false"/>
          <w:color w:val="000000"/>
          <w:sz w:val="28"/>
        </w:rPr>
        <w:t xml:space="preserve"> </w:t>
      </w:r>
      <w:r>
        <w:rPr>
          <w:rFonts w:ascii="Times New Roman"/>
          <w:b w:val="false"/>
          <w:i w:val="false"/>
          <w:color w:val="000000"/>
          <w:sz w:val="28"/>
        </w:rPr>
        <w:t>1 – қосымшасында</w:t>
      </w:r>
      <w:r>
        <w:rPr>
          <w:rFonts w:ascii="Times New Roman"/>
          <w:b w:val="false"/>
          <w:i w:val="false"/>
          <w:color w:val="000000"/>
          <w:sz w:val="28"/>
        </w:rPr>
        <w:t xml:space="preserve"> келтірілген.</w:t>
      </w:r>
    </w:p>
    <w:bookmarkEnd w:id="26"/>
    <w:bookmarkStart w:name="z18" w:id="27"/>
    <w:p>
      <w:pPr>
        <w:spacing w:after="0"/>
        <w:ind w:left="0"/>
        <w:jc w:val="both"/>
      </w:pPr>
      <w:r>
        <w:rPr>
          <w:rFonts w:ascii="Times New Roman"/>
          <w:b w:val="false"/>
          <w:i w:val="false"/>
          <w:color w:val="000000"/>
          <w:sz w:val="28"/>
        </w:rPr>
        <w:t xml:space="preserve">
      12. Мемлекеттік қызмет көрсету процесінде рәсімдердің (іс-қимылдардың) ретін, көрсетілетін қызметті берушінің құрылымдық бөлімшелерінің (қызметкерлердің) өзара іс-қимылдарының толық сипаттамасы, сондай-ақ өзге көрсетілген қызметті берушілер және (немесе)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w:t>
      </w:r>
      <w:r>
        <w:rPr>
          <w:rFonts w:ascii="Times New Roman"/>
          <w:b w:val="false"/>
          <w:i w:val="false"/>
          <w:color w:val="000000"/>
          <w:sz w:val="28"/>
        </w:rPr>
        <w:t>Регламенттің</w:t>
      </w:r>
      <w:r>
        <w:rPr>
          <w:rFonts w:ascii="Times New Roman"/>
          <w:b w:val="false"/>
          <w:i w:val="false"/>
          <w:color w:val="000000"/>
          <w:sz w:val="28"/>
        </w:rPr>
        <w:t xml:space="preserve">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 анықтамалығы "электрондық үкіметтің" веб-порталында (бұдан әрі – ЭҮП), көрсетілетін қызметті берушінің интернет-ресурсында орналастырылады.</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Маңғыстау облысы әкімдігінің 23.05.2016 </w:t>
      </w:r>
      <w:r>
        <w:rPr>
          <w:rFonts w:ascii="Times New Roman"/>
          <w:b w:val="false"/>
          <w:i w:val="false"/>
          <w:color w:val="000000"/>
          <w:sz w:val="28"/>
        </w:rPr>
        <w:t>№ 145</w:t>
      </w:r>
      <w:r>
        <w:rPr>
          <w:rFonts w:ascii="Times New Roman"/>
          <w:b w:val="false"/>
          <w:i w:val="false"/>
          <w:color w:val="ff0000"/>
          <w:sz w:val="28"/>
        </w:rPr>
        <w:t xml:space="preserve"> қаулысымен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"Өздігінен жүретін шағын</w:t>
            </w:r>
            <w:r>
              <w:br/>
            </w:r>
            <w:r>
              <w:rPr>
                <w:rFonts w:ascii="Times New Roman"/>
                <w:b w:val="false"/>
                <w:i w:val="false"/>
                <w:color w:val="000000"/>
                <w:sz w:val="20"/>
              </w:rPr>
              <w:t>көлемді кемелерді жүргізу</w:t>
            </w:r>
            <w:r>
              <w:br/>
            </w:r>
            <w:r>
              <w:rPr>
                <w:rFonts w:ascii="Times New Roman"/>
                <w:b w:val="false"/>
                <w:i w:val="false"/>
                <w:color w:val="000000"/>
                <w:sz w:val="20"/>
              </w:rPr>
              <w:t>құқығына куәліктер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ЭҮП арқылы мемлекеттік қызмет көрсетуге тартылған ақпараттық жүйелердің функционалдық өзара іс-қимылының диаграммасы</w:t>
      </w:r>
    </w:p>
    <w:p>
      <w:pPr>
        <w:spacing w:after="0"/>
        <w:ind w:left="0"/>
        <w:jc w:val="left"/>
      </w:pPr>
      <w:r>
        <w:br/>
      </w:r>
    </w:p>
    <w:p>
      <w:pPr>
        <w:spacing w:after="0"/>
        <w:ind w:left="0"/>
        <w:jc w:val="both"/>
      </w:pPr>
      <w:r>
        <w:drawing>
          <wp:inline distT="0" distB="0" distL="0" distR="0">
            <wp:extent cx="7810500" cy="337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37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810500" cy="589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89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"Өздігінен жүретін шағын</w:t>
            </w:r>
            <w:r>
              <w:br/>
            </w:r>
            <w:r>
              <w:rPr>
                <w:rFonts w:ascii="Times New Roman"/>
                <w:b w:val="false"/>
                <w:i w:val="false"/>
                <w:color w:val="000000"/>
                <w:sz w:val="20"/>
              </w:rPr>
              <w:t>көлемді кемелерді жүргізу</w:t>
            </w:r>
            <w:r>
              <w:br/>
            </w:r>
            <w:r>
              <w:rPr>
                <w:rFonts w:ascii="Times New Roman"/>
                <w:b w:val="false"/>
                <w:i w:val="false"/>
                <w:color w:val="000000"/>
                <w:sz w:val="20"/>
              </w:rPr>
              <w:t>құқығына куәліктер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2 -қосымша</w:t>
            </w:r>
          </w:p>
        </w:tc>
      </w:tr>
    </w:tbl>
    <w:bookmarkStart w:name="z27" w:id="28"/>
    <w:p>
      <w:pPr>
        <w:spacing w:after="0"/>
        <w:ind w:left="0"/>
        <w:jc w:val="left"/>
      </w:pPr>
      <w:r>
        <w:rPr>
          <w:rFonts w:ascii="Times New Roman"/>
          <w:b/>
          <w:i w:val="false"/>
          <w:color w:val="000000"/>
        </w:rPr>
        <w:t xml:space="preserve"> "Өздігінен жүретін шағын көлемдi кемелердi жүргізу құқығына куәлiктер беру" мемлекеттік көрсетілетін қызметін көрсетудің бизнес-процестерінің анықтамалығы</w:t>
      </w:r>
    </w:p>
    <w:bookmarkEnd w:id="28"/>
    <w:p>
      <w:pPr>
        <w:spacing w:after="0"/>
        <w:ind w:left="0"/>
        <w:jc w:val="both"/>
      </w:pPr>
      <w:r>
        <w:rPr>
          <w:rFonts w:ascii="Times New Roman"/>
          <w:b w:val="false"/>
          <w:i w:val="false"/>
          <w:color w:val="ff0000"/>
          <w:sz w:val="28"/>
        </w:rPr>
        <w:t xml:space="preserve">
      Ескерту. 2-қосымша жаңа редакцияда Маңғыстау облысы әкімдігінің 26.06.2019 </w:t>
      </w:r>
      <w:r>
        <w:rPr>
          <w:rFonts w:ascii="Times New Roman"/>
          <w:b w:val="false"/>
          <w:i w:val="false"/>
          <w:color w:val="ff0000"/>
          <w:sz w:val="28"/>
        </w:rPr>
        <w:t>№ 127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40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240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8" w:id="29"/>
    <w:p>
      <w:pPr>
        <w:spacing w:after="0"/>
        <w:ind w:left="0"/>
        <w:jc w:val="both"/>
      </w:pPr>
      <w:r>
        <w:rPr>
          <w:rFonts w:ascii="Times New Roman"/>
          <w:b w:val="false"/>
          <w:i w:val="false"/>
          <w:color w:val="000000"/>
          <w:sz w:val="28"/>
        </w:rPr>
        <w:t>
      Ескерту: аббревиатураның ажыратып жазылуы:</w:t>
      </w:r>
    </w:p>
    <w:bookmarkEnd w:id="29"/>
    <w:bookmarkStart w:name="z29" w:id="30"/>
    <w:p>
      <w:pPr>
        <w:spacing w:after="0"/>
        <w:ind w:left="0"/>
        <w:jc w:val="both"/>
      </w:pPr>
      <w:r>
        <w:rPr>
          <w:rFonts w:ascii="Times New Roman"/>
          <w:b w:val="false"/>
          <w:i w:val="false"/>
          <w:color w:val="000000"/>
          <w:sz w:val="28"/>
        </w:rPr>
        <w:t xml:space="preserve">
      ЭҮП - Электрондық үкімет порталы. </w:t>
      </w:r>
    </w:p>
    <w:bookmarkEnd w:id="30"/>
    <w:bookmarkStart w:name="z30" w:id="31"/>
    <w:p>
      <w:pPr>
        <w:spacing w:after="0"/>
        <w:ind w:left="0"/>
        <w:jc w:val="both"/>
      </w:pPr>
      <w:r>
        <w:rPr>
          <w:rFonts w:ascii="Times New Roman"/>
          <w:b w:val="false"/>
          <w:i w:val="false"/>
          <w:color w:val="000000"/>
          <w:sz w:val="28"/>
        </w:rPr>
        <w:t>
      Шартты белгілер:</w:t>
      </w:r>
    </w:p>
    <w:bookmarkEnd w:id="3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88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88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