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297c" w14:textId="6fc2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05 тамыздағы № 236 қаулысы. Маңғыстау облысы Әділет департаментінде 2015 жылғы 07 қыркүйекте № 2821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Заңына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облысы әкімдігінің мына 2015 жылғы 18 ақпандағы</w:t>
      </w:r>
      <w:r>
        <w:rPr>
          <w:rFonts w:ascii="Times New Roman"/>
          <w:b w:val="false"/>
          <w:i w:val="false"/>
          <w:color w:val="000000"/>
          <w:sz w:val="28"/>
        </w:rPr>
        <w:t xml:space="preserve"> № 27</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қаулысының </w:t>
      </w:r>
      <w:r>
        <w:rPr>
          <w:rFonts w:ascii="Times New Roman"/>
          <w:b w:val="false"/>
          <w:i w:val="false"/>
          <w:color w:val="000000"/>
          <w:sz w:val="28"/>
        </w:rPr>
        <w:t xml:space="preserve"> 1 - тармағының 2)</w:t>
      </w:r>
      <w:r>
        <w:rPr>
          <w:rFonts w:ascii="Times New Roman"/>
          <w:b w:val="false"/>
          <w:i w:val="false"/>
          <w:color w:val="000000"/>
          <w:sz w:val="28"/>
        </w:rPr>
        <w:t xml:space="preserve"> тармақшасының күші жойылды деп танылсын (Нормативтік құқықтық актілерді мемлекеттік тіркеу тізілімінде № 2641 болып тіркелген, 2015 жылы 3 сәуірде "Әділет" ақпараттық – құқықтық жүйесінде жарияланған).</w:t>
      </w:r>
    </w:p>
    <w:bookmarkEnd w:id="1"/>
    <w:bookmarkStart w:name="z3" w:id="2"/>
    <w:p>
      <w:pPr>
        <w:spacing w:after="0"/>
        <w:ind w:left="0"/>
        <w:jc w:val="both"/>
      </w:pPr>
      <w:r>
        <w:rPr>
          <w:rFonts w:ascii="Times New Roman"/>
          <w:b w:val="false"/>
          <w:i w:val="false"/>
          <w:color w:val="000000"/>
          <w:sz w:val="28"/>
        </w:rPr>
        <w:t>
      3.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05 тамыз 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05 тамызда</w:t>
            </w:r>
            <w:r>
              <w:br/>
            </w:r>
            <w:r>
              <w:rPr>
                <w:rFonts w:ascii="Times New Roman"/>
                <w:b w:val="false"/>
                <w:i w:val="false"/>
                <w:color w:val="000000"/>
                <w:sz w:val="20"/>
              </w:rPr>
              <w:t>№ 236 қаулысымен бекітілген</w:t>
            </w:r>
          </w:p>
        </w:tc>
      </w:tr>
    </w:tbl>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09.08.2019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Жалпы ережелер</w:t>
      </w:r>
    </w:p>
    <w:bookmarkStart w:name="z73" w:id="5"/>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5"/>
    <w:bookmarkStart w:name="z74"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6"/>
    <w:bookmarkStart w:name="z75"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76"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11432 болып тіркелген)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 xml:space="preserve">10 тармағында </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8"/>
    <w:bookmarkStart w:name="z77" w:id="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9"/>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8"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болып көрсетілетін қызметті алушының порталға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субсидиялар алуға арналған өтінімді электрондық цифрлық қолтаңбамен (бұдан әрі – ЭЦҚ) куәландырылған электрондық құжат нысанында ұсынуы табылады.</w:t>
      </w:r>
    </w:p>
    <w:bookmarkEnd w:id="10"/>
    <w:bookmarkStart w:name="z79"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
    <w:bookmarkStart w:name="z80" w:id="1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2"/>
    <w:bookmarkStart w:name="z81" w:id="13"/>
    <w:p>
      <w:pPr>
        <w:spacing w:after="0"/>
        <w:ind w:left="0"/>
        <w:jc w:val="both"/>
      </w:pPr>
      <w:r>
        <w:rPr>
          <w:rFonts w:ascii="Times New Roman"/>
          <w:b w:val="false"/>
          <w:i w:val="false"/>
          <w:color w:val="000000"/>
          <w:sz w:val="28"/>
        </w:rPr>
        <w:t>
      1) өтінім тіркелген сәттен бастап тиісті хабарламаға ЭЦҚ пайдалана отырып, қол қою жолымен оның қабылданғанын растайды немесе мемлекеттік көрсетілетін қызметті ұсынудан уәжді бас тартуды береді - 1 (бір) жұмыс күні ішінде;</w:t>
      </w:r>
    </w:p>
    <w:bookmarkEnd w:id="13"/>
    <w:bookmarkStart w:name="z82" w:id="14"/>
    <w:p>
      <w:pPr>
        <w:spacing w:after="0"/>
        <w:ind w:left="0"/>
        <w:jc w:val="both"/>
      </w:pPr>
      <w:r>
        <w:rPr>
          <w:rFonts w:ascii="Times New Roman"/>
          <w:b w:val="false"/>
          <w:i w:val="false"/>
          <w:color w:val="000000"/>
          <w:sz w:val="28"/>
        </w:rPr>
        <w:t>
      2)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4"/>
    <w:bookmarkStart w:name="z83" w:id="15"/>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End w:id="15"/>
    <w:bookmarkStart w:name="z84" w:id="1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6"/>
    <w:bookmarkStart w:name="z85" w:id="17"/>
    <w:p>
      <w:pPr>
        <w:spacing w:after="0"/>
        <w:ind w:left="0"/>
        <w:jc w:val="both"/>
      </w:pPr>
      <w:r>
        <w:rPr>
          <w:rFonts w:ascii="Times New Roman"/>
          <w:b w:val="false"/>
          <w:i w:val="false"/>
          <w:color w:val="000000"/>
          <w:sz w:val="28"/>
        </w:rPr>
        <w:t>
      1) өтінімді растау немесе уәжді бас тарту;</w:t>
      </w:r>
    </w:p>
    <w:bookmarkEnd w:id="17"/>
    <w:bookmarkStart w:name="z86" w:id="18"/>
    <w:p>
      <w:pPr>
        <w:spacing w:after="0"/>
        <w:ind w:left="0"/>
        <w:jc w:val="both"/>
      </w:pPr>
      <w:r>
        <w:rPr>
          <w:rFonts w:ascii="Times New Roman"/>
          <w:b w:val="false"/>
          <w:i w:val="false"/>
          <w:color w:val="000000"/>
          <w:sz w:val="28"/>
        </w:rPr>
        <w:t>
      2) субсидиялар төлеуге арналған төлем тапсырмаларын қалыптастыру.</w:t>
      </w:r>
    </w:p>
    <w:bookmarkEnd w:id="18"/>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87" w:id="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9"/>
    <w:bookmarkStart w:name="z88" w:id="2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0"/>
    <w:bookmarkStart w:name="z89"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
    <w:bookmarkStart w:name="z90" w:id="2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2"/>
    <w:bookmarkStart w:name="z91" w:id="23"/>
    <w:p>
      <w:pPr>
        <w:spacing w:after="0"/>
        <w:ind w:left="0"/>
        <w:jc w:val="both"/>
      </w:pPr>
      <w:r>
        <w:rPr>
          <w:rFonts w:ascii="Times New Roman"/>
          <w:b w:val="false"/>
          <w:i w:val="false"/>
          <w:color w:val="000000"/>
          <w:sz w:val="28"/>
        </w:rPr>
        <w:t>
      1) өтінім тіркелген сәттен бастап оның қабылданғанын растайды немесе мемлекеттік көрсетілетін қызметті ұсынудан уәжді бас тартуды береді - 1 (бір) жұмыс күні ішінде;</w:t>
      </w:r>
    </w:p>
    <w:bookmarkEnd w:id="23"/>
    <w:bookmarkStart w:name="z92" w:id="24"/>
    <w:p>
      <w:pPr>
        <w:spacing w:after="0"/>
        <w:ind w:left="0"/>
        <w:jc w:val="both"/>
      </w:pPr>
      <w:r>
        <w:rPr>
          <w:rFonts w:ascii="Times New Roman"/>
          <w:b w:val="false"/>
          <w:i w:val="false"/>
          <w:color w:val="000000"/>
          <w:sz w:val="28"/>
        </w:rPr>
        <w:t>
      2) субсидиялаудың ақпараттық жүйесінде субсидиялар төлеуге арналған төлем тапсырмаларын қалыптастырады - 2 (екі) жұмыс күні ішінде.</w:t>
      </w:r>
    </w:p>
    <w:bookmarkEnd w:id="2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93" w:id="25"/>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25"/>
    <w:bookmarkStart w:name="z94" w:id="2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26"/>
    <w:bookmarkStart w:name="z95" w:id="2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27"/>
    <w:bookmarkStart w:name="z96" w:id="28"/>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28"/>
    <w:bookmarkStart w:name="z97" w:id="2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29"/>
    <w:bookmarkStart w:name="z98" w:id="30"/>
    <w:p>
      <w:pPr>
        <w:spacing w:after="0"/>
        <w:ind w:left="0"/>
        <w:jc w:val="both"/>
      </w:pPr>
      <w:r>
        <w:rPr>
          <w:rFonts w:ascii="Times New Roman"/>
          <w:b w:val="false"/>
          <w:i w:val="false"/>
          <w:color w:val="000000"/>
          <w:sz w:val="28"/>
        </w:rPr>
        <w:t>
      5) 3-процесс - көрсетілетін қызметті алушының "Ауыл шаруашылығы дақылдарын қорғалған топырақта өңдеп өсiру шығындарының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30"/>
    <w:bookmarkStart w:name="z99" w:id="3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31"/>
    <w:bookmarkStart w:name="z100" w:id="32"/>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32"/>
    <w:bookmarkStart w:name="z101" w:id="33"/>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33"/>
    <w:bookmarkStart w:name="z102" w:id="34"/>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34"/>
    <w:bookmarkStart w:name="z103" w:id="35"/>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35"/>
    <w:bookmarkStart w:name="z104" w:id="36"/>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қызметтің нәтижесін алуы.</w:t>
      </w:r>
    </w:p>
    <w:bookmarkEnd w:id="36"/>
    <w:bookmarkStart w:name="z105" w:id="37"/>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37"/>
    <w:bookmarkStart w:name="z106" w:id="38"/>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топырақта өңдеп өсiру шығындарының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дақылдарын қорғалған топырақта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өңдеп өсiру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39"/>
    <w:p>
      <w:pPr>
        <w:spacing w:after="0"/>
        <w:ind w:left="0"/>
        <w:jc w:val="both"/>
      </w:pPr>
      <w:r>
        <w:rPr>
          <w:rFonts w:ascii="Times New Roman"/>
          <w:b w:val="false"/>
          <w:i w:val="false"/>
          <w:color w:val="000000"/>
          <w:sz w:val="28"/>
        </w:rPr>
        <w:t>
      Ескерту: аббревиатуралардың ажыратылып жазылуы:</w:t>
      </w:r>
    </w:p>
    <w:bookmarkEnd w:id="39"/>
    <w:bookmarkStart w:name="z118" w:id="40"/>
    <w:p>
      <w:pPr>
        <w:spacing w:after="0"/>
        <w:ind w:left="0"/>
        <w:jc w:val="both"/>
      </w:pPr>
      <w:r>
        <w:rPr>
          <w:rFonts w:ascii="Times New Roman"/>
          <w:b w:val="false"/>
          <w:i w:val="false"/>
          <w:color w:val="000000"/>
          <w:sz w:val="28"/>
        </w:rPr>
        <w:t xml:space="preserve">
      АЖО - автоматтандырылған жұмыс орны; </w:t>
      </w:r>
    </w:p>
    <w:bookmarkEnd w:id="40"/>
    <w:bookmarkStart w:name="z119" w:id="41"/>
    <w:p>
      <w:pPr>
        <w:spacing w:after="0"/>
        <w:ind w:left="0"/>
        <w:jc w:val="both"/>
      </w:pPr>
      <w:r>
        <w:rPr>
          <w:rFonts w:ascii="Times New Roman"/>
          <w:b w:val="false"/>
          <w:i w:val="false"/>
          <w:color w:val="000000"/>
          <w:sz w:val="28"/>
        </w:rPr>
        <w:t>
      ЭҮАШ - "Электрондық үкіметтің" аймақтық шлюзі.</w:t>
      </w:r>
    </w:p>
    <w:bookmarkEnd w:id="41"/>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