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8d88" w14:textId="f8d8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елді мекендерінде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23 маусымдағы № 26/405 шешімі. Маңғыстау облысы Әділет департаментінде 2015 жылғы 29 шілдеде № 2789 болып тіркелді. Күші жойылды-Маңғыстау облыстық мәслихатының 2021 жылғы 28 мамырдағы № 3/52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ШЕШIМ ҚАБЫЛДАДЫ:</w:t>
      </w:r>
    </w:p>
    <w:bookmarkStart w:name="z1" w:id="0"/>
    <w:p>
      <w:pPr>
        <w:spacing w:after="0"/>
        <w:ind w:left="0"/>
        <w:jc w:val="both"/>
      </w:pPr>
      <w:r>
        <w:rPr>
          <w:rFonts w:ascii="Times New Roman"/>
          <w:b w:val="false"/>
          <w:i w:val="false"/>
          <w:color w:val="000000"/>
          <w:sz w:val="28"/>
        </w:rPr>
        <w:t>
      1. Осы шешімге қоса беріліп отырған Мұнайлы ауданының елді мекендерінің аумағында иттер мен мысықтарды асырау және серуендету, қаңғыбас иттер мен мысықтарды аулау және жою Қағидалары бекiтiлсiн.</w:t>
      </w:r>
    </w:p>
    <w:bookmarkEnd w:id="0"/>
    <w:bookmarkStart w:name="z2" w:id="1"/>
    <w:p>
      <w:pPr>
        <w:spacing w:after="0"/>
        <w:ind w:left="0"/>
        <w:jc w:val="both"/>
      </w:pPr>
      <w:r>
        <w:rPr>
          <w:rFonts w:ascii="Times New Roman"/>
          <w:b w:val="false"/>
          <w:i w:val="false"/>
          <w:color w:val="000000"/>
          <w:sz w:val="28"/>
        </w:rPr>
        <w:t xml:space="preserve">
      2. Облыстық маслихаттың 2014 жыл ғы 27 ақпандағы </w:t>
      </w:r>
      <w:r>
        <w:rPr>
          <w:rFonts w:ascii="Times New Roman"/>
          <w:b w:val="false"/>
          <w:i w:val="false"/>
          <w:color w:val="000000"/>
          <w:sz w:val="28"/>
        </w:rPr>
        <w:t>№ 15/228</w:t>
      </w:r>
      <w:r>
        <w:rPr>
          <w:rFonts w:ascii="Times New Roman"/>
          <w:b w:val="false"/>
          <w:i w:val="false"/>
          <w:color w:val="000000"/>
          <w:sz w:val="28"/>
        </w:rPr>
        <w:t xml:space="preserve"> "Мұнайлы ауданының елді мекендерінің аумағында иттер мен мысықтарды ұстау және серуендету Қағидасы туралы" шешімінің (нормативтік құқықтық актілердің мемлекеттік тіркеу тізілімінде № 2388 болып тіркелген, "Әділет" ақпараттық-құқықтық жүйесінде 2014 жылғы 18 сәуірде жарияланған) күші жойылсын деп танылсын.</w:t>
      </w:r>
    </w:p>
    <w:bookmarkEnd w:id="1"/>
    <w:bookmarkStart w:name="z3" w:id="2"/>
    <w:p>
      <w:pPr>
        <w:spacing w:after="0"/>
        <w:ind w:left="0"/>
        <w:jc w:val="both"/>
      </w:pPr>
      <w:r>
        <w:rPr>
          <w:rFonts w:ascii="Times New Roman"/>
          <w:b w:val="false"/>
          <w:i w:val="false"/>
          <w:color w:val="000000"/>
          <w:sz w:val="28"/>
        </w:rPr>
        <w:t>
      3.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Әміров</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Ветеринариялық бақылау және</w:t>
      </w:r>
    </w:p>
    <w:p>
      <w:pPr>
        <w:spacing w:after="0"/>
        <w:ind w:left="0"/>
        <w:jc w:val="both"/>
      </w:pPr>
      <w:r>
        <w:rPr>
          <w:rFonts w:ascii="Times New Roman"/>
          <w:b w:val="false"/>
          <w:i w:val="false"/>
          <w:color w:val="000000"/>
          <w:sz w:val="28"/>
        </w:rPr>
        <w:t>
      қадағалау Комитетінің Мұнайлы</w:t>
      </w:r>
    </w:p>
    <w:p>
      <w:pPr>
        <w:spacing w:after="0"/>
        <w:ind w:left="0"/>
        <w:jc w:val="both"/>
      </w:pPr>
      <w:r>
        <w:rPr>
          <w:rFonts w:ascii="Times New Roman"/>
          <w:b w:val="false"/>
          <w:i w:val="false"/>
          <w:color w:val="000000"/>
          <w:sz w:val="28"/>
        </w:rPr>
        <w:t>
      аудандық аумақтық инспекциясы"</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Б.С. Нұрымбетова</w:t>
      </w:r>
    </w:p>
    <w:p>
      <w:pPr>
        <w:spacing w:after="0"/>
        <w:ind w:left="0"/>
        <w:jc w:val="both"/>
      </w:pPr>
      <w:r>
        <w:rPr>
          <w:rFonts w:ascii="Times New Roman"/>
          <w:b w:val="false"/>
          <w:i w:val="false"/>
          <w:color w:val="000000"/>
          <w:sz w:val="28"/>
        </w:rPr>
        <w:t>
      23 маусым 2015 жыл.</w:t>
      </w:r>
    </w:p>
    <w:p>
      <w:pPr>
        <w:spacing w:after="0"/>
        <w:ind w:left="0"/>
        <w:jc w:val="both"/>
      </w:pPr>
      <w:r>
        <w:rPr>
          <w:rFonts w:ascii="Times New Roman"/>
          <w:b w:val="false"/>
          <w:i w:val="false"/>
          <w:color w:val="000000"/>
          <w:sz w:val="28"/>
        </w:rPr>
        <w:t>
      "Маңғыстау облысының Ішкі істер</w:t>
      </w:r>
    </w:p>
    <w:p>
      <w:pPr>
        <w:spacing w:after="0"/>
        <w:ind w:left="0"/>
        <w:jc w:val="both"/>
      </w:pPr>
      <w:r>
        <w:rPr>
          <w:rFonts w:ascii="Times New Roman"/>
          <w:b w:val="false"/>
          <w:i w:val="false"/>
          <w:color w:val="000000"/>
          <w:sz w:val="28"/>
        </w:rPr>
        <w:t>
      департаменті Мұнайлы аудандық ішкі</w:t>
      </w:r>
    </w:p>
    <w:p>
      <w:pPr>
        <w:spacing w:after="0"/>
        <w:ind w:left="0"/>
        <w:jc w:val="both"/>
      </w:pPr>
      <w:r>
        <w:rPr>
          <w:rFonts w:ascii="Times New Roman"/>
          <w:b w:val="false"/>
          <w:i w:val="false"/>
          <w:color w:val="000000"/>
          <w:sz w:val="28"/>
        </w:rPr>
        <w:t>
      істер бөлімі"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А.Б. Жақсыбаев</w:t>
      </w:r>
    </w:p>
    <w:p>
      <w:pPr>
        <w:spacing w:after="0"/>
        <w:ind w:left="0"/>
        <w:jc w:val="both"/>
      </w:pPr>
      <w:r>
        <w:rPr>
          <w:rFonts w:ascii="Times New Roman"/>
          <w:b w:val="false"/>
          <w:i w:val="false"/>
          <w:color w:val="000000"/>
          <w:sz w:val="28"/>
        </w:rPr>
        <w:t>
      23 маусым 2015 жыл.</w:t>
      </w:r>
    </w:p>
    <w:p>
      <w:pPr>
        <w:spacing w:after="0"/>
        <w:ind w:left="0"/>
        <w:jc w:val="both"/>
      </w:pPr>
      <w:r>
        <w:rPr>
          <w:rFonts w:ascii="Times New Roman"/>
          <w:b w:val="false"/>
          <w:i w:val="false"/>
          <w:color w:val="000000"/>
          <w:sz w:val="28"/>
        </w:rPr>
        <w:t>
      "Мұнайлы аудандық ауыл шаруашылығы</w:t>
      </w:r>
    </w:p>
    <w:p>
      <w:pPr>
        <w:spacing w:after="0"/>
        <w:ind w:left="0"/>
        <w:jc w:val="both"/>
      </w:pPr>
      <w:r>
        <w:rPr>
          <w:rFonts w:ascii="Times New Roman"/>
          <w:b w:val="false"/>
          <w:i w:val="false"/>
          <w:color w:val="000000"/>
          <w:sz w:val="28"/>
        </w:rPr>
        <w:t>
      және ветеринария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Ш.С. Хамиев</w:t>
      </w:r>
    </w:p>
    <w:p>
      <w:pPr>
        <w:spacing w:after="0"/>
        <w:ind w:left="0"/>
        <w:jc w:val="both"/>
      </w:pPr>
      <w:r>
        <w:rPr>
          <w:rFonts w:ascii="Times New Roman"/>
          <w:b w:val="false"/>
          <w:i w:val="false"/>
          <w:color w:val="000000"/>
          <w:sz w:val="28"/>
        </w:rPr>
        <w:t>
      23 маусым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23 маусымдағы</w:t>
            </w:r>
            <w:r>
              <w:br/>
            </w:r>
            <w:r>
              <w:rPr>
                <w:rFonts w:ascii="Times New Roman"/>
                <w:b w:val="false"/>
                <w:i w:val="false"/>
                <w:color w:val="000000"/>
                <w:sz w:val="20"/>
              </w:rPr>
              <w:t>№ 26/405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Мұнайлы ауданының елдi мекендерiнің аумағында иттер мен мысықтарды асырау және серуендету, қаңғыбас иттер мен мысықтарды аулау және жою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Мұнайлы ауданының елдi мекендерiнiң аумағында иттер мен мысықтарды асырау және серуендету, қаңғыбас иттер мен мысықтарды аулау және жою Қағидалары (бұдан әрi – Қағида)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жасақталған.</w:t>
      </w:r>
    </w:p>
    <w:p>
      <w:pPr>
        <w:spacing w:after="0"/>
        <w:ind w:left="0"/>
        <w:jc w:val="both"/>
      </w:pPr>
      <w:r>
        <w:rPr>
          <w:rFonts w:ascii="Times New Roman"/>
          <w:b w:val="false"/>
          <w:i w:val="false"/>
          <w:color w:val="000000"/>
          <w:sz w:val="28"/>
        </w:rPr>
        <w:t>
      2. Қағидалар Мұнайлы ауданының елдi мекендерiнiң аумағында иттер мен мысықтарды асырау және серуендету, қаңғыбас иттер мен мысықтарды аулау және жою тәртiбiн реттейдi.</w:t>
      </w:r>
    </w:p>
    <w:bookmarkStart w:name="z7" w:id="5"/>
    <w:p>
      <w:pPr>
        <w:spacing w:after="0"/>
        <w:ind w:left="0"/>
        <w:jc w:val="left"/>
      </w:pPr>
      <w:r>
        <w:rPr>
          <w:rFonts w:ascii="Times New Roman"/>
          <w:b/>
          <w:i w:val="false"/>
          <w:color w:val="000000"/>
        </w:rPr>
        <w:t xml:space="preserve"> 2. Иттер мен мысықтарды тiркеуге алудың тәртiбi</w:t>
      </w:r>
    </w:p>
    <w:bookmarkEnd w:id="5"/>
    <w:p>
      <w:pPr>
        <w:spacing w:after="0"/>
        <w:ind w:left="0"/>
        <w:jc w:val="both"/>
      </w:pPr>
      <w:r>
        <w:rPr>
          <w:rFonts w:ascii="Times New Roman"/>
          <w:b w:val="false"/>
          <w:i w:val="false"/>
          <w:color w:val="000000"/>
          <w:sz w:val="28"/>
        </w:rPr>
        <w:t>
      3. Иттер үш айлығынан бастап, мысықтар екi айлығынан бастап "Мұнайлы аудандық ветеринариялық станциясы" коммуналдық мемлекеттiк мекемесінде тiркелуге жатады.</w:t>
      </w:r>
    </w:p>
    <w:p>
      <w:pPr>
        <w:spacing w:after="0"/>
        <w:ind w:left="0"/>
        <w:jc w:val="both"/>
      </w:pPr>
      <w:r>
        <w:rPr>
          <w:rFonts w:ascii="Times New Roman"/>
          <w:b w:val="false"/>
          <w:i w:val="false"/>
          <w:color w:val="000000"/>
          <w:sz w:val="28"/>
        </w:rPr>
        <w:t>
      4. Тіркеу барысында иттер мен мысықтардың иесі осы Қағидалар талаптарымен таныстырылады. Жануарлар иелерінің танысқандығы туралы жазба Тіркеу кітабына қол қоюмен куәландырылады.</w:t>
      </w:r>
    </w:p>
    <w:p>
      <w:pPr>
        <w:spacing w:after="0"/>
        <w:ind w:left="0"/>
        <w:jc w:val="both"/>
      </w:pPr>
      <w:r>
        <w:rPr>
          <w:rFonts w:ascii="Times New Roman"/>
          <w:b w:val="false"/>
          <w:i w:val="false"/>
          <w:color w:val="000000"/>
          <w:sz w:val="28"/>
        </w:rPr>
        <w:t>
      5. Тіркеуден өткен иттер мен мысықтарға белгіленген үлгідегі ветеринарлық паспорт беріледі.</w:t>
      </w:r>
    </w:p>
    <w:p>
      <w:pPr>
        <w:spacing w:after="0"/>
        <w:ind w:left="0"/>
        <w:jc w:val="both"/>
      </w:pPr>
      <w:r>
        <w:rPr>
          <w:rFonts w:ascii="Times New Roman"/>
          <w:b w:val="false"/>
          <w:i w:val="false"/>
          <w:color w:val="000000"/>
          <w:sz w:val="28"/>
        </w:rPr>
        <w:t>
      6. Ит пен мысықты тіркеуден өткізу және қайта тіркеу кезінде иелері келесідей мәліметтерді ұсынады:</w:t>
      </w:r>
    </w:p>
    <w:p>
      <w:pPr>
        <w:spacing w:after="0"/>
        <w:ind w:left="0"/>
        <w:jc w:val="both"/>
      </w:pPr>
      <w:r>
        <w:rPr>
          <w:rFonts w:ascii="Times New Roman"/>
          <w:b w:val="false"/>
          <w:i w:val="false"/>
          <w:color w:val="000000"/>
          <w:sz w:val="28"/>
        </w:rPr>
        <w:t>
      иесінің жеке басын куәландыратын құжаты; мекен-жайы, байланыс телефоны;</w:t>
      </w:r>
    </w:p>
    <w:p>
      <w:pPr>
        <w:spacing w:after="0"/>
        <w:ind w:left="0"/>
        <w:jc w:val="both"/>
      </w:pPr>
      <w:r>
        <w:rPr>
          <w:rFonts w:ascii="Times New Roman"/>
          <w:b w:val="false"/>
          <w:i w:val="false"/>
          <w:color w:val="000000"/>
          <w:sz w:val="28"/>
        </w:rPr>
        <w:t>
      ит немесе мысықтың туылған күні, түрі, түсі, жынысы, лақап аты, ерекше белгілері немесе жануардың сипаты.</w:t>
      </w:r>
    </w:p>
    <w:p>
      <w:pPr>
        <w:spacing w:after="0"/>
        <w:ind w:left="0"/>
        <w:jc w:val="both"/>
      </w:pPr>
      <w:r>
        <w:rPr>
          <w:rFonts w:ascii="Times New Roman"/>
          <w:b w:val="false"/>
          <w:i w:val="false"/>
          <w:color w:val="000000"/>
          <w:sz w:val="28"/>
        </w:rPr>
        <w:t>
      7. Иттер және мысықтар сатылған, жоғалған, өлген, басқа тұлғаға берiлген жағдайларда жануарлардың иесi оларды есептен шығару немесе қайта тiркеу үшiн екi апталық мерзiмде "Мұнайлы аудандық ветеринариялық станциясы" коммуналдық мемлекеттiк мекемесіне хабарлауы қажет. Иттер мен мысықтардың иелерi мекен-жайын өзгерткен жағдайда жануарлар 15 жұмыс күн iшiнде тiркелуге жатады.</w:t>
      </w:r>
    </w:p>
    <w:bookmarkStart w:name="z8" w:id="6"/>
    <w:p>
      <w:pPr>
        <w:spacing w:after="0"/>
        <w:ind w:left="0"/>
        <w:jc w:val="left"/>
      </w:pPr>
      <w:r>
        <w:rPr>
          <w:rFonts w:ascii="Times New Roman"/>
          <w:b/>
          <w:i w:val="false"/>
          <w:color w:val="000000"/>
        </w:rPr>
        <w:t xml:space="preserve"> 3. Иттер мен мысықтарды асырау және серуендету, қаңғыбас иттер мен мысықтарды аулау және жою тәртiбi</w:t>
      </w:r>
    </w:p>
    <w:bookmarkEnd w:id="6"/>
    <w:p>
      <w:pPr>
        <w:spacing w:after="0"/>
        <w:ind w:left="0"/>
        <w:jc w:val="both"/>
      </w:pPr>
      <w:r>
        <w:rPr>
          <w:rFonts w:ascii="Times New Roman"/>
          <w:b w:val="false"/>
          <w:i w:val="false"/>
          <w:color w:val="000000"/>
          <w:sz w:val="28"/>
        </w:rPr>
        <w:t>
      8. Иттердің түрлеріне қарамастан үш айлық жасынан бастап, құтырмаға және эпизоотиялық көрсеткіштер бойынша лептоспирозға, микроспорияға, обаға қарсы егілуге, сонымен қатар гельминттерге тексерілуге немесе профилактикалық дегельминтизациялауға жатады.</w:t>
      </w:r>
    </w:p>
    <w:p>
      <w:pPr>
        <w:spacing w:after="0"/>
        <w:ind w:left="0"/>
        <w:jc w:val="both"/>
      </w:pPr>
      <w:r>
        <w:rPr>
          <w:rFonts w:ascii="Times New Roman"/>
          <w:b w:val="false"/>
          <w:i w:val="false"/>
          <w:color w:val="000000"/>
          <w:sz w:val="28"/>
        </w:rPr>
        <w:t>
      9. Мысықтар екі айлық жасынан бастап адамдар мен жануарлар үшін жалпылама бірдей жұқпалы ауруларға, эпизоотиялық көрсеткіштер бойынша микроспорияға қарсы егілуге, гельминттерге тексерілуге жатады.</w:t>
      </w:r>
    </w:p>
    <w:p>
      <w:pPr>
        <w:spacing w:after="0"/>
        <w:ind w:left="0"/>
        <w:jc w:val="both"/>
      </w:pPr>
      <w:r>
        <w:rPr>
          <w:rFonts w:ascii="Times New Roman"/>
          <w:b w:val="false"/>
          <w:i w:val="false"/>
          <w:color w:val="000000"/>
          <w:sz w:val="28"/>
        </w:rPr>
        <w:t>
      10. Егер иттер мен мысықтардың иесі заңды тұлға болса, онда оларға иттер мен мысықтарды асырауға жауапты адам тағайындалады.</w:t>
      </w:r>
    </w:p>
    <w:p>
      <w:pPr>
        <w:spacing w:after="0"/>
        <w:ind w:left="0"/>
        <w:jc w:val="both"/>
      </w:pPr>
      <w:r>
        <w:rPr>
          <w:rFonts w:ascii="Times New Roman"/>
          <w:b w:val="false"/>
          <w:i w:val="false"/>
          <w:color w:val="000000"/>
          <w:sz w:val="28"/>
        </w:rPr>
        <w:t>
      11. Иттер мен мысықтардың иесі дер кезінде, осы Қағидалармен белгіленген мерзімдерде, міндетті ветеринариялық шараларды өткізеді, жануарлардың карантиндік режимін сақтайды, жұқпалы ауруларды жою бойынша шараларды өткізеді.</w:t>
      </w:r>
    </w:p>
    <w:p>
      <w:pPr>
        <w:spacing w:after="0"/>
        <w:ind w:left="0"/>
        <w:jc w:val="both"/>
      </w:pPr>
      <w:r>
        <w:rPr>
          <w:rFonts w:ascii="Times New Roman"/>
          <w:b w:val="false"/>
          <w:i w:val="false"/>
          <w:color w:val="000000"/>
          <w:sz w:val="28"/>
        </w:rPr>
        <w:t>
      12. Иттер мен мысықтарды асырау және серуендету санитарлық-гигиеналық, зоогигиеналық талаптарды және осы Қағиданы сақтаған жағдайда жүргізіледі:</w:t>
      </w:r>
    </w:p>
    <w:p>
      <w:pPr>
        <w:spacing w:after="0"/>
        <w:ind w:left="0"/>
        <w:jc w:val="both"/>
      </w:pPr>
      <w:r>
        <w:rPr>
          <w:rFonts w:ascii="Times New Roman"/>
          <w:b w:val="false"/>
          <w:i w:val="false"/>
          <w:color w:val="000000"/>
          <w:sz w:val="28"/>
        </w:rPr>
        <w:t>
      бір ғана отбасынан тұратын тұрғын үй-жайларда;</w:t>
      </w:r>
    </w:p>
    <w:p>
      <w:pPr>
        <w:spacing w:after="0"/>
        <w:ind w:left="0"/>
        <w:jc w:val="both"/>
      </w:pPr>
      <w:r>
        <w:rPr>
          <w:rFonts w:ascii="Times New Roman"/>
          <w:b w:val="false"/>
          <w:i w:val="false"/>
          <w:color w:val="000000"/>
          <w:sz w:val="28"/>
        </w:rPr>
        <w:t>
      бірнеше отбасынан тұратын тұрғын үй-жайларда, тек өзіне тиесілі тұрған аумағында (пәтердегі барлық тұрғындардың жазбаша келісімімен);</w:t>
      </w:r>
    </w:p>
    <w:p>
      <w:pPr>
        <w:spacing w:after="0"/>
        <w:ind w:left="0"/>
        <w:jc w:val="both"/>
      </w:pPr>
      <w:r>
        <w:rPr>
          <w:rFonts w:ascii="Times New Roman"/>
          <w:b w:val="false"/>
          <w:i w:val="false"/>
          <w:color w:val="000000"/>
          <w:sz w:val="28"/>
        </w:rPr>
        <w:t>
      кәсіпорындарда, мекемелерде, ұйымдарда, көп пәтерлі үйлерде, бақ шаруашылықтарында, азаматтардың коммерциялық емес бірлестіктерінде, демалыс орындарында байлаулы күйінде немесе торда, қоршаған ортаға қауіп келтірмейтін және тыныштық сақтайтындай жағдайда болады.</w:t>
      </w:r>
    </w:p>
    <w:p>
      <w:pPr>
        <w:spacing w:after="0"/>
        <w:ind w:left="0"/>
        <w:jc w:val="both"/>
      </w:pPr>
      <w:r>
        <w:rPr>
          <w:rFonts w:ascii="Times New Roman"/>
          <w:b w:val="false"/>
          <w:i w:val="false"/>
          <w:color w:val="000000"/>
          <w:sz w:val="28"/>
        </w:rPr>
        <w:t>
      13. Көп пәтерлі тұрғын үйдің пәтерінде бір отбасында саны үштен көп емес ірі және орта тұқымды үлкен иттер, екіден көп емес мысықтар және олардың 6 айға дейінгі төлдерін ғана асырау ұсынылады.</w:t>
      </w:r>
    </w:p>
    <w:p>
      <w:pPr>
        <w:spacing w:after="0"/>
        <w:ind w:left="0"/>
        <w:jc w:val="both"/>
      </w:pPr>
      <w:r>
        <w:rPr>
          <w:rFonts w:ascii="Times New Roman"/>
          <w:b w:val="false"/>
          <w:i w:val="false"/>
          <w:color w:val="000000"/>
          <w:sz w:val="28"/>
        </w:rPr>
        <w:t>
      14. Иттер мен мысықтарды (көзі әлсіз көретін адамдарды алып жүретін иттерден басқа) көпшілік пайдаланатын орындарда (ас әзірлейтін бөлмелерде, кіреберістерде, баспалдақ алаңдарында, шатырларда, жертөлелерде, балконда және басқа да қосалқы жайларда) және үй алдындағы аумақта (жеке тұрғын үй қорындағы үйлердің аумағынан басқа), қонақ үйлер мен жатақхана дәліздерінде асырауға жол берілмейді.</w:t>
      </w:r>
    </w:p>
    <w:p>
      <w:pPr>
        <w:spacing w:after="0"/>
        <w:ind w:left="0"/>
        <w:jc w:val="both"/>
      </w:pPr>
      <w:r>
        <w:rPr>
          <w:rFonts w:ascii="Times New Roman"/>
          <w:b w:val="false"/>
          <w:i w:val="false"/>
          <w:color w:val="000000"/>
          <w:sz w:val="28"/>
        </w:rPr>
        <w:t>
      15. Қонақ үйлерде қонақ үй әкімшілігінің рұқсатымен, жануарда ветеринариялық құжаты болған және санитарлық-гигиеналық ережелерді сақтаған жағдайда иелерінің итімен немесе мысығымен бірге орналасуына жол беріледі.</w:t>
      </w:r>
    </w:p>
    <w:p>
      <w:pPr>
        <w:spacing w:after="0"/>
        <w:ind w:left="0"/>
        <w:jc w:val="both"/>
      </w:pPr>
      <w:r>
        <w:rPr>
          <w:rFonts w:ascii="Times New Roman"/>
          <w:b w:val="false"/>
          <w:i w:val="false"/>
          <w:color w:val="000000"/>
          <w:sz w:val="28"/>
        </w:rPr>
        <w:t>
      16. Иттер мен мысықтарды жекелеген тұрғын үй қорындағы үйлерде, ғимараттарда, және оларға тиесілі аумақтарда осы аумақтың иесінің рұқсатымен немесе басқа да өкілетті тұлғаның келісімімен асырауға болады. Иттер жануардың қашып кетуінен, адамдарға немесе басқа жануарларға шабуылдауынан, жүргіншілерді мазалауынан сақтайтын қоршалған аумақта асыралуы тиіс. Осы аумақта иттің бар екендігі жөнінде кіреберісте 20х30 сантиметрден кем емес көлемде, иттің бейнесі бейнеленген "Ит күзетеді!", "Охраняется собакой!" ескерту болуы тиіс.</w:t>
      </w:r>
    </w:p>
    <w:p>
      <w:pPr>
        <w:spacing w:after="0"/>
        <w:ind w:left="0"/>
        <w:jc w:val="both"/>
      </w:pPr>
      <w:r>
        <w:rPr>
          <w:rFonts w:ascii="Times New Roman"/>
          <w:b w:val="false"/>
          <w:i w:val="false"/>
          <w:color w:val="000000"/>
          <w:sz w:val="28"/>
        </w:rPr>
        <w:t>
      17. Жеке тұрғын үй қорындағы үйлерде, егер гигиеналық-санитарлық және зоогигиеналық нормаларға сәйкес жануарларды асырау шарты сақталса саны үштен көп иттерді асырауға жол беріледі.</w:t>
      </w:r>
    </w:p>
    <w:p>
      <w:pPr>
        <w:spacing w:after="0"/>
        <w:ind w:left="0"/>
        <w:jc w:val="both"/>
      </w:pPr>
      <w:r>
        <w:rPr>
          <w:rFonts w:ascii="Times New Roman"/>
          <w:b w:val="false"/>
          <w:i w:val="false"/>
          <w:color w:val="000000"/>
          <w:sz w:val="28"/>
        </w:rPr>
        <w:t>
      18. Иттердi арнайы бекiтiлген, қоршалған жерлерде серуендету керек. Егер ондай жерлер болмаса, иттердi серуендету құла далада жүзеге асырылады.</w:t>
      </w:r>
    </w:p>
    <w:p>
      <w:pPr>
        <w:spacing w:after="0"/>
        <w:ind w:left="0"/>
        <w:jc w:val="both"/>
      </w:pPr>
      <w:r>
        <w:rPr>
          <w:rFonts w:ascii="Times New Roman"/>
          <w:b w:val="false"/>
          <w:i w:val="false"/>
          <w:color w:val="000000"/>
          <w:sz w:val="28"/>
        </w:rPr>
        <w:t>
      19. Рұқсат етiлмейдi:</w:t>
      </w:r>
    </w:p>
    <w:p>
      <w:pPr>
        <w:spacing w:after="0"/>
        <w:ind w:left="0"/>
        <w:jc w:val="both"/>
      </w:pPr>
      <w:r>
        <w:rPr>
          <w:rFonts w:ascii="Times New Roman"/>
          <w:b w:val="false"/>
          <w:i w:val="false"/>
          <w:color w:val="000000"/>
          <w:sz w:val="28"/>
        </w:rPr>
        <w:t>
      1) тіркелмеген (есепке алынбаған) және егуден өтпеген иттер мен мысықтар асырауға;</w:t>
      </w:r>
    </w:p>
    <w:p>
      <w:pPr>
        <w:spacing w:after="0"/>
        <w:ind w:left="0"/>
        <w:jc w:val="both"/>
      </w:pPr>
      <w:r>
        <w:rPr>
          <w:rFonts w:ascii="Times New Roman"/>
          <w:b w:val="false"/>
          <w:i w:val="false"/>
          <w:color w:val="000000"/>
          <w:sz w:val="28"/>
        </w:rPr>
        <w:t>
      2) балалардың аула алаңдарында, спорттық алаңдарда, мектепке дейінгі және оқу орындарының, емдеу мекемелерінің аумақтарында және қоғамдық шаралар өткізілетін жерлерде иттер мен мысықтарды серуендетуге;</w:t>
      </w:r>
    </w:p>
    <w:p>
      <w:pPr>
        <w:spacing w:after="0"/>
        <w:ind w:left="0"/>
        <w:jc w:val="both"/>
      </w:pPr>
      <w:r>
        <w:rPr>
          <w:rFonts w:ascii="Times New Roman"/>
          <w:b w:val="false"/>
          <w:i w:val="false"/>
          <w:color w:val="000000"/>
          <w:sz w:val="28"/>
        </w:rPr>
        <w:t>
      3) иттерді тұмылдырықсыз және ұзын шылбырсыз серуендетуге;</w:t>
      </w:r>
    </w:p>
    <w:p>
      <w:pPr>
        <w:spacing w:after="0"/>
        <w:ind w:left="0"/>
        <w:jc w:val="both"/>
      </w:pPr>
      <w:r>
        <w:rPr>
          <w:rFonts w:ascii="Times New Roman"/>
          <w:b w:val="false"/>
          <w:i w:val="false"/>
          <w:color w:val="000000"/>
          <w:sz w:val="28"/>
        </w:rPr>
        <w:t>
      4) мас күйіндегі адамдар мен 14 жасқа толмаған жасөспірімдерге иттер мен мысықтарды серуендетуге;</w:t>
      </w:r>
    </w:p>
    <w:p>
      <w:pPr>
        <w:spacing w:after="0"/>
        <w:ind w:left="0"/>
        <w:jc w:val="both"/>
      </w:pPr>
      <w:r>
        <w:rPr>
          <w:rFonts w:ascii="Times New Roman"/>
          <w:b w:val="false"/>
          <w:i w:val="false"/>
          <w:color w:val="000000"/>
          <w:sz w:val="28"/>
        </w:rPr>
        <w:t>
      5) адамдардың шомылуына арналған орындарда, бұрқақ және бұлақ көздерінде иттер мен мысықтарды шомылдыруға.</w:t>
      </w:r>
    </w:p>
    <w:p>
      <w:pPr>
        <w:spacing w:after="0"/>
        <w:ind w:left="0"/>
        <w:jc w:val="both"/>
      </w:pPr>
      <w:r>
        <w:rPr>
          <w:rFonts w:ascii="Times New Roman"/>
          <w:b w:val="false"/>
          <w:i w:val="false"/>
          <w:color w:val="000000"/>
          <w:sz w:val="28"/>
        </w:rPr>
        <w:t>
      20. Қоғамдық орындарда жетектеуші тұлғасыз жүрген иттер мен мысықтар қараусыз деп саналады және аулау мен жоюға жатады.</w:t>
      </w:r>
    </w:p>
    <w:p>
      <w:pPr>
        <w:spacing w:after="0"/>
        <w:ind w:left="0"/>
        <w:jc w:val="both"/>
      </w:pPr>
      <w:r>
        <w:rPr>
          <w:rFonts w:ascii="Times New Roman"/>
          <w:b w:val="false"/>
          <w:i w:val="false"/>
          <w:color w:val="000000"/>
          <w:sz w:val="28"/>
        </w:rPr>
        <w:t>
      21. Қоғамдық жерлерде (көшелерде, аулалық аумақтарда, саяжайларда және басқа да орындарда) иелері байлаулы күйінде қалдырғандардан басқа иттер қараусыз болып саналады және қаңғыбас иттер мен мысықтарды аулау және өлген жануарларды жинау жөніндегі арнайы қызметтермен аулануға жатады.</w:t>
      </w:r>
    </w:p>
    <w:p>
      <w:pPr>
        <w:spacing w:after="0"/>
        <w:ind w:left="0"/>
        <w:jc w:val="both"/>
      </w:pPr>
      <w:r>
        <w:rPr>
          <w:rFonts w:ascii="Times New Roman"/>
          <w:b w:val="false"/>
          <w:i w:val="false"/>
          <w:color w:val="000000"/>
          <w:sz w:val="28"/>
        </w:rPr>
        <w:t>
      22. Қаңғыбас иттер мен мысықтарды аулауды және жоюды "Мұнайлы аудандық ветеринариялық станциясы" коммуналдық мемлекеттiк мекемесі жүзеге асырады.</w:t>
      </w:r>
    </w:p>
    <w:bookmarkStart w:name="z9" w:id="7"/>
    <w:p>
      <w:pPr>
        <w:spacing w:after="0"/>
        <w:ind w:left="0"/>
        <w:jc w:val="left"/>
      </w:pPr>
      <w:r>
        <w:rPr>
          <w:rFonts w:ascii="Times New Roman"/>
          <w:b/>
          <w:i w:val="false"/>
          <w:color w:val="000000"/>
        </w:rPr>
        <w:t xml:space="preserve"> 4. Иттер пен мысықтарды сату, сатып алу, сондай-ақ тасымалдау</w:t>
      </w:r>
    </w:p>
    <w:bookmarkEnd w:id="7"/>
    <w:p>
      <w:pPr>
        <w:spacing w:after="0"/>
        <w:ind w:left="0"/>
        <w:jc w:val="both"/>
      </w:pPr>
      <w:r>
        <w:rPr>
          <w:rFonts w:ascii="Times New Roman"/>
          <w:b w:val="false"/>
          <w:i w:val="false"/>
          <w:color w:val="000000"/>
          <w:sz w:val="28"/>
        </w:rPr>
        <w:t>
      23. Иттер пен мысықтарды белгіленбеген жерлерде, сондай-ақ ветеринариялық анықтамасы мен құжаттарынсыз сатуға жол берілмейді.</w:t>
      </w:r>
    </w:p>
    <w:p>
      <w:pPr>
        <w:spacing w:after="0"/>
        <w:ind w:left="0"/>
        <w:jc w:val="both"/>
      </w:pPr>
      <w:r>
        <w:rPr>
          <w:rFonts w:ascii="Times New Roman"/>
          <w:b w:val="false"/>
          <w:i w:val="false"/>
          <w:color w:val="000000"/>
          <w:sz w:val="28"/>
        </w:rPr>
        <w:t>
      24. Сонымен бірге иттер пен мысықтарды сату тек ит пен мысықтың жасы 2,5-3 айға толғанда уақытынан, тиісті ветеринариялық құжаттамасы болған кезде жол беріледі. Егер, ит пен мысық 2,5-3 айға толмаған кезде сатылса ветеринариялық паспорты болмаса, сатып алушыға күшіктің және мысықтың денсаулығының жағдайы жөнінде анықтама ветеринария саласындағы кәсіпкерлік қызметті жүзеге асыратын жеке және заңды тұлғалармен беріледі.</w:t>
      </w:r>
    </w:p>
    <w:p>
      <w:pPr>
        <w:spacing w:after="0"/>
        <w:ind w:left="0"/>
        <w:jc w:val="both"/>
      </w:pPr>
      <w:r>
        <w:rPr>
          <w:rFonts w:ascii="Times New Roman"/>
          <w:b w:val="false"/>
          <w:i w:val="false"/>
          <w:color w:val="000000"/>
          <w:sz w:val="28"/>
        </w:rPr>
        <w:t>
      25. Қазақстан Республикасының қолданыстағы заңнамасына сәйкес, иттер пен мысықтарды жануарлар қоғамы (клубтар), питомниктер арқылы, зоодүкендерде және мамандандырылған базарларда сатуға және сатып алуға болады.</w:t>
      </w:r>
    </w:p>
    <w:p>
      <w:pPr>
        <w:spacing w:after="0"/>
        <w:ind w:left="0"/>
        <w:jc w:val="both"/>
      </w:pPr>
      <w:r>
        <w:rPr>
          <w:rFonts w:ascii="Times New Roman"/>
          <w:b w:val="false"/>
          <w:i w:val="false"/>
          <w:color w:val="000000"/>
          <w:sz w:val="28"/>
        </w:rPr>
        <w:t>
      26. Мұнайлы ауданының елді мекендерінің аумағына шет мемлекеттерден немесе аудан елді мекендерінен тыс жерлерден ит пен мысықты алып келу және алып кету Қазақстан Республикасының заңнамасында белгіленген тәртіпте және ветеринария саласындағы уәкілетті мемлекеттік органның рұқсатымен жүзеге асырылады.</w:t>
      </w:r>
    </w:p>
    <w:p>
      <w:pPr>
        <w:spacing w:after="0"/>
        <w:ind w:left="0"/>
        <w:jc w:val="both"/>
      </w:pPr>
      <w:r>
        <w:rPr>
          <w:rFonts w:ascii="Times New Roman"/>
          <w:b w:val="false"/>
          <w:i w:val="false"/>
          <w:color w:val="000000"/>
          <w:sz w:val="28"/>
        </w:rPr>
        <w:t>
      27. Мұнайлы ауданының елді мекендерінің аумағынан тыс жерге иттер мен мысықтарды тасымалдау (орын ауыстыруы) және алып келу ветеринария саласындағы уәкілетті мемлекеттік органмен берілетін арнайы үлгідегі ветеринариялық паспорты болған жағдайда рұқсат беріледі.</w:t>
      </w:r>
    </w:p>
    <w:p>
      <w:pPr>
        <w:spacing w:after="0"/>
        <w:ind w:left="0"/>
        <w:jc w:val="both"/>
      </w:pPr>
      <w:r>
        <w:rPr>
          <w:rFonts w:ascii="Times New Roman"/>
          <w:b w:val="false"/>
          <w:i w:val="false"/>
          <w:color w:val="000000"/>
          <w:sz w:val="28"/>
        </w:rPr>
        <w:t>
      28. Иттер пен мысықтарды Мұнайлы ауданының елді мекендерінен тысқары жаққа әуе, теміржол, сонымен қатар автомобиль көліктерімен тасымалдау осы көліктердің түрлерінде иттер пен мысықтарды тасымалдау Қағидалары негізінде жүзеге асады.</w:t>
      </w:r>
    </w:p>
    <w:bookmarkStart w:name="z10" w:id="8"/>
    <w:p>
      <w:pPr>
        <w:spacing w:after="0"/>
        <w:ind w:left="0"/>
        <w:jc w:val="left"/>
      </w:pPr>
      <w:r>
        <w:rPr>
          <w:rFonts w:ascii="Times New Roman"/>
          <w:b/>
          <w:i w:val="false"/>
          <w:color w:val="000000"/>
        </w:rPr>
        <w:t xml:space="preserve"> 5. Қағидалардың сақталуын бақылау</w:t>
      </w:r>
    </w:p>
    <w:bookmarkEnd w:id="8"/>
    <w:p>
      <w:pPr>
        <w:spacing w:after="0"/>
        <w:ind w:left="0"/>
        <w:jc w:val="both"/>
      </w:pPr>
      <w:r>
        <w:rPr>
          <w:rFonts w:ascii="Times New Roman"/>
          <w:b w:val="false"/>
          <w:i w:val="false"/>
          <w:color w:val="000000"/>
          <w:sz w:val="28"/>
        </w:rPr>
        <w:t>
      29. Мұнайлы ауданының елдi мекендерiнiң аумағында иттер мен мысықтарды асырау және серуендету, қаңғыбас иттер мен мысықтарды аулау және жою Қағидаларының сақталуын бақылауды Қазақстан Республикасының заңнамасына сәйкес өкілеттік берілген мемлекеттiк органдар жүзеге асырады.</w:t>
      </w:r>
    </w:p>
    <w:bookmarkStart w:name="z11" w:id="9"/>
    <w:p>
      <w:pPr>
        <w:spacing w:after="0"/>
        <w:ind w:left="0"/>
        <w:jc w:val="left"/>
      </w:pPr>
      <w:r>
        <w:rPr>
          <w:rFonts w:ascii="Times New Roman"/>
          <w:b/>
          <w:i w:val="false"/>
          <w:color w:val="000000"/>
        </w:rPr>
        <w:t xml:space="preserve"> 6. Қорытынды ережелер</w:t>
      </w:r>
    </w:p>
    <w:bookmarkEnd w:id="9"/>
    <w:p>
      <w:pPr>
        <w:spacing w:after="0"/>
        <w:ind w:left="0"/>
        <w:jc w:val="both"/>
      </w:pPr>
      <w:r>
        <w:rPr>
          <w:rFonts w:ascii="Times New Roman"/>
          <w:b w:val="false"/>
          <w:i w:val="false"/>
          <w:color w:val="000000"/>
          <w:sz w:val="28"/>
        </w:rPr>
        <w:t>
      30. Осы Қағидалардың талаптарын бұзғаны үшiн жауапкершiлiк Қазақстан Республикасының заңнамаларына сәйкес белгiленедi.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