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a7a7" w14:textId="98aa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19 наурыздағы № 73 қаулысы. Маңғыстау облысы Әділет департаментінде 2015 жылғы 23 сәуірде № 2693 болып тіркелді. Күші жойылды - Маңғыстау облысы әкімдігінің 2015 жылғы 13 қазандағы № 302 қаулысымен</w:t>
      </w:r>
    </w:p>
    <w:p>
      <w:pPr>
        <w:spacing w:after="0"/>
        <w:ind w:left="0"/>
        <w:jc w:val="both"/>
      </w:pP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13.10.2015 </w:t>
      </w:r>
      <w:r>
        <w:rPr>
          <w:rFonts w:ascii="Times New Roman"/>
          <w:b w:val="false"/>
          <w:i w:val="false"/>
          <w:color w:val="000000"/>
          <w:sz w:val="28"/>
        </w:rPr>
        <w:t>№ 302</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«Медициналық-санитариялық алғашқы көмек көрсететін медициналық ұйымға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«АИТВ-инфекциясының бар-жоғына ерікті түрде жасырын және міндетті түрде құпия медициналық зерттеліп-каралу»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денсаулық сақтау басқармасы» мемлекеттік мекемесі (Р. Ф. Бектубаев)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 Ғ. Нұрғазиеваға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міндеттін атқарушы                      С.Алдашев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 Ф. Бектубаев</w:t>
      </w:r>
      <w:r>
        <w:br/>
      </w:r>
      <w:r>
        <w:rPr>
          <w:rFonts w:ascii="Times New Roman"/>
          <w:b w:val="false"/>
          <w:i w:val="false"/>
          <w:color w:val="000000"/>
          <w:sz w:val="28"/>
        </w:rPr>
        <w:t>
      2015 ж.</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val="false"/>
          <w:i w:val="false"/>
          <w:color w:val="1e1e1e"/>
          <w:sz w:val="28"/>
        </w:rPr>
        <w:t>Маңғыстау облысы әкімдігінің</w:t>
      </w:r>
      <w:r>
        <w:br/>
      </w:r>
      <w:r>
        <w:rPr>
          <w:rFonts w:ascii="Times New Roman"/>
          <w:b w:val="false"/>
          <w:i w:val="false"/>
          <w:color w:val="000000"/>
          <w:sz w:val="28"/>
        </w:rPr>
        <w:t>
</w:t>
      </w:r>
      <w:r>
        <w:rPr>
          <w:rFonts w:ascii="Times New Roman"/>
          <w:b w:val="false"/>
          <w:i w:val="false"/>
          <w:color w:val="1e1e1e"/>
          <w:sz w:val="28"/>
        </w:rPr>
        <w:t>2015 жылғы 19 наурыздағы</w:t>
      </w:r>
      <w:r>
        <w:br/>
      </w:r>
      <w:r>
        <w:rPr>
          <w:rFonts w:ascii="Times New Roman"/>
          <w:b w:val="false"/>
          <w:i w:val="false"/>
          <w:color w:val="000000"/>
          <w:sz w:val="28"/>
        </w:rPr>
        <w:t>
</w:t>
      </w:r>
      <w:r>
        <w:rPr>
          <w:rFonts w:ascii="Times New Roman"/>
          <w:b w:val="false"/>
          <w:i w:val="false"/>
          <w:color w:val="1e1e1e"/>
          <w:sz w:val="28"/>
        </w:rPr>
        <w:t>№ 73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2" w:id="2"/>
    <w:p>
      <w:pPr>
        <w:spacing w:after="0"/>
        <w:ind w:left="0"/>
        <w:jc w:val="left"/>
      </w:pPr>
      <w:r>
        <w:rPr>
          <w:rFonts w:ascii="Times New Roman"/>
          <w:b/>
          <w:i w:val="false"/>
          <w:color w:val="000000"/>
        </w:rPr>
        <w:t xml:space="preserve"> 
«Дәрігерді үйге шақыру» мемлекеттік көрсетілетін қызмет регламенті 1.Жалпы ережелер</w:t>
      </w:r>
    </w:p>
    <w:bookmarkEnd w:id="2"/>
    <w:bookmarkStart w:name="z36" w:id="3"/>
    <w:p>
      <w:pPr>
        <w:spacing w:after="0"/>
        <w:ind w:left="0"/>
        <w:jc w:val="both"/>
      </w:pPr>
      <w:r>
        <w:rPr>
          <w:rFonts w:ascii="Times New Roman"/>
          <w:b w:val="false"/>
          <w:i w:val="false"/>
          <w:color w:val="000000"/>
          <w:sz w:val="28"/>
        </w:rPr>
        <w:t>
      1. «Дәрігерді үйге шақыру» мемлекеттік көрсетілетін қызметті (бұдан әрі – мемлекеттік көрсетілетін қызмет) алушы немесе оның өкілі көрсетілетін қызметті берушіге тікелей немесе телефон байланысы арқылы өтініш берген кезде Маңғыстау облысының медициналық-санитариялық алғашқы көмек көрсететін медициналық ұйымдарымен (учаскелік терапевт/учаскелік педиатр/жалпы практика дәрігері) (бұдан әрі – көрсетілетін қызметті беруші) көрсетіледі, сондай-ақ www.egov.kz «электрондық үкімет» веб-порталы (бұдан әрі – портал) арқылы Қазақстан Республикасының бірыңғай ақпараттық денсаулық сақтау жүйесінің аясында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w:t>
      </w:r>
      <w:r>
        <w:br/>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журналына жазу,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электрондық форматта өтініш білдірілген кезде – Қазақстан Республикасы Үкіметінің 2014 жылғы 20 наурыздағы № 253 қаулысымен бекітілген «</w:t>
      </w:r>
      <w:r>
        <w:rPr>
          <w:rFonts w:ascii="Times New Roman"/>
          <w:b w:val="false"/>
          <w:i w:val="false"/>
          <w:color w:val="1e1e1e"/>
          <w:sz w:val="28"/>
        </w:rPr>
        <w:t>Дәрігерді үйге шақыру</w:t>
      </w:r>
      <w:r>
        <w:rPr>
          <w:rFonts w:ascii="Times New Roman"/>
          <w:b w:val="false"/>
          <w:i w:val="false"/>
          <w:color w:val="000000"/>
          <w:sz w:val="28"/>
        </w:rPr>
        <w:t>» мемлекеттік көрсетілетін қызмет стандартына (бұдан әрі – Стандарт) қосымшаға сәйкес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p>
    <w:bookmarkEnd w:id="3"/>
    <w:bookmarkStart w:name="z3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40"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9-тармағында көрсетілген құжаттар топтамасымен (бұдан әрі – құжаттар топтамасы) көрсетілетін қызметті алушы немесе оның өкілі тікелей немесе телефон байланысы арқылы өтініш берген кезде, не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 рәсімнің (іс-әрекеттің) мазмұны, оның орындалу ұзақтығы:</w:t>
      </w:r>
      <w:r>
        <w:br/>
      </w:r>
      <w:r>
        <w:rPr>
          <w:rFonts w:ascii="Times New Roman"/>
          <w:b w:val="false"/>
          <w:i w:val="false"/>
          <w:color w:val="000000"/>
          <w:sz w:val="28"/>
        </w:rPr>
        <w:t>
      1) Медициналық тіркеуші дәрігерді үйге шақыру жөнінде алдын ала жазу журналында көрсетілетін қызметті алушының деректерін енгізеді, 10 (он) минуттан аспайды;</w:t>
      </w:r>
      <w:r>
        <w:br/>
      </w:r>
      <w:r>
        <w:rPr>
          <w:rFonts w:ascii="Times New Roman"/>
          <w:b w:val="false"/>
          <w:i w:val="false"/>
          <w:color w:val="000000"/>
          <w:sz w:val="28"/>
        </w:rPr>
        <w:t>
      2) Дәрігерлерді шақыру кестесіне сәйкес дәрігердің үйге келу күнін, уақытын хабарлайды.</w:t>
      </w:r>
    </w:p>
    <w:bookmarkEnd w:id="5"/>
    <w:bookmarkStart w:name="z42"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3"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рәсімдердің (іс-қимылдың) реттілігін сипаттау;</w:t>
      </w:r>
      <w:r>
        <w:br/>
      </w:r>
      <w:r>
        <w:rPr>
          <w:rFonts w:ascii="Times New Roman"/>
          <w:b w:val="false"/>
          <w:i w:val="false"/>
          <w:color w:val="000000"/>
          <w:sz w:val="28"/>
        </w:rPr>
        <w:t>
      медициналық тіркеуші алдын ала шақыруларды тіркеу журналына көрсетілетін қызметті алушының деректерін тіркейді: тегі, аты, әкесінін аты, жасы және жынысы, көрсетілетін қызметті алушының жағдайы және жазатайым оқиға немесе ауруы бойынша қысқа мәліметтер, нақты мекен-жайы мен телефоны, 10 (он) минуттан аспайды;</w:t>
      </w:r>
      <w:r>
        <w:br/>
      </w:r>
      <w:r>
        <w:rPr>
          <w:rFonts w:ascii="Times New Roman"/>
          <w:b w:val="false"/>
          <w:i w:val="false"/>
          <w:color w:val="000000"/>
          <w:sz w:val="28"/>
        </w:rPr>
        <w:t>
      немесе портал арқылы электрондық жауап, 30 (отыз) минуттан аспайды.</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xml:space="preserve">
      8. Рәсімдердің (іс-қимылдардың) реттілігін сипаттау осы </w:t>
      </w:r>
      <w:r>
        <w:rPr>
          <w:rFonts w:ascii="Times New Roman"/>
          <w:b w:val="false"/>
          <w:i w:val="false"/>
          <w:color w:val="1e1e1e"/>
          <w:sz w:val="28"/>
        </w:rPr>
        <w:t xml:space="preserve">«Дәрігерді үйге шақыру» </w:t>
      </w:r>
      <w:r>
        <w:rPr>
          <w:rFonts w:ascii="Times New Roman"/>
          <w:b w:val="false"/>
          <w:i w:val="false"/>
          <w:color w:val="000000"/>
          <w:sz w:val="28"/>
        </w:rPr>
        <w:t>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блок-сызбасымен сүйемелденеді.</w:t>
      </w:r>
    </w:p>
    <w:bookmarkEnd w:id="7"/>
    <w:bookmarkStart w:name="z46" w:id="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47" w:id="9"/>
    <w:p>
      <w:pPr>
        <w:spacing w:after="0"/>
        <w:ind w:left="0"/>
        <w:jc w:val="both"/>
      </w:pPr>
      <w:r>
        <w:rPr>
          <w:rFonts w:ascii="Times New Roman"/>
          <w:b w:val="false"/>
          <w:i w:val="false"/>
          <w:color w:val="000000"/>
          <w:sz w:val="28"/>
        </w:rPr>
        <w:t>
      9. Портал арқылы көрсетілетін қызметті берушінің қадамдық әрекеттері және шешімдері (портал арқылы мемлекеттік қызметті көрсету кезіндегі функционалдық өзара іс-қимыл схемасы) осы Регламенттің 2-қосымшасында келтірілген):</w:t>
      </w:r>
      <w:r>
        <w:br/>
      </w: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2) 1-процесс – мемлекеттік көрсетілетін қызмет алу үшін көрсетілетін қызметті алушының порталға ЖСН және пароль енгізуі (авторизациялау процесі);</w:t>
      </w:r>
      <w:r>
        <w:br/>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 көрсетілетін қызметті алушының деректерінде бар бұзушылықтарға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Регламентте көрсетiлген мемлекеттік қызметтi таңдауы, экранға қызмет көрсетуге арналған сұраныс нысанын шығару және көрсетілетін қызметті алушының нысанды (деректер енгізу) оның құрылымы мен форматтық талаптарын ескере отырып толтыруы, сондай-ақ көрсетілетін қызметті алушының сұранысын куәландыру (қол қою) үшін ЭЦҚ тіркеу куәлігін таңдауы;</w:t>
      </w:r>
      <w:r>
        <w:br/>
      </w:r>
      <w:r>
        <w:rPr>
          <w:rFonts w:ascii="Times New Roman"/>
          <w:b w:val="false"/>
          <w:i w:val="false"/>
          <w:color w:val="000000"/>
          <w:sz w:val="28"/>
        </w:rPr>
        <w:t>
      6) 2-шарт – порталда ЭЦҚ тiркеу куәлiгiнiң қолданылу мерзiмiн және кері шақырылған (күші жойылған) тiркеу куәлiктерiнiң тiзiмiнде болмауын, сондай-ақ сәйкестендiру деректерiнiң (сұраныста көрсетiлген ЖСН мен ЭЦҚ тiркеу куәлiгiнде көрсетiлген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түпнұсқасының расталмауына байланысты, сұраныс жасалған мемлекеттік көрсетілетін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арқылы мемлекеттік қызмет көрсетуге сұранысты куәландыру және көрсетілетін қызметті беруші өңдеу үшiн көрсетілетін қызметті берушінің автоматтандырылған жұмыс орнындағы (бұдан әрі - АЖО) электронды үкімет шлюзі (бұдан әрі - ЭҮШ) арқылы электронды құжатты (сұранысты) жолдау, көрсетілетін қызметті алушының ЭЦҚ арқылы қызмет көрсетуi үшiн сұранысты қанағаттандыру;</w:t>
      </w:r>
      <w:r>
        <w:br/>
      </w:r>
      <w:r>
        <w:rPr>
          <w:rFonts w:ascii="Times New Roman"/>
          <w:b w:val="false"/>
          <w:i w:val="false"/>
          <w:color w:val="000000"/>
          <w:sz w:val="28"/>
        </w:rPr>
        <w:t>
      9) 6-процесс – көрсетілетін қызметті берушінің АЖО электронды құжатты тiркеуi;</w:t>
      </w:r>
      <w:r>
        <w:br/>
      </w:r>
      <w:r>
        <w:rPr>
          <w:rFonts w:ascii="Times New Roman"/>
          <w:b w:val="false"/>
          <w:i w:val="false"/>
          <w:color w:val="000000"/>
          <w:sz w:val="28"/>
        </w:rPr>
        <w:t>
      10) 3-шарт - көрсетілетін қызметті берушінің электрондық құжаттын (сұранысын) мемлекеттік қызмет көрсету негiзiне сәйкес келуiн тексеру (өңдеу);</w:t>
      </w:r>
      <w:r>
        <w:br/>
      </w:r>
      <w:r>
        <w:rPr>
          <w:rFonts w:ascii="Times New Roman"/>
          <w:b w:val="false"/>
          <w:i w:val="false"/>
          <w:color w:val="000000"/>
          <w:sz w:val="28"/>
        </w:rPr>
        <w:t>
      11) 7-процесс - туындап отырған бұзушылықтарға байланысты сұрастырып отырған мемлекеттік көрсетілетін қызметтен бас тарту туралы хабарламаны дайындау;</w:t>
      </w:r>
      <w:r>
        <w:br/>
      </w:r>
      <w:r>
        <w:rPr>
          <w:rFonts w:ascii="Times New Roman"/>
          <w:b w:val="false"/>
          <w:i w:val="false"/>
          <w:color w:val="000000"/>
          <w:sz w:val="28"/>
        </w:rPr>
        <w:t>
      12) 8-процесс - көрсетілетін қызметті алушының көрсетілетін қызметті берушінің АЖО қалыптасқан мемлекеттік көрсетілетін қызмет нәтижесiн алуы (дәрiгердi үйге шақырту туралы анықтаманы беру (электронды түрде).</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қосылған күніне енген ақпараттық жүйелердің функционалдық өзара іс-қимыл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схемада көрсетілген.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1e1e1e"/>
          <w:sz w:val="28"/>
        </w:rPr>
        <w:t xml:space="preserve">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және (немесе) халыққа қызмет көрсету орталықтарымен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1e1e1e"/>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End w:id="9"/>
    <w:bookmarkStart w:name="z3" w:id="10"/>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8387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518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11"/>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1"/>
    <w:p>
      <w:pPr>
        <w:spacing w:after="0"/>
        <w:ind w:left="0"/>
        <w:jc w:val="both"/>
      </w:pPr>
      <w:r>
        <w:drawing>
          <wp:inline distT="0" distB="0" distL="0" distR="0">
            <wp:extent cx="7302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370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2"/>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067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5219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334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0" cy="4826000"/>
                    </a:xfrm>
                    <a:prstGeom prst="rect">
                      <a:avLst/>
                    </a:prstGeom>
                  </pic:spPr>
                </pic:pic>
              </a:graphicData>
            </a:graphic>
          </wp:inline>
        </w:drawing>
      </w:r>
    </w:p>
    <w:bookmarkStart w:name="z6" w:id="13"/>
    <w:p>
      <w:pPr>
        <w:spacing w:after="0"/>
        <w:ind w:left="0"/>
        <w:jc w:val="both"/>
      </w:pPr>
      <w:r>
        <w:rPr>
          <w:rFonts w:ascii="Times New Roman"/>
          <w:b w:val="false"/>
          <w:i w:val="false"/>
          <w:color w:val="000000"/>
          <w:sz w:val="28"/>
        </w:rPr>
        <w:t>
</w:t>
      </w:r>
      <w:r>
        <w:rPr>
          <w:rFonts w:ascii="Times New Roman"/>
          <w:b w:val="false"/>
          <w:i w:val="false"/>
          <w:color w:val="1e1e1e"/>
          <w:sz w:val="28"/>
        </w:rPr>
        <w:t>Маңғыстау облысы әкімдігінің</w:t>
      </w:r>
      <w:r>
        <w:br/>
      </w:r>
      <w:r>
        <w:rPr>
          <w:rFonts w:ascii="Times New Roman"/>
          <w:b w:val="false"/>
          <w:i w:val="false"/>
          <w:color w:val="000000"/>
          <w:sz w:val="28"/>
        </w:rPr>
        <w:t>
</w:t>
      </w:r>
      <w:r>
        <w:rPr>
          <w:rFonts w:ascii="Times New Roman"/>
          <w:b w:val="false"/>
          <w:i w:val="false"/>
          <w:color w:val="1e1e1e"/>
          <w:sz w:val="28"/>
        </w:rPr>
        <w:t>2015 жылғы 19 наурыздағы</w:t>
      </w:r>
      <w:r>
        <w:br/>
      </w:r>
      <w:r>
        <w:rPr>
          <w:rFonts w:ascii="Times New Roman"/>
          <w:b w:val="false"/>
          <w:i w:val="false"/>
          <w:color w:val="000000"/>
          <w:sz w:val="28"/>
        </w:rPr>
        <w:t>
</w:t>
      </w:r>
      <w:r>
        <w:rPr>
          <w:rFonts w:ascii="Times New Roman"/>
          <w:b w:val="false"/>
          <w:i w:val="false"/>
          <w:color w:val="1e1e1e"/>
          <w:sz w:val="28"/>
        </w:rPr>
        <w:t>№ 73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3"/>
    <w:bookmarkStart w:name="z10" w:id="14"/>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 1. Жалпы ережелер</w:t>
      </w:r>
    </w:p>
    <w:bookmarkEnd w:id="14"/>
    <w:bookmarkStart w:name="z50" w:id="15"/>
    <w:p>
      <w:pPr>
        <w:spacing w:after="0"/>
        <w:ind w:left="0"/>
        <w:jc w:val="both"/>
      </w:pPr>
      <w:r>
        <w:rPr>
          <w:rFonts w:ascii="Times New Roman"/>
          <w:b w:val="false"/>
          <w:i w:val="false"/>
          <w:color w:val="000000"/>
          <w:sz w:val="28"/>
        </w:rPr>
        <w:t>
      1. Мемлекеттік көрсетілетін қызмет мемлекеттік көрсетілетін қызметті алушы немесе оның өкілі көрсетілетін қызметті берушіге тікелей өтініш білдірген немесе телефон арқылы байланысқан кезде Маңғыстау облысының алғашқы медициналық-санитариялық көмек көрсететін медициналық ұйымдармен (учаскелік терапевт/учаскелік педиатр/жалпы практика дәрігері) (бұдан әрі – көрсетілетін қызметті беруші), сондай-ақ Қазақстан Республикасының бірыңғай ақпараттық денсаулық сақтау жүйесінің аясында www.egov.kz «электрондық үкімет» веб-порталы (бұдан әрі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w:t>
      </w:r>
      <w:r>
        <w:br/>
      </w:r>
      <w:r>
        <w:rPr>
          <w:rFonts w:ascii="Times New Roman"/>
          <w:b w:val="false"/>
          <w:i w:val="false"/>
          <w:color w:val="000000"/>
          <w:sz w:val="28"/>
        </w:rPr>
        <w:t>
      1) Көрсетілетін қызметті берушіге тікелей өтініш білдірген немесе телефон арқылы байланысқан кезде – көрсетілетін қызметті беруші дәрігерінің қабылдауына алдын ала жазылу журналына жазу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2) Порталға электрондық форматта өтініш білдірген кезде - қызметті берушінің электрондық-цифрлық қолтаңбасы (бұдан әрі – ЭЦҚ) қойылған Қазақстан Республикасы Үкіметінің 2014 жылғы 20 наурыздағы № 253 қаулысымен бекітілген «Дәрігердің қабылдауына жазылу» мемлекеттік көрсетілетін қызмет Стандартының (бұдан әрі - Стандарт) қосымшасына сәйкес нысан бойынша электрондық түрде дәрігердің қабылдауына жазылу туралы анықтама беру.</w:t>
      </w:r>
      <w:r>
        <w:br/>
      </w:r>
      <w:r>
        <w:rPr>
          <w:rFonts w:ascii="Times New Roman"/>
          <w:b w:val="false"/>
          <w:i w:val="false"/>
          <w:color w:val="000000"/>
          <w:sz w:val="28"/>
        </w:rPr>
        <w:t>
      3) Бұл ретте, мемлекеттік қызметті көрсетуге сұраныс қабылданғаннан кейін көрсетілетін қызметті алушыға белгіленген уақыт ішінде медициналық көмек көрсетіледі.</w:t>
      </w:r>
    </w:p>
    <w:bookmarkEnd w:id="15"/>
    <w:bookmarkStart w:name="z5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–қимыл тәртібін сипаттау</w:t>
      </w:r>
    </w:p>
    <w:bookmarkEnd w:id="16"/>
    <w:bookmarkStart w:name="z54" w:id="1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9-тармағында көрсетілген құжаттар топтамасымен (бұдан әрі – құжаттар топтамасы) көрсетілетін қызметті алушы немесе оның өкілі тікелей немесе телефон байланысы арқылы өтініш берген кезде, не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дәрігердің қабылдауына алдын-ала жазылу журналында деректерін енгізеді, 10 (он) минуттан аспайды;</w:t>
      </w:r>
      <w:r>
        <w:br/>
      </w:r>
      <w:r>
        <w:rPr>
          <w:rFonts w:ascii="Times New Roman"/>
          <w:b w:val="false"/>
          <w:i w:val="false"/>
          <w:color w:val="000000"/>
          <w:sz w:val="28"/>
        </w:rPr>
        <w:t xml:space="preserve">
      2) дәрігердің қабылдау күнін, уақытын хабарлайды. </w:t>
      </w:r>
    </w:p>
    <w:bookmarkEnd w:id="17"/>
    <w:bookmarkStart w:name="z56" w:id="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57" w:id="1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қызметкерлерінің тізбесі:</w:t>
      </w:r>
      <w:r>
        <w:br/>
      </w:r>
      <w:r>
        <w:rPr>
          <w:rFonts w:ascii="Times New Roman"/>
          <w:b w:val="false"/>
          <w:i w:val="false"/>
          <w:color w:val="000000"/>
          <w:sz w:val="28"/>
        </w:rPr>
        <w:t>
      Мемлекеттік көрсетілетін қызмет көрсету процесіне медициналық тіркеуші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рәзімдердің (іс-қимылдың) реттілігін сипаттау:</w:t>
      </w:r>
      <w:r>
        <w:br/>
      </w:r>
      <w:r>
        <w:rPr>
          <w:rFonts w:ascii="Times New Roman"/>
          <w:b w:val="false"/>
          <w:i w:val="false"/>
          <w:color w:val="000000"/>
          <w:sz w:val="28"/>
        </w:rPr>
        <w:t>
      медициналық тіркеуші дәрігердің қабылдауына алдын-ала жазылу журналында келесі мәліметтерді көрсетеді: көрсетілетін қызметті алушының тегі, аты, әкесінің аты, жасы мен жынысы, көрсетілетін қызметті алушының жағдайы мен жазатайым жағдайы немесе сырқаттануының мән-жайы жөнінде қысқаша мәліметтер, нақтылы мекенжайы мен телефоны, 10 (он) минуттан аспайды;</w:t>
      </w:r>
      <w:r>
        <w:br/>
      </w:r>
      <w:r>
        <w:rPr>
          <w:rFonts w:ascii="Times New Roman"/>
          <w:b w:val="false"/>
          <w:i w:val="false"/>
          <w:color w:val="000000"/>
          <w:sz w:val="28"/>
        </w:rPr>
        <w:t>
      дәрігердің қабылдау кестесіне сәйкес дәрігердің қабылдау күнін, уақытын хабарлайды;</w:t>
      </w:r>
      <w:r>
        <w:br/>
      </w:r>
      <w:r>
        <w:rPr>
          <w:rFonts w:ascii="Times New Roman"/>
          <w:b w:val="false"/>
          <w:i w:val="false"/>
          <w:color w:val="000000"/>
          <w:sz w:val="28"/>
        </w:rPr>
        <w:t>
      дәрігердің қабылдау кестесіне сәйкес дәрігердің қабылдау күнін, уақыттын көрсете отырып, ауызша жауап береді, 10 (он) минуттан аспайды;</w:t>
      </w:r>
      <w:r>
        <w:br/>
      </w:r>
      <w:r>
        <w:rPr>
          <w:rFonts w:ascii="Times New Roman"/>
          <w:b w:val="false"/>
          <w:i w:val="false"/>
          <w:color w:val="000000"/>
          <w:sz w:val="28"/>
        </w:rPr>
        <w:t>
      немесе портал арқылы электрондық жауап, 30 (отыз) минуттан аспайды.</w:t>
      </w:r>
      <w:r>
        <w:br/>
      </w:r>
      <w:r>
        <w:rPr>
          <w:rFonts w:ascii="Times New Roman"/>
          <w:b w:val="false"/>
          <w:i w:val="false"/>
          <w:color w:val="000000"/>
          <w:sz w:val="28"/>
        </w:rPr>
        <w:t>
      Көрсетілетін қызметті берушіге тікелей өтініш білдірген немесе телефон арқылы байланысқан кезде, көрсетілетін қызметті алушыға мемлекеттік көрсетілетін қызметті таңдау барысында дәрігердің бос уақытын таңдау мүмкіндігі кестеге сәйкес беріледі.</w:t>
      </w:r>
      <w:r>
        <w:br/>
      </w:r>
      <w:r>
        <w:rPr>
          <w:rFonts w:ascii="Times New Roman"/>
          <w:b w:val="false"/>
          <w:i w:val="false"/>
          <w:color w:val="000000"/>
          <w:sz w:val="28"/>
        </w:rPr>
        <w:t>
      Порталда электрондық форматта көрсетілетін қызметті алушыға мемлекеттік көрсетілетін қызметті таңдау барысында дәрігердің бос уақытынтаңдау мүмкіндігі кестеге сәйкес беріледі.</w:t>
      </w:r>
      <w:r>
        <w:br/>
      </w:r>
      <w:r>
        <w:rPr>
          <w:rFonts w:ascii="Times New Roman"/>
          <w:b w:val="false"/>
          <w:i w:val="false"/>
          <w:color w:val="000000"/>
          <w:sz w:val="28"/>
        </w:rPr>
        <w:t>
</w:t>
      </w:r>
      <w:r>
        <w:rPr>
          <w:rFonts w:ascii="Times New Roman"/>
          <w:b w:val="false"/>
          <w:i w:val="false"/>
          <w:color w:val="000000"/>
          <w:sz w:val="28"/>
        </w:rPr>
        <w:t xml:space="preserve">
      8. Рәсімдердің (іс-қимылдардың) реттілігін сипаттау осы </w:t>
      </w:r>
      <w:r>
        <w:rPr>
          <w:rFonts w:ascii="Times New Roman"/>
          <w:b w:val="false"/>
          <w:i w:val="false"/>
          <w:color w:val="1e1e1e"/>
          <w:sz w:val="28"/>
        </w:rPr>
        <w:t xml:space="preserve">«Дәрігердің қабылдауына жазуылу» </w:t>
      </w:r>
      <w:r>
        <w:rPr>
          <w:rFonts w:ascii="Times New Roman"/>
          <w:b w:val="false"/>
          <w:i w:val="false"/>
          <w:color w:val="000000"/>
          <w:sz w:val="28"/>
        </w:rPr>
        <w:t>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блок-сызбасымен сүйемелденеді.</w:t>
      </w:r>
    </w:p>
    <w:bookmarkEnd w:id="19"/>
    <w:bookmarkStart w:name="z60" w:id="2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0"/>
    <w:bookmarkStart w:name="z61" w:id="21"/>
    <w:p>
      <w:pPr>
        <w:spacing w:after="0"/>
        <w:ind w:left="0"/>
        <w:jc w:val="both"/>
      </w:pPr>
      <w:r>
        <w:rPr>
          <w:rFonts w:ascii="Times New Roman"/>
          <w:b w:val="false"/>
          <w:i w:val="false"/>
          <w:color w:val="000000"/>
          <w:sz w:val="28"/>
        </w:rPr>
        <w:t>
      9. Портал арқылы көрсетілетін қызметті берушінің қадамдық әрекеттері және шешімдері (мемлекеттік қызметті көрсету кезінде функциялық өзара әрекеттесу схемасы) осы Регламенттің 2-қосымшасына сәйкес жүргізіледі:</w:t>
      </w:r>
      <w:r>
        <w:br/>
      </w: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тіркелу жүзеге асырады;</w:t>
      </w:r>
      <w:r>
        <w:br/>
      </w:r>
      <w:r>
        <w:rPr>
          <w:rFonts w:ascii="Times New Roman"/>
          <w:b w:val="false"/>
          <w:i w:val="false"/>
          <w:color w:val="000000"/>
          <w:sz w:val="28"/>
        </w:rPr>
        <w:t>
      2) 1-процесс – мемлекеттік көрсетілетін қызмет алу үшін көрсетілетін қызметті алушының порталға ЖСН және пароль енгізуі (авторизациялау процесі);</w:t>
      </w:r>
      <w:r>
        <w:br/>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 көрсетілетін қызметті алушының деректерінде бар бұзушылықтарға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Регламентте көрсетiлген мемлекеттік қызметтi таңдауы, экранға қызмет көрсетуге арналған сұраныс нысанын шығару және көрсетілетін қызметті алушының нысанды (деректер енгізу) оның құрылымы мен форматтық талаптарын ескере отырып толтыруы, сондай-ақ көрсетілетін қызметті алушының сұранысын куәландыру (қол қою) үшін ЭЦҚ тіркеу куәлігін таңдауы;</w:t>
      </w:r>
      <w:r>
        <w:br/>
      </w:r>
      <w:r>
        <w:rPr>
          <w:rFonts w:ascii="Times New Roman"/>
          <w:b w:val="false"/>
          <w:i w:val="false"/>
          <w:color w:val="000000"/>
          <w:sz w:val="28"/>
        </w:rPr>
        <w:t>
      6) 2-шарт – порталда ЭЦҚ тiркеу куәлiгiнiң қолданылу мерзiмiн және кері шақырылған (күші жойылған) тiркеу куәлiктерiнiң тiзiмiнде болмауын, сондай-ақ сәйкестендiру деректерiнiң (сұраныста көрсетiлген ЖСН мен ЭЦҚ тiркеу куәлiгiнде көрсетiлген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түпнұсқасының расталмауына байланысты сұраныс жасалған мемлекеттік көрсетілетін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арқылы мемлекеттік қызмет көрсетуге сұранысты куәландыру және көрсетілетін қызметті беруші өңдеу үшiн көрсетілетін қызметті берушінің автоматтандырылған жұмыс орнындағы (бұдан әрі - АЖО) электронды үкімет шлюзі (бұдан әрі - ЭҮШ) арқылы электронды құжаттарды (сұранысты) жолдау, көрсетілетін қызметті алушының ЭЦҚ арқылы қызмет көрсетуi үшiн сұранысты қанағаттандыру;</w:t>
      </w:r>
      <w:r>
        <w:br/>
      </w:r>
      <w:r>
        <w:rPr>
          <w:rFonts w:ascii="Times New Roman"/>
          <w:b w:val="false"/>
          <w:i w:val="false"/>
          <w:color w:val="000000"/>
          <w:sz w:val="28"/>
        </w:rPr>
        <w:t>
      9) 6-процесс – көрсетілетін қызметті берушінің АЖО электронды құжатты тiркеуi;</w:t>
      </w:r>
      <w:r>
        <w:br/>
      </w:r>
      <w:r>
        <w:rPr>
          <w:rFonts w:ascii="Times New Roman"/>
          <w:b w:val="false"/>
          <w:i w:val="false"/>
          <w:color w:val="000000"/>
          <w:sz w:val="28"/>
        </w:rPr>
        <w:t>
      10) 3-шарт - көрсетілетін қызметті берушінің электронды құжатты (сұранысты) мемлекеттік қызмет көрсету негiзiне сәйкес келуiн тексеру (өңдеу);</w:t>
      </w:r>
      <w:r>
        <w:br/>
      </w:r>
      <w:r>
        <w:rPr>
          <w:rFonts w:ascii="Times New Roman"/>
          <w:b w:val="false"/>
          <w:i w:val="false"/>
          <w:color w:val="000000"/>
          <w:sz w:val="28"/>
        </w:rPr>
        <w:t>
      11) 7-процесс - туындап отырған бұзушылықтарға байланысты сұрастырып отырған мемлекеттік көрсетілетін қызметтен бас тарту туралы хабарламаны дайындау;</w:t>
      </w:r>
      <w:r>
        <w:br/>
      </w:r>
      <w:r>
        <w:rPr>
          <w:rFonts w:ascii="Times New Roman"/>
          <w:b w:val="false"/>
          <w:i w:val="false"/>
          <w:color w:val="000000"/>
          <w:sz w:val="28"/>
        </w:rPr>
        <w:t>
      12) 8-процесс - көрсетілетін қызметті алушының көрсетілетін қызметті берушінің АЖО қалыптасқан мемлекеттік көрсетілетін қызмет нәтижесiн алуы (дәрігердің қабылдауына жазылу туралы анықтаманы беру (электронды түрде).</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қосылған күніне енген ақпараттық жүйелердің функционалдық өзара іс-қимыл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схемада келтірілді.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1e1e1e"/>
          <w:sz w:val="28"/>
        </w:rPr>
        <w:t xml:space="preserve">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және (немесе) халыққа қызмет көрсету орталықтарымен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1e1e1e"/>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br/>
      </w:r>
      <w:r>
        <w:rPr>
          <w:rFonts w:ascii="Times New Roman"/>
          <w:b w:val="false"/>
          <w:i w:val="false"/>
          <w:color w:val="000000"/>
          <w:sz w:val="28"/>
        </w:rPr>
        <w:t>
 </w:t>
      </w:r>
    </w:p>
    <w:bookmarkEnd w:id="21"/>
    <w:bookmarkStart w:name="z7" w:id="22"/>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7117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5626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 w:id="23"/>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23"/>
    <w:p>
      <w:pPr>
        <w:spacing w:after="0"/>
        <w:ind w:left="0"/>
        <w:jc w:val="both"/>
      </w:pPr>
      <w:r>
        <w:drawing>
          <wp:inline distT="0" distB="0" distL="0" distR="0">
            <wp:extent cx="7340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3898900"/>
                    </a:xfrm>
                    <a:prstGeom prst="rect">
                      <a:avLst/>
                    </a:prstGeom>
                  </pic:spPr>
                </pic:pic>
              </a:graphicData>
            </a:graphic>
          </wp:inline>
        </w:drawing>
      </w:r>
      <w:r>
        <w:br/>
      </w:r>
      <w:r>
        <w:rPr>
          <w:rFonts w:ascii="Times New Roman"/>
          <w:b w:val="false"/>
          <w:i w:val="false"/>
          <w:color w:val="000000"/>
          <w:sz w:val="28"/>
        </w:rPr>
        <w:t>
 </w:t>
      </w:r>
    </w:p>
    <w:bookmarkStart w:name="z9" w:id="24"/>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080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5524500"/>
                    </a:xfrm>
                    <a:prstGeom prst="rect">
                      <a:avLst/>
                    </a:prstGeom>
                  </pic:spPr>
                </pic:pic>
              </a:graphicData>
            </a:graphic>
          </wp:inline>
        </w:drawing>
      </w:r>
    </w:p>
    <w:p>
      <w:pPr>
        <w:spacing w:after="0"/>
        <w:ind w:left="0"/>
        <w:jc w:val="both"/>
      </w:pPr>
      <w:r>
        <w:drawing>
          <wp:inline distT="0" distB="0" distL="0" distR="0">
            <wp:extent cx="5384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84800" cy="5372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1" w:id="25"/>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19 наурыздағы</w:t>
      </w:r>
      <w:r>
        <w:br/>
      </w:r>
      <w:r>
        <w:rPr>
          <w:rFonts w:ascii="Times New Roman"/>
          <w:b w:val="false"/>
          <w:i w:val="false"/>
          <w:color w:val="000000"/>
          <w:sz w:val="28"/>
        </w:rPr>
        <w:t>
№ 73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5"/>
    <w:bookmarkStart w:name="z12" w:id="26"/>
    <w:p>
      <w:pPr>
        <w:spacing w:after="0"/>
        <w:ind w:left="0"/>
        <w:jc w:val="left"/>
      </w:pPr>
      <w:r>
        <w:rPr>
          <w:rFonts w:ascii="Times New Roman"/>
          <w:b/>
          <w:i w:val="false"/>
          <w:color w:val="000000"/>
        </w:rPr>
        <w:t xml:space="preserve"> 
1. «Медициналық-санитариялық алғашқы көмек көрсететін медициналық ұйымға тіркеу» мемлекеттік көрсетілетін қызмет регламенті 1. Жалпы ережелер</w:t>
      </w:r>
    </w:p>
    <w:bookmarkEnd w:id="26"/>
    <w:bookmarkStart w:name="z64" w:id="27"/>
    <w:p>
      <w:pPr>
        <w:spacing w:after="0"/>
        <w:ind w:left="0"/>
        <w:jc w:val="both"/>
      </w:pPr>
      <w:r>
        <w:rPr>
          <w:rFonts w:ascii="Times New Roman"/>
          <w:b w:val="false"/>
          <w:i w:val="false"/>
          <w:color w:val="000000"/>
          <w:sz w:val="28"/>
        </w:rPr>
        <w:t>
      1. «</w:t>
      </w:r>
      <w:r>
        <w:rPr>
          <w:rFonts w:ascii="Times New Roman"/>
          <w:b w:val="false"/>
          <w:i w:val="false"/>
          <w:color w:val="1e1e1e"/>
          <w:sz w:val="28"/>
        </w:rPr>
        <w:t>Бастапқы медициналық-санитариялық көмек көрсететін медициналық ұйымдарға тіркелу</w:t>
      </w:r>
      <w:r>
        <w:rPr>
          <w:rFonts w:ascii="Times New Roman"/>
          <w:b w:val="false"/>
          <w:i w:val="false"/>
          <w:color w:val="000000"/>
          <w:sz w:val="28"/>
        </w:rPr>
        <w:t>» мемлекеттік көрсетілетін қызмет (бұдан әрі -мемлекеттік көрсетілетін қызмет) Маңғыстау облысының медициналық-санитариялық алғашқы көмек көрсететін медициналық ұйымдарымен (бұдан әрі – көрсетілетін қызметті беруші), сондай-ақ www.egov.kz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20 наурыздағы № 253 қаулысымен бекітілген «Медициналық-санитариялық алғашқы көмек көрсететін медициналық ұйымға бекіту» мемлекеттік көрсетілетін қызмет стандартына (бұдан әрі – Стандарт) 1-қосымшаға сәйкес көрсетілетін қызметті беруші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 болып табылады.</w:t>
      </w:r>
    </w:p>
    <w:bookmarkEnd w:id="27"/>
    <w:bookmarkStart w:name="z67"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28"/>
    <w:bookmarkStart w:name="z68" w:id="2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9-тармағында көрсетілген құжаттар топтамасымен (бұдан әрі – құжаттар топтамасы) көрсетілетін қызметті алушы немесе оның өкілі тікелей немесе телефон байланысы арқылы өтініш берген кезде, не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процесі келесідей рәсімдерден (іс-қимылдардан) тұрады:</w:t>
      </w:r>
      <w:r>
        <w:br/>
      </w:r>
      <w:r>
        <w:rPr>
          <w:rFonts w:ascii="Times New Roman"/>
          <w:b w:val="false"/>
          <w:i w:val="false"/>
          <w:color w:val="000000"/>
          <w:sz w:val="28"/>
        </w:rPr>
        <w:t>
      көрсетілетін қызметті берушінің тіркеу бөлімінің қызметкері көрсетілетін қызметті алушының өтінішін журналға тіркеп, тіркеуші қағаз түріндегі көрсетілетін қызметті берушінің мөрімен куәландырылған тіркеу туралы анықтама (талон) береді – 1 (бір) жұмыс күнінен аспайды.</w:t>
      </w:r>
    </w:p>
    <w:bookmarkEnd w:id="29"/>
    <w:bookmarkStart w:name="z70"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71" w:id="3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қызметкерлер арасындағы рәсімдердің (іс-қимылдардың) реттілігін сипаттау:</w:t>
      </w:r>
      <w:r>
        <w:br/>
      </w:r>
      <w:r>
        <w:rPr>
          <w:rFonts w:ascii="Times New Roman"/>
          <w:b w:val="false"/>
          <w:i w:val="false"/>
          <w:color w:val="000000"/>
          <w:sz w:val="28"/>
        </w:rPr>
        <w:t xml:space="preserve">
      медициналық тіркеуші медициналық-санитариялық алғашқы көмек көрсететін медициналық ұйымға тіркеу журналына көрсетілетін қызметті берушінің деректерін тіркейді: тегін, атын, әкесінің атын, жасын және жынысын, тұрғылықты мекенжайын және байланыс телефонын – 30 (отыз) минуттан аспайды; </w:t>
      </w:r>
      <w:r>
        <w:br/>
      </w:r>
      <w:r>
        <w:rPr>
          <w:rFonts w:ascii="Times New Roman"/>
          <w:b w:val="false"/>
          <w:i w:val="false"/>
          <w:color w:val="000000"/>
          <w:sz w:val="28"/>
        </w:rPr>
        <w:t>
      Қағаз түрінде тіркелгені туралы (талон) анықтаманы береді – 1 (бір) жұмыс күні.</w:t>
      </w:r>
      <w:r>
        <w:br/>
      </w:r>
      <w:r>
        <w:rPr>
          <w:rFonts w:ascii="Times New Roman"/>
          <w:b w:val="false"/>
          <w:i w:val="false"/>
          <w:color w:val="000000"/>
          <w:sz w:val="28"/>
        </w:rPr>
        <w:t>
</w:t>
      </w:r>
      <w:r>
        <w:rPr>
          <w:rFonts w:ascii="Times New Roman"/>
          <w:b w:val="false"/>
          <w:i w:val="false"/>
          <w:color w:val="000000"/>
          <w:sz w:val="28"/>
        </w:rPr>
        <w:t xml:space="preserve">
      8. Рәсімдердің (іс-қимылдардың) реттілігін сипаттау осы </w:t>
      </w:r>
      <w:r>
        <w:rPr>
          <w:rFonts w:ascii="Times New Roman"/>
          <w:b w:val="false"/>
          <w:i w:val="false"/>
          <w:color w:val="1e1e1e"/>
          <w:sz w:val="28"/>
        </w:rPr>
        <w:t xml:space="preserve">«Медициналық-санитариялық алғашқы көмек көрсететін медициналық ұйымға тіркелу» </w:t>
      </w:r>
      <w:r>
        <w:rPr>
          <w:rFonts w:ascii="Times New Roman"/>
          <w:b w:val="false"/>
          <w:i w:val="false"/>
          <w:color w:val="000000"/>
          <w:sz w:val="28"/>
        </w:rPr>
        <w:t>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блок-сызбасымен сүйемелденеді.</w:t>
      </w:r>
    </w:p>
    <w:bookmarkEnd w:id="31"/>
    <w:bookmarkStart w:name="z74"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75" w:id="33"/>
    <w:p>
      <w:pPr>
        <w:spacing w:after="0"/>
        <w:ind w:left="0"/>
        <w:jc w:val="both"/>
      </w:pPr>
      <w:r>
        <w:rPr>
          <w:rFonts w:ascii="Times New Roman"/>
          <w:b w:val="false"/>
          <w:i w:val="false"/>
          <w:color w:val="000000"/>
          <w:sz w:val="28"/>
        </w:rPr>
        <w:t>
      9. Портал арқылы көрсетілетін қызметті берушінің қадамдық әрекеттері және шешімдері (мемлекеттік қызметті көрсету кезінде функциялық өзара әрекеттесу схемасы) осы Регламенттің 2-қосымшасына сәйкес жүргізіледі:</w:t>
      </w:r>
      <w:r>
        <w:br/>
      </w: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тіркеу жүзеге асырады;</w:t>
      </w:r>
      <w:r>
        <w:br/>
      </w:r>
      <w:r>
        <w:rPr>
          <w:rFonts w:ascii="Times New Roman"/>
          <w:b w:val="false"/>
          <w:i w:val="false"/>
          <w:color w:val="000000"/>
          <w:sz w:val="28"/>
        </w:rPr>
        <w:t>
      2) 1-процесс – мемлекеттік көрсетілетін қызметті алу үшін көрсетілетін қызметті алушының порталға ЖСН және пароль енгізуі (авторизациялау процесі);</w:t>
      </w:r>
      <w:r>
        <w:br/>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 көрсетілетін қызметті алушының деректерінде бар бұзушылықтарға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Регламентте көрсетiлген мемлекеттік қызметтi таңдауы, экранға қызмет көрсетуге арналған сұраныс нысанын шығару және көрсетілетін қызметті алушының нысанды (деректер енгізу) оның құрылымы мен форматтық талаптарын ескере отырып толтыруы, сондай-ақ көрсетілетін қызметті алушының сұранысын куәландыру (қол қою) үшін ЭЦҚ тіркеу куәлігін таңдауы;</w:t>
      </w:r>
      <w:r>
        <w:br/>
      </w:r>
      <w:r>
        <w:rPr>
          <w:rFonts w:ascii="Times New Roman"/>
          <w:b w:val="false"/>
          <w:i w:val="false"/>
          <w:color w:val="000000"/>
          <w:sz w:val="28"/>
        </w:rPr>
        <w:t>
      6) 2-шарт – порталда ЭЦҚ тiркеу куәлiгiнiң қолданылу мерзiмiн және кері шақырылған (күші жойылған) тiркеу куәлiктерiнiң тiзiмiнде болмауын, сондай-ақ сәйкестендiру деректерiнiң (сұраныста көрсетiлген ЖСН мен ЭЦҚ тiркеу куәлiгiнде көрсетiлген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түпнұсқасының расталмауына байланысты сұраныс жасалған мемлекеттік көрсетілетін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арқылы мемлекеттік қызмет көрсетуге сұранысты куәландыру және көрсетілетін қызметті беруші өңдеу үшiн көрсетілетін қызметті берушінің автоматтандырылған жұмыс орнындағы (бұдан әрі - АЖО) электронды үкімет шлюзі (бұдан әрі - ЭҮШ) арқылы электронды құжатты (сұранысты) жолдау, көрсетілетін қызметті алушының ЭЦҚ арқылы қызмет көрсетуi үшiн сұранысты қанағаттандыру;</w:t>
      </w:r>
      <w:r>
        <w:br/>
      </w:r>
      <w:r>
        <w:rPr>
          <w:rFonts w:ascii="Times New Roman"/>
          <w:b w:val="false"/>
          <w:i w:val="false"/>
          <w:color w:val="000000"/>
          <w:sz w:val="28"/>
        </w:rPr>
        <w:t>
      9) 6-процесс – көрсетілетін қызметті берушінің АЖО электронды құжатты тiркеуi;</w:t>
      </w:r>
      <w:r>
        <w:br/>
      </w:r>
      <w:r>
        <w:rPr>
          <w:rFonts w:ascii="Times New Roman"/>
          <w:b w:val="false"/>
          <w:i w:val="false"/>
          <w:color w:val="000000"/>
          <w:sz w:val="28"/>
        </w:rPr>
        <w:t>
      10) 3-шарт - көрсетілетін қызметті берушінің электронды құжаттардың (сұраныстың) мемлекеттік көрсетілетін қызмет негiзiне сәйкес келуiн тексеру;</w:t>
      </w:r>
      <w:r>
        <w:br/>
      </w:r>
      <w:r>
        <w:rPr>
          <w:rFonts w:ascii="Times New Roman"/>
          <w:b w:val="false"/>
          <w:i w:val="false"/>
          <w:color w:val="000000"/>
          <w:sz w:val="28"/>
        </w:rPr>
        <w:t>
      11) 7-процесс - туындап отырған бұзушылықтарға байланысты сұрастырып отырған мемлекеттік көрсетілетін қызметтен бас тарту туралы хабарламаны дайындау;</w:t>
      </w:r>
      <w:r>
        <w:br/>
      </w:r>
      <w:r>
        <w:rPr>
          <w:rFonts w:ascii="Times New Roman"/>
          <w:b w:val="false"/>
          <w:i w:val="false"/>
          <w:color w:val="000000"/>
          <w:sz w:val="28"/>
        </w:rPr>
        <w:t>
      12) 8-процесс - көрсетілетін қызметті берушінің АЖО қалыптасқан мемлекеттік көрсетілетін қызмет нәтижесiн көрсетілетін қызметті алушының алуы (тіркеу туралы анықтама (талон) (электронды түрде).</w:t>
      </w:r>
      <w:r>
        <w:br/>
      </w:r>
      <w:r>
        <w:rPr>
          <w:rFonts w:ascii="Times New Roman"/>
          <w:b w:val="false"/>
          <w:i w:val="false"/>
          <w:color w:val="000000"/>
          <w:sz w:val="28"/>
        </w:rPr>
        <w:t>
</w:t>
      </w:r>
      <w:r>
        <w:rPr>
          <w:rFonts w:ascii="Times New Roman"/>
          <w:b w:val="false"/>
          <w:i w:val="false"/>
          <w:color w:val="000000"/>
          <w:sz w:val="28"/>
        </w:rPr>
        <w:t>
      10. ЭҮП арқылы мемлекеттік қызметті көрсету кезінде тартылған ақпараттық жүйелердің функционалдық өзара іс-қимыл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схемада көрсетілген.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1e1e1e"/>
          <w:sz w:val="28"/>
        </w:rPr>
        <w:t xml:space="preserve">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және (немесе) халыққа қызмет көрсету орталықтарымен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1e1e1e"/>
          <w:sz w:val="28"/>
        </w:rPr>
        <w:t xml:space="preserve"> сәйкес мемлекеттік қызмет көрсетудің бизнес-процестерінің анықтамалығында көрсетіледі.</w:t>
      </w:r>
    </w:p>
    <w:bookmarkEnd w:id="33"/>
    <w:bookmarkStart w:name="z13" w:id="34"/>
    <w:p>
      <w:pPr>
        <w:spacing w:after="0"/>
        <w:ind w:left="0"/>
        <w:jc w:val="both"/>
      </w:pPr>
      <w:r>
        <w:rPr>
          <w:rFonts w:ascii="Times New Roman"/>
          <w:b w:val="false"/>
          <w:i w:val="false"/>
          <w:color w:val="000000"/>
          <w:sz w:val="28"/>
        </w:rPr>
        <w:t>
«Медициналық-санитариялық алғашқы</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тіркелу»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34"/>
    <w:p>
      <w:pPr>
        <w:spacing w:after="0"/>
        <w:ind w:left="0"/>
        <w:jc w:val="both"/>
      </w:pPr>
      <w:r>
        <w:drawing>
          <wp:inline distT="0" distB="0" distL="0" distR="0">
            <wp:extent cx="51308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30800" cy="562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5"/>
    <w:p>
      <w:pPr>
        <w:spacing w:after="0"/>
        <w:ind w:left="0"/>
        <w:jc w:val="both"/>
      </w:pPr>
      <w:r>
        <w:rPr>
          <w:rFonts w:ascii="Times New Roman"/>
          <w:b w:val="false"/>
          <w:i w:val="false"/>
          <w:color w:val="000000"/>
          <w:sz w:val="28"/>
        </w:rPr>
        <w:t>
«Медициналық-санитариялық алғашқы</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тіркелу» мемлекеттік көрсетілетін</w:t>
      </w:r>
      <w:r>
        <w:br/>
      </w:r>
      <w:r>
        <w:rPr>
          <w:rFonts w:ascii="Times New Roman"/>
          <w:b w:val="false"/>
          <w:i w:val="false"/>
          <w:color w:val="000000"/>
          <w:sz w:val="28"/>
        </w:rPr>
        <w:t>
қызмет регламентіне 2-қосымша</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4168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16800" cy="4102100"/>
                    </a:xfrm>
                    <a:prstGeom prst="rect">
                      <a:avLst/>
                    </a:prstGeom>
                  </pic:spPr>
                </pic:pic>
              </a:graphicData>
            </a:graphic>
          </wp:inline>
        </w:drawing>
      </w:r>
      <w:r>
        <w:br/>
      </w:r>
      <w:r>
        <w:rPr>
          <w:rFonts w:ascii="Times New Roman"/>
          <w:b w:val="false"/>
          <w:i w:val="false"/>
          <w:color w:val="000000"/>
          <w:sz w:val="28"/>
        </w:rPr>
        <w:t>
 </w:t>
      </w:r>
    </w:p>
    <w:bookmarkStart w:name="z15" w:id="36"/>
    <w:p>
      <w:pPr>
        <w:spacing w:after="0"/>
        <w:ind w:left="0"/>
        <w:jc w:val="both"/>
      </w:pPr>
      <w:r>
        <w:rPr>
          <w:rFonts w:ascii="Times New Roman"/>
          <w:b w:val="false"/>
          <w:i w:val="false"/>
          <w:color w:val="000000"/>
          <w:sz w:val="28"/>
        </w:rPr>
        <w:t>
«Медициналық-санитариялық алғашқы</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тіркелу» Мемлекеттік көрсетілетін</w:t>
      </w:r>
      <w:r>
        <w:br/>
      </w:r>
      <w:r>
        <w:rPr>
          <w:rFonts w:ascii="Times New Roman"/>
          <w:b w:val="false"/>
          <w:i w:val="false"/>
          <w:color w:val="000000"/>
          <w:sz w:val="28"/>
        </w:rPr>
        <w:t>
қызмет регламентіне 3-қосымша</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4102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10200" cy="5727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3721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72100" cy="4762500"/>
                    </a:xfrm>
                    <a:prstGeom prst="rect">
                      <a:avLst/>
                    </a:prstGeom>
                  </pic:spPr>
                </pic:pic>
              </a:graphicData>
            </a:graphic>
          </wp:inline>
        </w:drawing>
      </w:r>
      <w:r>
        <w:br/>
      </w:r>
      <w:r>
        <w:rPr>
          <w:rFonts w:ascii="Times New Roman"/>
          <w:b w:val="false"/>
          <w:i w:val="false"/>
          <w:color w:val="000000"/>
          <w:sz w:val="28"/>
        </w:rPr>
        <w:t>
 </w:t>
      </w:r>
    </w:p>
    <w:bookmarkStart w:name="z16" w:id="37"/>
    <w:p>
      <w:pPr>
        <w:spacing w:after="0"/>
        <w:ind w:left="0"/>
        <w:jc w:val="both"/>
      </w:pPr>
      <w:r>
        <w:rPr>
          <w:rFonts w:ascii="Times New Roman"/>
          <w:b w:val="false"/>
          <w:i w:val="false"/>
          <w:color w:val="000000"/>
          <w:sz w:val="28"/>
        </w:rPr>
        <w:t>
</w:t>
      </w:r>
      <w:r>
        <w:rPr>
          <w:rFonts w:ascii="Times New Roman"/>
          <w:b w:val="false"/>
          <w:i w:val="false"/>
          <w:color w:val="1e1e1e"/>
          <w:sz w:val="28"/>
        </w:rPr>
        <w:t>Маңғыстау облысы әкімдігінің</w:t>
      </w:r>
      <w:r>
        <w:br/>
      </w:r>
      <w:r>
        <w:rPr>
          <w:rFonts w:ascii="Times New Roman"/>
          <w:b w:val="false"/>
          <w:i w:val="false"/>
          <w:color w:val="000000"/>
          <w:sz w:val="28"/>
        </w:rPr>
        <w:t>
</w:t>
      </w:r>
      <w:r>
        <w:rPr>
          <w:rFonts w:ascii="Times New Roman"/>
          <w:b w:val="false"/>
          <w:i w:val="false"/>
          <w:color w:val="1e1e1e"/>
          <w:sz w:val="28"/>
        </w:rPr>
        <w:t>2015 жылғы 19 наурыздағы</w:t>
      </w:r>
      <w:r>
        <w:br/>
      </w:r>
      <w:r>
        <w:rPr>
          <w:rFonts w:ascii="Times New Roman"/>
          <w:b w:val="false"/>
          <w:i w:val="false"/>
          <w:color w:val="000000"/>
          <w:sz w:val="28"/>
        </w:rPr>
        <w:t>
</w:t>
      </w:r>
      <w:r>
        <w:rPr>
          <w:rFonts w:ascii="Times New Roman"/>
          <w:b w:val="false"/>
          <w:i w:val="false"/>
          <w:color w:val="1e1e1e"/>
          <w:sz w:val="28"/>
        </w:rPr>
        <w:t>№ 73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37"/>
    <w:bookmarkStart w:name="z17" w:id="38"/>
    <w:p>
      <w:pPr>
        <w:spacing w:after="0"/>
        <w:ind w:left="0"/>
        <w:jc w:val="left"/>
      </w:pPr>
      <w:r>
        <w:rPr>
          <w:rFonts w:ascii="Times New Roman"/>
          <w:b/>
          <w:i w:val="false"/>
          <w:color w:val="000000"/>
        </w:rPr>
        <w:t xml:space="preserve"> 
«АИТВ-инфекциясының бар жоғына ерікті түрде жасырын және міндетті түрде құпия медициналық зерттеліп-қаралу» мемлекеттік көрсетілетін қызмет регламенті 1. Жалпы ережелер</w:t>
      </w:r>
    </w:p>
    <w:bookmarkEnd w:id="38"/>
    <w:bookmarkStart w:name="z78" w:id="39"/>
    <w:p>
      <w:pPr>
        <w:spacing w:after="0"/>
        <w:ind w:left="0"/>
        <w:jc w:val="both"/>
      </w:pPr>
      <w:r>
        <w:rPr>
          <w:rFonts w:ascii="Times New Roman"/>
          <w:b w:val="false"/>
          <w:i w:val="false"/>
          <w:color w:val="000000"/>
          <w:sz w:val="28"/>
        </w:rPr>
        <w:t xml:space="preserve">
      1. </w:t>
      </w:r>
      <w:r>
        <w:rPr>
          <w:rFonts w:ascii="Times New Roman"/>
          <w:b w:val="false"/>
          <w:i w:val="false"/>
          <w:color w:val="1e1e1e"/>
          <w:sz w:val="28"/>
        </w:rPr>
        <w:t xml:space="preserve">«АИТВ-инфекциясының бар-жоғына ерікті түрде жасырын және міндетті түрде құпия медициналық зерттеліп-қаралу» </w:t>
      </w:r>
      <w:r>
        <w:rPr>
          <w:rFonts w:ascii="Times New Roman"/>
          <w:b w:val="false"/>
          <w:i w:val="false"/>
          <w:color w:val="000000"/>
          <w:sz w:val="28"/>
        </w:rPr>
        <w:t>мемлекеттік көрсетілетін қызметті (бұдан әрі – мемлекеттік көрсетілетін қызмет) медициналық-санитариялық алғашқы көмек көрсететін медициналық ұйымдар және Маңғыстау облысының денсаулық сақтау басқармасының "Жұқтырылған иммун тапшылығы синдромының алдын алу және оған қарсы күресу жөніндегі Маңғыстау облыстық орталығы" шаруашылық жүргізу құқығындағы мемлекеттік коммуналдық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20 наурыздағы № 253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стандартына (бұдан әрі – Стандарт) қосымшаға сәйкес мемлекеттік көрсетілетін қызметтің теріс нәтижелерін растайтын анықтама-сертификат.</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Бастапқы оң нәтижені алу кезінде, көрсетілетін қызметті беруші АИТВ-ға антиденелердің болуына қайталама тестілеу үшін қан алуды қамтамасыз етеді.</w:t>
      </w:r>
      <w:r>
        <w:br/>
      </w:r>
      <w:r>
        <w:rPr>
          <w:rFonts w:ascii="Times New Roman"/>
          <w:b w:val="false"/>
          <w:i w:val="false"/>
          <w:color w:val="000000"/>
          <w:sz w:val="28"/>
        </w:rPr>
        <w:t>
      Зерттеп-қаралу нәтижесі нақты оң болған жағдайда, мемлекеттік қызметті көрсету нәтижесі көрсетілетін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p>
    <w:bookmarkEnd w:id="39"/>
    <w:bookmarkStart w:name="z81"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
    <w:bookmarkStart w:name="z82" w:id="4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мыналар болып табылады:</w:t>
      </w:r>
      <w:r>
        <w:br/>
      </w:r>
      <w:r>
        <w:rPr>
          <w:rFonts w:ascii="Times New Roman"/>
          <w:b w:val="false"/>
          <w:i w:val="false"/>
          <w:color w:val="000000"/>
          <w:sz w:val="28"/>
        </w:rPr>
        <w:t>
      АИТВ-инфекциясының бар-жоғына міндетті медициналық зерттеп-қарау қызметін алу кезінде – жеке басын куәландыратын құжат (он алты жасқа толмаған адамдар үшін – туу туралы куәлік) (бұдан әрі – құжаттар топтамасы).</w:t>
      </w:r>
      <w:r>
        <w:br/>
      </w:r>
      <w:r>
        <w:rPr>
          <w:rFonts w:ascii="Times New Roman"/>
          <w:b w:val="false"/>
          <w:i w:val="false"/>
          <w:color w:val="000000"/>
          <w:sz w:val="28"/>
        </w:rPr>
        <w:t>
      АИТВ-инфекциясының бар-жоғына жасырын түрде медициналық зерттеп-қарау қызметін алу кезінде құжаттар талап етілмейді, тұтынушыға дербес код беріледі.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Нәтижесі теріс болған жағдайда:</w:t>
      </w:r>
      <w:r>
        <w:br/>
      </w:r>
      <w:r>
        <w:rPr>
          <w:rFonts w:ascii="Times New Roman"/>
          <w:b w:val="false"/>
          <w:i w:val="false"/>
          <w:color w:val="000000"/>
          <w:sz w:val="28"/>
        </w:rPr>
        <w:t>
      1) психологиялық-әлеуметтік кеңес беру кабинетінің дәрігері (бұдан әрі – ПӘК кабинетінің дәрігері) тіркеу журналында көрсетілетін қызметті алушыны тіркеуді жүзеге асырады, дербес код береді, тестілеуге дейінгі кеңес өткізеді және емшара кабинетіне жолдама береді, 40 (қырық) минут.</w:t>
      </w:r>
      <w:r>
        <w:br/>
      </w:r>
      <w:r>
        <w:rPr>
          <w:rFonts w:ascii="Times New Roman"/>
          <w:b w:val="false"/>
          <w:i w:val="false"/>
          <w:color w:val="000000"/>
          <w:sz w:val="28"/>
        </w:rPr>
        <w:t>
      Рәсімнің (іс-қимылдың) нәтижесі – көрсетілетін қызметті алушыны тіркеу, тестілеуге дейінгі кеңес өткізу;</w:t>
      </w:r>
      <w:r>
        <w:br/>
      </w:r>
      <w:r>
        <w:rPr>
          <w:rFonts w:ascii="Times New Roman"/>
          <w:b w:val="false"/>
          <w:i w:val="false"/>
          <w:color w:val="000000"/>
          <w:sz w:val="28"/>
        </w:rPr>
        <w:t>
      2) қан алу кабинетінің мейірбикесі көрсетілетін қызметті алушыдан АИТВ-инфекциясының бар-жоғына қан алу рәсімін жүзеге асырады және қан алу күні мен зерттеп-қарау нәтижесін беру күні көрсетілген талонды береді, 10 (он) минут.</w:t>
      </w:r>
      <w:r>
        <w:br/>
      </w:r>
      <w:r>
        <w:rPr>
          <w:rFonts w:ascii="Times New Roman"/>
          <w:b w:val="false"/>
          <w:i w:val="false"/>
          <w:color w:val="000000"/>
          <w:sz w:val="28"/>
        </w:rPr>
        <w:t>
      Рәсімнің (іс-қимылдың) нәтижесі – АИТВ-инфекциясының бар-жоғына қан алу, талон беру;</w:t>
      </w:r>
      <w:r>
        <w:br/>
      </w:r>
      <w:r>
        <w:rPr>
          <w:rFonts w:ascii="Times New Roman"/>
          <w:b w:val="false"/>
          <w:i w:val="false"/>
          <w:color w:val="000000"/>
          <w:sz w:val="28"/>
        </w:rPr>
        <w:t>
      3) зертхана АИТВ-инфекциясының бар-жоғына қан үлгісіне тиісті талдауды жүргізеді және мемлекеттік қызметті көрсету нәтижесінің жобасын дайындайды, 1 (бір)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қан алу кабинетінің мейірбикесі нәтиже теріс болған жағдайда көрсетілетін қызметті алушыға мемлекеттік қызмет көрсету нәтижесін өзі келген жағдайда қолына береді, 5 (бес) минут.</w:t>
      </w:r>
      <w:r>
        <w:br/>
      </w:r>
      <w:r>
        <w:rPr>
          <w:rFonts w:ascii="Times New Roman"/>
          <w:b w:val="false"/>
          <w:i w:val="false"/>
          <w:color w:val="000000"/>
          <w:sz w:val="28"/>
        </w:rPr>
        <w:t>
      Рәсімнің (іс-қимылдың) нәтижесі – құжаттарды беру журналында көрсетілетін қызметті алушының мемлекеттік қызмет көрсету нәтижесі;</w:t>
      </w:r>
      <w:r>
        <w:br/>
      </w:r>
      <w:r>
        <w:rPr>
          <w:rFonts w:ascii="Times New Roman"/>
          <w:b w:val="false"/>
          <w:i w:val="false"/>
          <w:color w:val="000000"/>
          <w:sz w:val="28"/>
        </w:rPr>
        <w:t>
      Нәтижесі оң болған жағдайда:</w:t>
      </w:r>
      <w:r>
        <w:br/>
      </w:r>
      <w:r>
        <w:rPr>
          <w:rFonts w:ascii="Times New Roman"/>
          <w:b w:val="false"/>
          <w:i w:val="false"/>
          <w:color w:val="000000"/>
          <w:sz w:val="28"/>
        </w:rPr>
        <w:t>
      1) ПӘК кабинетінің дәрігері АИТВ-инфекциясының бар-жоғына оң нәтиже алған жағдайда, одан әрі зерттеп-қарау үшін кеңес өткізеді, 15 (он бес) минут.</w:t>
      </w:r>
      <w:r>
        <w:br/>
      </w:r>
      <w:r>
        <w:rPr>
          <w:rFonts w:ascii="Times New Roman"/>
          <w:b w:val="false"/>
          <w:i w:val="false"/>
          <w:color w:val="000000"/>
          <w:sz w:val="28"/>
        </w:rPr>
        <w:t>
      Рәсімнің (іс-қимылдың) нәтижесі – кеңес өткізу.</w:t>
      </w:r>
      <w:r>
        <w:br/>
      </w:r>
      <w:r>
        <w:rPr>
          <w:rFonts w:ascii="Times New Roman"/>
          <w:b w:val="false"/>
          <w:i w:val="false"/>
          <w:color w:val="000000"/>
          <w:sz w:val="28"/>
        </w:rPr>
        <w:t>
      2) қан алу кабинетінің мейірбикесі қайталама қан алуды өткізеді, 10 (он) минут.</w:t>
      </w:r>
      <w:r>
        <w:br/>
      </w:r>
      <w:r>
        <w:rPr>
          <w:rFonts w:ascii="Times New Roman"/>
          <w:b w:val="false"/>
          <w:i w:val="false"/>
          <w:color w:val="000000"/>
          <w:sz w:val="28"/>
        </w:rPr>
        <w:t>
      Рәсімнің (іс-қимылдың) нәтижесі – қайталама қан алуды өткізу;</w:t>
      </w:r>
      <w:r>
        <w:br/>
      </w:r>
      <w:r>
        <w:rPr>
          <w:rFonts w:ascii="Times New Roman"/>
          <w:b w:val="false"/>
          <w:i w:val="false"/>
          <w:color w:val="000000"/>
          <w:sz w:val="28"/>
        </w:rPr>
        <w:t>
      3) зертхана АИТВ-инфекциясының бар-жоғына антиденелердің болуына қайталама зерттеп-қарау өткізеді, 1 (бір) жұмыс күні.</w:t>
      </w:r>
      <w:r>
        <w:br/>
      </w:r>
      <w:r>
        <w:rPr>
          <w:rFonts w:ascii="Times New Roman"/>
          <w:b w:val="false"/>
          <w:i w:val="false"/>
          <w:color w:val="000000"/>
          <w:sz w:val="28"/>
        </w:rPr>
        <w:t>
      Рәсімнің (іс-қимылдың) нәтижесі – АИТВ-инфекциясының бар-жоғына қанды зерттеп-қарау;</w:t>
      </w:r>
      <w:r>
        <w:br/>
      </w:r>
      <w:r>
        <w:rPr>
          <w:rFonts w:ascii="Times New Roman"/>
          <w:b w:val="false"/>
          <w:i w:val="false"/>
          <w:color w:val="000000"/>
          <w:sz w:val="28"/>
        </w:rPr>
        <w:t>
      4) қан алу кабинетінің мейірбикесі мемлекеттік қызмет көрсету нәтижесінің жобасын дайындайды, 17 (он жеті)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5) ПӘК кабинетінің дәрігері көрсетілетін қызметті алушыға мемлекеттік қызмет көрсету нәтижесін жеке өзі келген жағдайда қолына береді, 5 (бес) минут.</w:t>
      </w:r>
      <w:r>
        <w:br/>
      </w:r>
      <w:r>
        <w:rPr>
          <w:rFonts w:ascii="Times New Roman"/>
          <w:b w:val="false"/>
          <w:i w:val="false"/>
          <w:color w:val="000000"/>
          <w:sz w:val="28"/>
        </w:rPr>
        <w:t>
      Рәсімнің (іс-қимылдың) нәтижесі – мемлекеттік қызмет көрсету нәтижесін беру.</w:t>
      </w:r>
    </w:p>
    <w:bookmarkEnd w:id="41"/>
    <w:bookmarkStart w:name="z84"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 (қызметкерлер) өзара іс-қимыл тәртібін сипаттау</w:t>
      </w:r>
    </w:p>
    <w:bookmarkEnd w:id="42"/>
    <w:bookmarkStart w:name="z85"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ПӘК кабинетінің дәрігері;</w:t>
      </w:r>
      <w:r>
        <w:br/>
      </w:r>
      <w:r>
        <w:rPr>
          <w:rFonts w:ascii="Times New Roman"/>
          <w:b w:val="false"/>
          <w:i w:val="false"/>
          <w:color w:val="000000"/>
          <w:sz w:val="28"/>
        </w:rPr>
        <w:t>
      2) қан алу кабинетінің мейірбикесі;</w:t>
      </w:r>
      <w:r>
        <w:br/>
      </w:r>
      <w:r>
        <w:rPr>
          <w:rFonts w:ascii="Times New Roman"/>
          <w:b w:val="false"/>
          <w:i w:val="false"/>
          <w:color w:val="000000"/>
          <w:sz w:val="28"/>
        </w:rPr>
        <w:t>
      3) зертхана.</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Нәтижесі теріс болған жағдайда:</w:t>
      </w:r>
      <w:r>
        <w:br/>
      </w:r>
      <w:r>
        <w:rPr>
          <w:rFonts w:ascii="Times New Roman"/>
          <w:b w:val="false"/>
          <w:i w:val="false"/>
          <w:color w:val="000000"/>
          <w:sz w:val="28"/>
        </w:rPr>
        <w:t>
      1) ПӘК кабинетінің дәрігері тіркеу журналында көрсетілетін қызметті алушыны тіркеуді жүзеге асырады, дербес код береді, тестілеуге дейінгі кеңес өткізеді және емшара кабинетіне жолдама береді, 40 (қырық) минут.</w:t>
      </w:r>
      <w:r>
        <w:br/>
      </w:r>
      <w:r>
        <w:rPr>
          <w:rFonts w:ascii="Times New Roman"/>
          <w:b w:val="false"/>
          <w:i w:val="false"/>
          <w:color w:val="000000"/>
          <w:sz w:val="28"/>
        </w:rPr>
        <w:t>
      2) қан алу кабинетінің мейірбикесі көрсетілетін қызметті алушыдан АИТВ-инфекциясының бар-жоғына қан алу процедурасын жүзеге асырады және қан алу күні мен зерттеп-қарау нәтижесін беру күні көрсетілген талонды береді, 10 (он) минут.</w:t>
      </w:r>
      <w:r>
        <w:br/>
      </w:r>
      <w:r>
        <w:rPr>
          <w:rFonts w:ascii="Times New Roman"/>
          <w:b w:val="false"/>
          <w:i w:val="false"/>
          <w:color w:val="000000"/>
          <w:sz w:val="28"/>
        </w:rPr>
        <w:t>
      3) зертхана АИТВ-инфекциясының бар-жоғына қан үлгісіне тиісті талдауды жүргізеді және мемлекеттік қызметті көрсету нәтижесінің жобасын дайындайды, 1 (бір) жұмыс күні.</w:t>
      </w:r>
      <w:r>
        <w:br/>
      </w:r>
      <w:r>
        <w:rPr>
          <w:rFonts w:ascii="Times New Roman"/>
          <w:b w:val="false"/>
          <w:i w:val="false"/>
          <w:color w:val="000000"/>
          <w:sz w:val="28"/>
        </w:rPr>
        <w:t>
      4) қан алу кабинетінің мейірбикесі нәтиже теріс болған жағдайда көрсетілетін қызметті алушыға мемлекеттік қызмет көрсету нәтижесін өзі келген жағдайда қолына береді, 5 (бес) минут.</w:t>
      </w:r>
      <w:r>
        <w:br/>
      </w:r>
      <w:r>
        <w:rPr>
          <w:rFonts w:ascii="Times New Roman"/>
          <w:b w:val="false"/>
          <w:i w:val="false"/>
          <w:color w:val="000000"/>
          <w:sz w:val="28"/>
        </w:rPr>
        <w:t>
      Нәтижесі оң болған жағдайда:</w:t>
      </w:r>
      <w:r>
        <w:br/>
      </w:r>
      <w:r>
        <w:rPr>
          <w:rFonts w:ascii="Times New Roman"/>
          <w:b w:val="false"/>
          <w:i w:val="false"/>
          <w:color w:val="000000"/>
          <w:sz w:val="28"/>
        </w:rPr>
        <w:t>
      1) ПӘК кабинетінің дәрігері АИТВ-инфекциясының бар-жоғына оң нәтиже алған жағдайда, одан әрі зерттеп-қарау үшін кеңес өткізеді, 15 (он бес) минут.</w:t>
      </w:r>
      <w:r>
        <w:br/>
      </w:r>
      <w:r>
        <w:rPr>
          <w:rFonts w:ascii="Times New Roman"/>
          <w:b w:val="false"/>
          <w:i w:val="false"/>
          <w:color w:val="000000"/>
          <w:sz w:val="28"/>
        </w:rPr>
        <w:t>
      2) қан алу кабинетінің мейірбикесі қайтадан қан алуды өткізеді, 10 (он) минут.</w:t>
      </w:r>
      <w:r>
        <w:br/>
      </w:r>
      <w:r>
        <w:rPr>
          <w:rFonts w:ascii="Times New Roman"/>
          <w:b w:val="false"/>
          <w:i w:val="false"/>
          <w:color w:val="000000"/>
          <w:sz w:val="28"/>
        </w:rPr>
        <w:t>
      3) зертхана АИТВ-инфекциясының бар-жоғына антиденелердің болуына қайтадан зерттеп-қарау өткізеді, 1 (бір) жұмыс күні.</w:t>
      </w:r>
      <w:r>
        <w:br/>
      </w:r>
      <w:r>
        <w:rPr>
          <w:rFonts w:ascii="Times New Roman"/>
          <w:b w:val="false"/>
          <w:i w:val="false"/>
          <w:color w:val="000000"/>
          <w:sz w:val="28"/>
        </w:rPr>
        <w:t>
      4) қан алу кабинетінің мейірбикесі мемлекеттік қызмет көрсету нәтижесінің жобасын дайындайды, 17 (он жеті) жұмыс күні.</w:t>
      </w:r>
      <w:r>
        <w:br/>
      </w:r>
      <w:r>
        <w:rPr>
          <w:rFonts w:ascii="Times New Roman"/>
          <w:b w:val="false"/>
          <w:i w:val="false"/>
          <w:color w:val="000000"/>
          <w:sz w:val="28"/>
        </w:rPr>
        <w:t>
      5) ПӘК кабинетінің дәрігері көрсетілетін қызметті алушыға мемлекеттік қызмет көрсету нәтижесін жеке өзі келген жағдайда қолына береді, 5 (бес) минут.</w:t>
      </w:r>
      <w:r>
        <w:br/>
      </w:r>
      <w:r>
        <w:rPr>
          <w:rFonts w:ascii="Times New Roman"/>
          <w:b w:val="false"/>
          <w:i w:val="false"/>
          <w:color w:val="000000"/>
          <w:sz w:val="28"/>
        </w:rPr>
        <w:t>
</w:t>
      </w:r>
      <w:r>
        <w:rPr>
          <w:rFonts w:ascii="Times New Roman"/>
          <w:b w:val="false"/>
          <w:i w:val="false"/>
          <w:color w:val="000000"/>
          <w:sz w:val="28"/>
        </w:rPr>
        <w:t>
      8. Рәсімдердің (іс-қимылдың) ретін сипаттау осы «АИТВ-инфекциясының бар-жоғына ерікті түрде жасырын және міндетті түрде құпия медициналық зерттеп-қаралу»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3"/>
    <w:bookmarkStart w:name="z89" w:id="44"/>
    <w:p>
      <w:pPr>
        <w:spacing w:after="0"/>
        <w:ind w:left="0"/>
        <w:jc w:val="left"/>
      </w:pPr>
      <w:r>
        <w:rPr>
          <w:rFonts w:ascii="Times New Roman"/>
          <w:b/>
          <w:i w:val="false"/>
          <w:color w:val="000000"/>
        </w:rPr>
        <w:t xml:space="preserve"> 
4. Халыққа қызмет көрсету орталығымен және(немесе) өзге де көрсетілетін қызметті берушілерменөзара іс-қимыл жасасу тәртібін, сондай-ақ мемлекеттік қызмет көрсету процесінде ақпараттық жүйелерді пайдалану тәртібін сипаттау</w:t>
      </w:r>
    </w:p>
    <w:bookmarkEnd w:id="44"/>
    <w:bookmarkStart w:name="z90" w:id="45"/>
    <w:p>
      <w:pPr>
        <w:spacing w:after="0"/>
        <w:ind w:left="0"/>
        <w:jc w:val="both"/>
      </w:pPr>
      <w:r>
        <w:rPr>
          <w:rFonts w:ascii="Times New Roman"/>
          <w:b w:val="false"/>
          <w:i w:val="false"/>
          <w:color w:val="000000"/>
          <w:sz w:val="28"/>
        </w:rPr>
        <w:t>
      10. Мемлекеттік көрсетілетін қызмет «Халыққа қызмет көрсету орталығы» республикалық мемлекеттік кәсіпорнының Маңғыстау облысы бойынша филиалы және «электрондық үкімет» веб-порталы арқылы көрсетілмейді.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6"/>
    <w:p>
      <w:pPr>
        <w:spacing w:after="0"/>
        <w:ind w:left="0"/>
        <w:jc w:val="both"/>
      </w:pPr>
      <w:r>
        <w:rPr>
          <w:rFonts w:ascii="Times New Roman"/>
          <w:b w:val="false"/>
          <w:i w:val="false"/>
          <w:color w:val="000000"/>
          <w:sz w:val="28"/>
        </w:rPr>
        <w:t>
«АИТВ-инфекциясының бар-жоғына ерікті</w:t>
      </w:r>
      <w:r>
        <w:br/>
      </w:r>
      <w:r>
        <w:rPr>
          <w:rFonts w:ascii="Times New Roman"/>
          <w:b w:val="false"/>
          <w:i w:val="false"/>
          <w:color w:val="000000"/>
          <w:sz w:val="28"/>
        </w:rPr>
        <w:t>
түрде жасырын және міндетті түрде құпия</w:t>
      </w:r>
      <w:r>
        <w:br/>
      </w:r>
      <w:r>
        <w:rPr>
          <w:rFonts w:ascii="Times New Roman"/>
          <w:b w:val="false"/>
          <w:i w:val="false"/>
          <w:color w:val="000000"/>
          <w:sz w:val="28"/>
        </w:rPr>
        <w:t>
медициналық зерттеліп-қаралу» мемлекеттік</w:t>
      </w:r>
      <w:r>
        <w:br/>
      </w:r>
      <w:r>
        <w:rPr>
          <w:rFonts w:ascii="Times New Roman"/>
          <w:b w:val="false"/>
          <w:i w:val="false"/>
          <w:color w:val="000000"/>
          <w:sz w:val="28"/>
        </w:rPr>
        <w:t>
көрсетілетін қызмет регламентіне 1-қосымша</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2070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0" cy="6426200"/>
                    </a:xfrm>
                    <a:prstGeom prst="rect">
                      <a:avLst/>
                    </a:prstGeom>
                  </pic:spPr>
                </pic:pic>
              </a:graphicData>
            </a:graphic>
          </wp:inline>
        </w:drawing>
      </w:r>
    </w:p>
    <w:bookmarkStart w:name="z19" w:id="47"/>
    <w:p>
      <w:pPr>
        <w:spacing w:after="0"/>
        <w:ind w:left="0"/>
        <w:jc w:val="both"/>
      </w:pPr>
      <w:r>
        <w:rPr>
          <w:rFonts w:ascii="Times New Roman"/>
          <w:b w:val="false"/>
          <w:i w:val="false"/>
          <w:color w:val="000000"/>
          <w:sz w:val="28"/>
        </w:rPr>
        <w:t>
«АИТВ-инфекциясының бар-жоғына ерікті</w:t>
      </w:r>
      <w:r>
        <w:br/>
      </w:r>
      <w:r>
        <w:rPr>
          <w:rFonts w:ascii="Times New Roman"/>
          <w:b w:val="false"/>
          <w:i w:val="false"/>
          <w:color w:val="000000"/>
          <w:sz w:val="28"/>
        </w:rPr>
        <w:t>
түрде жасырын және міндетті түрде құпия</w:t>
      </w:r>
      <w:r>
        <w:br/>
      </w:r>
      <w:r>
        <w:rPr>
          <w:rFonts w:ascii="Times New Roman"/>
          <w:b w:val="false"/>
          <w:i w:val="false"/>
          <w:color w:val="000000"/>
          <w:sz w:val="28"/>
        </w:rPr>
        <w:t>
медициналық зерттеліп-қаралу» мемлекеттік</w:t>
      </w:r>
      <w:r>
        <w:br/>
      </w:r>
      <w:r>
        <w:rPr>
          <w:rFonts w:ascii="Times New Roman"/>
          <w:b w:val="false"/>
          <w:i w:val="false"/>
          <w:color w:val="000000"/>
          <w:sz w:val="28"/>
        </w:rPr>
        <w:t>
көрсетілетін қызмет регламентіне 2-қосымша</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5626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62600" cy="6400800"/>
                    </a:xfrm>
                    <a:prstGeom prst="rect">
                      <a:avLst/>
                    </a:prstGeom>
                  </pic:spPr>
                </pic:pic>
              </a:graphicData>
            </a:graphic>
          </wp:inline>
        </w:drawing>
      </w:r>
      <w:r>
        <w:br/>
      </w:r>
      <w:r>
        <w:rPr>
          <w:rFonts w:ascii="Times New Roman"/>
          <w:b w:val="false"/>
          <w:i w:val="false"/>
          <w:color w:val="000000"/>
          <w:sz w:val="28"/>
        </w:rPr>
        <w:t>
 </w:t>
      </w:r>
    </w:p>
    <w:bookmarkStart w:name="z20" w:id="48"/>
    <w:p>
      <w:pPr>
        <w:spacing w:after="0"/>
        <w:ind w:left="0"/>
        <w:jc w:val="both"/>
      </w:pPr>
      <w:r>
        <w:rPr>
          <w:rFonts w:ascii="Times New Roman"/>
          <w:b w:val="false"/>
          <w:i w:val="false"/>
          <w:color w:val="000000"/>
          <w:sz w:val="28"/>
        </w:rPr>
        <w:t>
</w:t>
      </w:r>
      <w:r>
        <w:rPr>
          <w:rFonts w:ascii="Times New Roman"/>
          <w:b w:val="false"/>
          <w:i w:val="false"/>
          <w:color w:val="1e1e1e"/>
          <w:sz w:val="28"/>
        </w:rPr>
        <w:t>Маңғыстау облысы әкімдігінің</w:t>
      </w:r>
      <w:r>
        <w:br/>
      </w:r>
      <w:r>
        <w:rPr>
          <w:rFonts w:ascii="Times New Roman"/>
          <w:b w:val="false"/>
          <w:i w:val="false"/>
          <w:color w:val="000000"/>
          <w:sz w:val="28"/>
        </w:rPr>
        <w:t>
</w:t>
      </w:r>
      <w:r>
        <w:rPr>
          <w:rFonts w:ascii="Times New Roman"/>
          <w:b w:val="false"/>
          <w:i w:val="false"/>
          <w:color w:val="1e1e1e"/>
          <w:sz w:val="28"/>
        </w:rPr>
        <w:t>2015 жылғы 19 наурыздағы</w:t>
      </w:r>
      <w:r>
        <w:br/>
      </w:r>
      <w:r>
        <w:rPr>
          <w:rFonts w:ascii="Times New Roman"/>
          <w:b w:val="false"/>
          <w:i w:val="false"/>
          <w:color w:val="000000"/>
          <w:sz w:val="28"/>
        </w:rPr>
        <w:t>
</w:t>
      </w:r>
      <w:r>
        <w:rPr>
          <w:rFonts w:ascii="Times New Roman"/>
          <w:b w:val="false"/>
          <w:i w:val="false"/>
          <w:color w:val="1e1e1e"/>
          <w:sz w:val="28"/>
        </w:rPr>
        <w:t>№ 73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48"/>
    <w:bookmarkStart w:name="z21" w:id="49"/>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 1. Жалпы ережелер</w:t>
      </w:r>
    </w:p>
    <w:bookmarkEnd w:id="49"/>
    <w:bookmarkStart w:name="z91" w:id="50"/>
    <w:p>
      <w:pPr>
        <w:spacing w:after="0"/>
        <w:ind w:left="0"/>
        <w:jc w:val="both"/>
      </w:pPr>
      <w:r>
        <w:rPr>
          <w:rFonts w:ascii="Times New Roman"/>
          <w:b w:val="false"/>
          <w:i w:val="false"/>
          <w:color w:val="000000"/>
          <w:sz w:val="28"/>
        </w:rPr>
        <w:t>
      1. «Туберкулез диспансерінен анықтама беру» мемлекеттiк көрсетілетін қызмет (бұдан әрі – мемлекеттік көрсетілетін қызмет) медициналық ұйымдармен (аумақтық туберкулезге қарсы диспансерлермен, ауруханалармен, туберкулезге қарсы кабинеттермен)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фтизиатр дәрігер қол қойған, жеке дәрігерлік мөрмен және көрсетілетін қызметті берушінің мөрімен,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«Туберкулез диспансерінен анықтама беру» мемлекеттік көрсетілетін қызмет Стандартының (бұдан әрі - Стандарт) 2-қосымшасына сәйкес мемлекеттік қызметті көрсетуді тіркеу журналында анықтаманы тіркей отырып расталған, Стандарттың 1-қосымшасына сәйкес нысан бойынша қағаз түріндегі туберкулез диспансерінен анықтама (бұдан әрі - анықтама).</w:t>
      </w:r>
      <w:r>
        <w:br/>
      </w:r>
      <w:r>
        <w:rPr>
          <w:rFonts w:ascii="Times New Roman"/>
          <w:b w:val="false"/>
          <w:i w:val="false"/>
          <w:color w:val="000000"/>
          <w:sz w:val="28"/>
        </w:rPr>
        <w:t>
      Туберкулез диспансерінен анықтама «Туберкулезбен ауыратындардың ұлттық тіркелімі» деректер базасында тексерілгеннен кейін беріледі.</w:t>
      </w:r>
      <w:r>
        <w:br/>
      </w:r>
      <w:r>
        <w:rPr>
          <w:rFonts w:ascii="Times New Roman"/>
          <w:b w:val="false"/>
          <w:i w:val="false"/>
          <w:color w:val="000000"/>
          <w:sz w:val="28"/>
        </w:rPr>
        <w:t>
      Анықтаманың қолданылуы – 10 (он) күн.</w:t>
      </w:r>
    </w:p>
    <w:bookmarkEnd w:id="50"/>
    <w:bookmarkStart w:name="z94" w:id="51"/>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51"/>
    <w:bookmarkStart w:name="z95" w:id="52"/>
    <w:p>
      <w:pPr>
        <w:spacing w:after="0"/>
        <w:ind w:left="0"/>
        <w:jc w:val="both"/>
      </w:pPr>
      <w:r>
        <w:rPr>
          <w:rFonts w:ascii="Times New Roman"/>
          <w:b w:val="false"/>
          <w:i w:val="false"/>
          <w:color w:val="000000"/>
          <w:sz w:val="28"/>
        </w:rPr>
        <w:t>
      4. Мемлекеттік көрсетілетін қызметті алу үшін мемлекеттік көрсетілетін қызмет Стандартының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фтизиатр дәрігерге жібереді, 15 (он бес) минуттан аспайды.</w:t>
      </w:r>
      <w:r>
        <w:br/>
      </w:r>
      <w:r>
        <w:rPr>
          <w:rFonts w:ascii="Times New Roman"/>
          <w:b w:val="false"/>
          <w:i w:val="false"/>
          <w:color w:val="000000"/>
          <w:sz w:val="28"/>
        </w:rPr>
        <w:t>
      Рәсімнің (іс-қимылдың) нәтижесі – көрсетілетін қызметті алушыны фтизиатр дәрігерге жіберу;</w:t>
      </w:r>
      <w:r>
        <w:br/>
      </w:r>
      <w:r>
        <w:rPr>
          <w:rFonts w:ascii="Times New Roman"/>
          <w:b w:val="false"/>
          <w:i w:val="false"/>
          <w:color w:val="000000"/>
          <w:sz w:val="28"/>
        </w:rPr>
        <w:t>
      2) фтизиатр дәрігер құжаттар топтамасын қарайды, медициналық тексеріп-қараулар жүргізеді, «Диспансерлік науқастардың электрондық тіркелімі» ақпараттық жүйесінде көрсетілетін қызметті алушының деректерінің болуын тексереді және медициналық тіркеушіге анықтама жобасын береді, 25 (жиырма бес) минуттан аспайды.</w:t>
      </w:r>
      <w:r>
        <w:br/>
      </w:r>
      <w:r>
        <w:rPr>
          <w:rFonts w:ascii="Times New Roman"/>
          <w:b w:val="false"/>
          <w:i w:val="false"/>
          <w:color w:val="000000"/>
          <w:sz w:val="28"/>
        </w:rPr>
        <w:t>
      Рәсімнің (іс-қимылдың) нәтижесі – фтизиатр дәрігер қол қойған, жеке дәрігерлік мөрмен расталған анықтама жобасы;</w:t>
      </w:r>
      <w:r>
        <w:br/>
      </w:r>
      <w:r>
        <w:rPr>
          <w:rFonts w:ascii="Times New Roman"/>
          <w:b w:val="false"/>
          <w:i w:val="false"/>
          <w:color w:val="000000"/>
          <w:sz w:val="28"/>
        </w:rPr>
        <w:t>
      3) медициналық тіркеуші мемлекеттік қызметті көрсетуді тіркеу журналында анықтама жобасын тіркеуді жүзеге асырады, көрсетілетін қызметті берушінің мөрімен анықтаманы растайды және оны көрсетілетін қызметті алушыға береді, 20 (жиырма) минуттан аспайды.</w:t>
      </w:r>
      <w:r>
        <w:br/>
      </w:r>
      <w:r>
        <w:rPr>
          <w:rFonts w:ascii="Times New Roman"/>
          <w:b w:val="false"/>
          <w:i w:val="false"/>
          <w:color w:val="000000"/>
          <w:sz w:val="28"/>
        </w:rPr>
        <w:t>
      Рәсімнің (іс-қимылдың) нәтижесі – көрсетілетін қызметті алушыға анықтама беру.</w:t>
      </w:r>
    </w:p>
    <w:bookmarkEnd w:id="52"/>
    <w:bookmarkStart w:name="z97" w:id="53"/>
    <w:p>
      <w:pPr>
        <w:spacing w:after="0"/>
        <w:ind w:left="0"/>
        <w:jc w:val="left"/>
      </w:pPr>
      <w:r>
        <w:rPr>
          <w:rFonts w:ascii="Times New Roman"/>
          <w:b/>
          <w:i w:val="false"/>
          <w:color w:val="000000"/>
        </w:rPr>
        <w:t xml:space="preserve"> 
2. Мемлекеттік қызмет көрсету процесінде көрсетілетінқызметті берушінің құрылымдық бөлімшелерінің(қызметкерлерінің) өзара іс-қимыл тәртібін сипаттау</w:t>
      </w:r>
    </w:p>
    <w:bookmarkEnd w:id="53"/>
    <w:bookmarkStart w:name="z98" w:id="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фтизиатр дәрігер.</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медициналық тіркеуші құжаттар топтамасын қарап, көрсетілетін қызметті алушыны фтизиатр дәрігерге жібереді, 15 (он бес) минуттан аспайды;</w:t>
      </w:r>
      <w:r>
        <w:br/>
      </w:r>
      <w:r>
        <w:rPr>
          <w:rFonts w:ascii="Times New Roman"/>
          <w:b w:val="false"/>
          <w:i w:val="false"/>
          <w:color w:val="000000"/>
          <w:sz w:val="28"/>
        </w:rPr>
        <w:t>
      2) фтизиатр дәрігер құжаттар топтамасын қарап, медициналық тексеріп-қарауларды жүргізіп, «Диспансерлік науқастардың электрондық тіркелімі» ақпараттық жүйесінде көрсетілетін қызметті алушының деректерінің болуын тексеріп және жеке дәрігерлік мөрмен расталған анықтама жобасын бере отырып, оны медициналық тіркеушіге береді, 25 (жиырма бес) минуттан аспайды;</w:t>
      </w:r>
      <w:r>
        <w:br/>
      </w:r>
      <w:r>
        <w:rPr>
          <w:rFonts w:ascii="Times New Roman"/>
          <w:b w:val="false"/>
          <w:i w:val="false"/>
          <w:color w:val="000000"/>
          <w:sz w:val="28"/>
        </w:rPr>
        <w:t>
      3) медициналық тіркеуші мемлекеттік қызметті көрсетуді тіркеу журналында жеке дәрігерлік мөрмен расталған анықтама жобасын тіркеуді жүзеге асырып, анықтаманы көрсетілетін қызметті берушінің мөрімен растай отырып, оны көрсетілетін қызметті алушыға береді, 20 (жиырма) минуттан аспайды.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және (немесе)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End w:id="54"/>
    <w:bookmarkStart w:name="z101" w:id="5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55"/>
    <w:bookmarkStart w:name="z102" w:id="56"/>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Маңғыстау облысы бойынша филиалы және «электрондық үкімет» веб-порталы арқылы көрсетілмейді.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7"/>
    <w:p>
      <w:pPr>
        <w:spacing w:after="0"/>
        <w:ind w:left="0"/>
        <w:jc w:val="both"/>
      </w:pPr>
      <w:r>
        <w:rPr>
          <w:rFonts w:ascii="Times New Roman"/>
          <w:b w:val="false"/>
          <w:i w:val="false"/>
          <w:color w:val="000000"/>
          <w:sz w:val="28"/>
        </w:rPr>
        <w:t>
«Туберкулез диспансерінен анықтама</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қызметтің регламентіне 1-қосымша</w:t>
      </w:r>
      <w:r>
        <w:br/>
      </w:r>
      <w:r>
        <w:rPr>
          <w:rFonts w:ascii="Times New Roman"/>
          <w:b w:val="false"/>
          <w:i w:val="false"/>
          <w:color w:val="000000"/>
          <w:sz w:val="28"/>
        </w:rPr>
        <w:t>
 </w:t>
      </w:r>
    </w:p>
    <w:bookmarkEnd w:id="57"/>
    <w:p>
      <w:pPr>
        <w:spacing w:after="0"/>
        <w:ind w:left="0"/>
        <w:jc w:val="both"/>
      </w:pPr>
      <w:r>
        <w:drawing>
          <wp:inline distT="0" distB="0" distL="0" distR="0">
            <wp:extent cx="501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16500" cy="5575300"/>
                    </a:xfrm>
                    <a:prstGeom prst="rect">
                      <a:avLst/>
                    </a:prstGeom>
                  </pic:spPr>
                </pic:pic>
              </a:graphicData>
            </a:graphic>
          </wp:inline>
        </w:drawing>
      </w:r>
      <w:r>
        <w:br/>
      </w:r>
      <w:r>
        <w:rPr>
          <w:rFonts w:ascii="Times New Roman"/>
          <w:b w:val="false"/>
          <w:i w:val="false"/>
          <w:color w:val="000000"/>
          <w:sz w:val="28"/>
        </w:rPr>
        <w:t>
 </w:t>
      </w:r>
    </w:p>
    <w:bookmarkStart w:name="z23" w:id="58"/>
    <w:p>
      <w:pPr>
        <w:spacing w:after="0"/>
        <w:ind w:left="0"/>
        <w:jc w:val="both"/>
      </w:pPr>
      <w:r>
        <w:rPr>
          <w:rFonts w:ascii="Times New Roman"/>
          <w:b w:val="false"/>
          <w:i w:val="false"/>
          <w:color w:val="000000"/>
          <w:sz w:val="28"/>
        </w:rPr>
        <w:t>
«Туберкулез диспансерінен анықтама</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қызметтің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58"/>
    <w:p>
      <w:pPr>
        <w:spacing w:after="0"/>
        <w:ind w:left="0"/>
        <w:jc w:val="both"/>
      </w:pPr>
      <w:r>
        <w:drawing>
          <wp:inline distT="0" distB="0" distL="0" distR="0">
            <wp:extent cx="50546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54600" cy="6172200"/>
                    </a:xfrm>
                    <a:prstGeom prst="rect">
                      <a:avLst/>
                    </a:prstGeom>
                  </pic:spPr>
                </pic:pic>
              </a:graphicData>
            </a:graphic>
          </wp:inline>
        </w:drawing>
      </w:r>
      <w:r>
        <w:br/>
      </w:r>
      <w:r>
        <w:rPr>
          <w:rFonts w:ascii="Times New Roman"/>
          <w:b w:val="false"/>
          <w:i w:val="false"/>
          <w:color w:val="000000"/>
          <w:sz w:val="28"/>
        </w:rPr>
        <w:t>
 </w:t>
      </w:r>
    </w:p>
    <w:bookmarkStart w:name="z24" w:id="59"/>
    <w:p>
      <w:pPr>
        <w:spacing w:after="0"/>
        <w:ind w:left="0"/>
        <w:jc w:val="both"/>
      </w:pPr>
      <w:r>
        <w:rPr>
          <w:rFonts w:ascii="Times New Roman"/>
          <w:b w:val="false"/>
          <w:i w:val="false"/>
          <w:color w:val="000000"/>
          <w:sz w:val="28"/>
        </w:rPr>
        <w:t>
</w:t>
      </w:r>
      <w:r>
        <w:rPr>
          <w:rFonts w:ascii="Times New Roman"/>
          <w:b w:val="false"/>
          <w:i w:val="false"/>
          <w:color w:val="1e1e1e"/>
          <w:sz w:val="28"/>
        </w:rPr>
        <w:t>Маңғыстау облысы әкімдігінің</w:t>
      </w:r>
      <w:r>
        <w:br/>
      </w:r>
      <w:r>
        <w:rPr>
          <w:rFonts w:ascii="Times New Roman"/>
          <w:b w:val="false"/>
          <w:i w:val="false"/>
          <w:color w:val="000000"/>
          <w:sz w:val="28"/>
        </w:rPr>
        <w:t>
</w:t>
      </w:r>
      <w:r>
        <w:rPr>
          <w:rFonts w:ascii="Times New Roman"/>
          <w:b w:val="false"/>
          <w:i w:val="false"/>
          <w:color w:val="1e1e1e"/>
          <w:sz w:val="28"/>
        </w:rPr>
        <w:t>2015 жылғы 19 наурыздағы</w:t>
      </w:r>
      <w:r>
        <w:br/>
      </w:r>
      <w:r>
        <w:rPr>
          <w:rFonts w:ascii="Times New Roman"/>
          <w:b w:val="false"/>
          <w:i w:val="false"/>
          <w:color w:val="000000"/>
          <w:sz w:val="28"/>
        </w:rPr>
        <w:t>
</w:t>
      </w:r>
      <w:r>
        <w:rPr>
          <w:rFonts w:ascii="Times New Roman"/>
          <w:b w:val="false"/>
          <w:i w:val="false"/>
          <w:color w:val="1e1e1e"/>
          <w:sz w:val="28"/>
        </w:rPr>
        <w:t>№ 73 қаулысымен бекітілген</w:t>
      </w:r>
      <w:r>
        <w:br/>
      </w:r>
      <w:r>
        <w:rPr>
          <w:rFonts w:ascii="Times New Roman"/>
          <w:b w:val="false"/>
          <w:i w:val="false"/>
          <w:color w:val="000000"/>
          <w:sz w:val="28"/>
        </w:rPr>
        <w:t>
 </w:t>
      </w:r>
    </w:p>
    <w:bookmarkEnd w:id="59"/>
    <w:bookmarkStart w:name="z25" w:id="60"/>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 1. Жалпы ережелер</w:t>
      </w:r>
    </w:p>
    <w:bookmarkEnd w:id="60"/>
    <w:bookmarkStart w:name="z103" w:id="61"/>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 (бұдан әрі – мемлекеттік көрсетілетін қызмет) штаттық кесте бойынша психиатр-дәрігер (бұдан әрі – көрсетілетін қызметті беруші) қарастырылған медициналық ұйымдармен (аумақтық психоневрологиялық диспансерлермен, ауруханалармен, психоневрологиялық кабинеттермен) көрсетіледі.</w:t>
      </w:r>
      <w:r>
        <w:br/>
      </w: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психиатр-дәрігер мен анықтаманы берген медициналық тіркеуші қол қойған және дәрігер мен көрсетілетін қызметті берушінің мөрі басылған, Стандарттың 2-қосымшасына сәйкес мемлекеттік қызмет көрсетуді тіркеу журналында анықтаманы тіркеу арқылы Қазақстан Республикасы Үкіметінің 2014 жылғы 20 наурыздағы № 253 қаулысымен бекітілген «Психоневрологиялық диспансерден анықтама беру» мемлекеттік көрсетілетін қызмет стандартының 1 қосымшасына сәйкес нысан бойынша қағаз түрінде психоневрологиялық диспансерден анықтама.</w:t>
      </w:r>
    </w:p>
    <w:bookmarkEnd w:id="61"/>
    <w:bookmarkStart w:name="z106" w:id="62"/>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62"/>
    <w:bookmarkStart w:name="z107" w:id="63"/>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рәсімдеудің (іс-қимылдың) мазмұны, оның орындалу ұзақтығы:</w:t>
      </w:r>
      <w:r>
        <w:br/>
      </w: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психиатр-дәрігерге жібереді, 30 (отыз) минуттан аспайды.</w:t>
      </w:r>
      <w:r>
        <w:br/>
      </w:r>
      <w:r>
        <w:rPr>
          <w:rFonts w:ascii="Times New Roman"/>
          <w:b w:val="false"/>
          <w:i w:val="false"/>
          <w:color w:val="000000"/>
          <w:sz w:val="28"/>
        </w:rPr>
        <w:t>
      Рәсімнің (іс-қимылдың) нәтижесі – көрсетілетін қызметті алушыны психиатр-дәрігерге жіберу;</w:t>
      </w:r>
      <w:r>
        <w:br/>
      </w:r>
      <w:r>
        <w:rPr>
          <w:rFonts w:ascii="Times New Roman"/>
          <w:b w:val="false"/>
          <w:i w:val="false"/>
          <w:color w:val="000000"/>
          <w:sz w:val="28"/>
        </w:rPr>
        <w:t>
      2) психиатр-дәрігер құжаттар топтамасын қарайды, медициналық тексеріп-қараулар жүргізеді, «Диспансерлік науқастардың электрондық тіркелімі» ақпараттық жүйесінде көрсетілетін қызметті алушының деректерінің болуын тексереді және медициналық тіркеушіге дәрігерлік мөрмен расталған анықтама жобасын береді, 2 (екі) сағат.</w:t>
      </w:r>
      <w:r>
        <w:br/>
      </w:r>
      <w:r>
        <w:rPr>
          <w:rFonts w:ascii="Times New Roman"/>
          <w:b w:val="false"/>
          <w:i w:val="false"/>
          <w:color w:val="000000"/>
          <w:sz w:val="28"/>
        </w:rPr>
        <w:t>
      Рәсімнің (іс-қимылдың) нәтижесі – психиатр-дәрігер қол қойған, дәрігердің мөрімен расталған анықтама жобасы;</w:t>
      </w:r>
      <w:r>
        <w:br/>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асырады, көрсетілетін қызметті берушінің мөрімен анықтаманы растайды және оны көрсетілетін қызметті алушыға береді, 30 (отыз) минуттан аспайды.</w:t>
      </w:r>
      <w:r>
        <w:br/>
      </w:r>
      <w:r>
        <w:rPr>
          <w:rFonts w:ascii="Times New Roman"/>
          <w:b w:val="false"/>
          <w:i w:val="false"/>
          <w:color w:val="000000"/>
          <w:sz w:val="28"/>
        </w:rPr>
        <w:t>
      Рәсімнің (іс-қимылдың) нәтижесі – көрсетілетін қызметті алушыға анықтама беру.</w:t>
      </w:r>
    </w:p>
    <w:bookmarkEnd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психиатр-дәрігер.</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медициналық тіркеуші құжаттар топтамасын қарап, көрсетілетін қызметті алушыны психиатр-дәрігерге жібереді, 30 (отыз) минуттан аспайды;</w:t>
      </w:r>
      <w:r>
        <w:br/>
      </w:r>
      <w:r>
        <w:rPr>
          <w:rFonts w:ascii="Times New Roman"/>
          <w:b w:val="false"/>
          <w:i w:val="false"/>
          <w:color w:val="000000"/>
          <w:sz w:val="28"/>
        </w:rPr>
        <w:t>
      2) психиатр-дәрігер құжаттар топтамасын қарап, медициналық тексеріп-қарауларды жүргізіп, «Диспансерлік науқастардың электрондық тіркелімі» ақпараттық жүйесінде көрсетілетін қызметті алушының деректерінің болуын тексеріп, медициналық тіркеушіге психиатр-дәрігер қол қойған, дәрігерлік мөрмен расталған анықтама жобасын береді, 2 (екі) сағат;</w:t>
      </w:r>
      <w:r>
        <w:br/>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асырып, анықтаманы көрсетілетін қызметті берушінің мөрімен растай отырып, оны көрсетілетін қызметті алушыға береді, 30 (отыз) минуттан аспайды.</w:t>
      </w:r>
      <w:r>
        <w:br/>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4. Халыққа қызмет көрсету орталығыменжәне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10. Мемлекеттік көрсетілетін қызмет «Халыққа қызмет көрсету орталығы» республикалық мемлекеттік кәсіпорнының Маңғыстау облысы бойынша филиалы және «электрондық үкімет» веб-порталы арқылы көрсетілмейді.</w:t>
      </w:r>
      <w:r>
        <w:br/>
      </w:r>
      <w:r>
        <w:rPr>
          <w:rFonts w:ascii="Times New Roman"/>
          <w:b w:val="false"/>
          <w:i w:val="false"/>
          <w:color w:val="000000"/>
          <w:sz w:val="28"/>
        </w:rPr>
        <w:t>
 </w:t>
      </w:r>
    </w:p>
    <w:bookmarkStart w:name="z26" w:id="64"/>
    <w:p>
      <w:pPr>
        <w:spacing w:after="0"/>
        <w:ind w:left="0"/>
        <w:jc w:val="both"/>
      </w:pPr>
      <w:r>
        <w:rPr>
          <w:rFonts w:ascii="Times New Roman"/>
          <w:b w:val="false"/>
          <w:i w:val="false"/>
          <w:color w:val="000000"/>
          <w:sz w:val="28"/>
        </w:rPr>
        <w:t>
«Психоневрологиялық диспансерінен</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қызмет регламентіне 1-қосымша</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953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53000" cy="5410200"/>
                    </a:xfrm>
                    <a:prstGeom prst="rect">
                      <a:avLst/>
                    </a:prstGeom>
                  </pic:spPr>
                </pic:pic>
              </a:graphicData>
            </a:graphic>
          </wp:inline>
        </w:drawing>
      </w:r>
      <w:r>
        <w:br/>
      </w:r>
      <w:r>
        <w:rPr>
          <w:rFonts w:ascii="Times New Roman"/>
          <w:b w:val="false"/>
          <w:i w:val="false"/>
          <w:color w:val="000000"/>
          <w:sz w:val="28"/>
        </w:rPr>
        <w:t>
 </w:t>
      </w:r>
    </w:p>
    <w:bookmarkStart w:name="z27" w:id="65"/>
    <w:p>
      <w:pPr>
        <w:spacing w:after="0"/>
        <w:ind w:left="0"/>
        <w:jc w:val="both"/>
      </w:pPr>
      <w:r>
        <w:rPr>
          <w:rFonts w:ascii="Times New Roman"/>
          <w:b w:val="false"/>
          <w:i w:val="false"/>
          <w:color w:val="000000"/>
          <w:sz w:val="28"/>
        </w:rPr>
        <w:t>
«Психоневрологиялық диспансерінен</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p>
    <w:bookmarkEnd w:id="65"/>
    <w:p>
      <w:pPr>
        <w:spacing w:after="0"/>
        <w:ind w:left="0"/>
        <w:jc w:val="both"/>
      </w:pPr>
      <w:r>
        <w:drawing>
          <wp:inline distT="0" distB="0" distL="0" distR="0">
            <wp:extent cx="5092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92700" cy="52959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28" w:id="66"/>
    <w:p>
      <w:pPr>
        <w:spacing w:after="0"/>
        <w:ind w:left="0"/>
        <w:jc w:val="both"/>
      </w:pPr>
      <w:r>
        <w:rPr>
          <w:rFonts w:ascii="Times New Roman"/>
          <w:b w:val="false"/>
          <w:i w:val="false"/>
          <w:color w:val="000000"/>
          <w:sz w:val="28"/>
        </w:rPr>
        <w:t>
</w:t>
      </w:r>
      <w:r>
        <w:rPr>
          <w:rFonts w:ascii="Times New Roman"/>
          <w:b w:val="false"/>
          <w:i w:val="false"/>
          <w:color w:val="1e1e1e"/>
          <w:sz w:val="28"/>
        </w:rPr>
        <w:t>Маңғыстау облысы әкімдігінің</w:t>
      </w:r>
      <w:r>
        <w:br/>
      </w:r>
      <w:r>
        <w:rPr>
          <w:rFonts w:ascii="Times New Roman"/>
          <w:b w:val="false"/>
          <w:i w:val="false"/>
          <w:color w:val="000000"/>
          <w:sz w:val="28"/>
        </w:rPr>
        <w:t>
</w:t>
      </w:r>
      <w:r>
        <w:rPr>
          <w:rFonts w:ascii="Times New Roman"/>
          <w:b w:val="false"/>
          <w:i w:val="false"/>
          <w:color w:val="1e1e1e"/>
          <w:sz w:val="28"/>
        </w:rPr>
        <w:t>2015 жылғы 19 наурыздағы</w:t>
      </w:r>
      <w:r>
        <w:br/>
      </w:r>
      <w:r>
        <w:rPr>
          <w:rFonts w:ascii="Times New Roman"/>
          <w:b w:val="false"/>
          <w:i w:val="false"/>
          <w:color w:val="000000"/>
          <w:sz w:val="28"/>
        </w:rPr>
        <w:t>
</w:t>
      </w:r>
      <w:r>
        <w:rPr>
          <w:rFonts w:ascii="Times New Roman"/>
          <w:b w:val="false"/>
          <w:i w:val="false"/>
          <w:color w:val="1e1e1e"/>
          <w:sz w:val="28"/>
        </w:rPr>
        <w:t>№ 73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66"/>
    <w:bookmarkStart w:name="z29" w:id="67"/>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 1. Жалпы ережелер</w:t>
      </w:r>
    </w:p>
    <w:bookmarkEnd w:id="67"/>
    <w:bookmarkStart w:name="z109" w:id="68"/>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 (бұдан әрі – мемлекеттік көрсетілетін қызмет) штаттық кесте бойынша дәрігер-нарколог (бұдан әрі – көрсетілетін қызметті беруші) қарастырылған медициналық ұйымдармен (аумақтық наркологиялық диспансерлермен, ауруханалармен, наркологиялық кабинеттермен) көрсетіледі.</w:t>
      </w:r>
      <w:r>
        <w:br/>
      </w: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нарколог-дәрігер мен анықтаманы берген медициналық тіркеуші қол қойған және дәрігер мен көрсетілетін қызметті берушінің мөрі басылған, Стандарттың 2-қосымшасына сәйкес мемлекеттік қызмет көрсетуді тіркеу журналында анықтаманы тіркей отырып расталған Қазақстан Республикасы Үкіметінің 2014 жылғы 20 наурыздағы № 253 қаулысымен бекітілген «Наркологиялық диспансерден анықтама беру» мемлекеттік көрсетілетін қызмет стандартының 1 қосымшасына (бұдан әрі - Стандарт) сәйкес нысан бойынша қағаз түрінде наркологиялық диспансерден анықтама.</w:t>
      </w:r>
    </w:p>
    <w:bookmarkEnd w:id="68"/>
    <w:bookmarkStart w:name="z112" w:id="69"/>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69"/>
    <w:bookmarkStart w:name="z113" w:id="70"/>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рәсімдеудің (іс-қимылдың) мазмұны, оның орындалу ұзақтығы:</w:t>
      </w:r>
      <w:r>
        <w:br/>
      </w: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нарколог-дәрігерге жібереді, 30 (отыз) минуттан аспайды.</w:t>
      </w:r>
      <w:r>
        <w:br/>
      </w:r>
      <w:r>
        <w:rPr>
          <w:rFonts w:ascii="Times New Roman"/>
          <w:b w:val="false"/>
          <w:i w:val="false"/>
          <w:color w:val="000000"/>
          <w:sz w:val="28"/>
        </w:rPr>
        <w:t>
      Рәсімнің (іс-қимылдың) нәтижесі – көрсетілетін қызметті алушыны нарколог-дәрігерге жіберу;</w:t>
      </w:r>
      <w:r>
        <w:br/>
      </w:r>
      <w:r>
        <w:rPr>
          <w:rFonts w:ascii="Times New Roman"/>
          <w:b w:val="false"/>
          <w:i w:val="false"/>
          <w:color w:val="000000"/>
          <w:sz w:val="28"/>
        </w:rPr>
        <w:t>
      2) нарколог-дәрігер құжаттар топтамасын қарайды, медициналық тексеріп-қараулар жүргізеді, «Диспансерлік науқастардың электрондық тіркелімі» ақпараттық жүйесінде көрсетілетін қызметті алушының деректерінің болуын тексереді және медициналық тіркеушіге дәрігерлік мөрмен расталған анықтама жобасын береді, 2 (екі) сағат.</w:t>
      </w:r>
      <w:r>
        <w:br/>
      </w:r>
      <w:r>
        <w:rPr>
          <w:rFonts w:ascii="Times New Roman"/>
          <w:b w:val="false"/>
          <w:i w:val="false"/>
          <w:color w:val="000000"/>
          <w:sz w:val="28"/>
        </w:rPr>
        <w:t>
      Рәсімнің (іс-қимылдың) нәтижесі – нарколог-дәрігер қол қойған, дәрігердің мөрімен расталған анықтама жобасы;</w:t>
      </w:r>
      <w:r>
        <w:br/>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асырады, көрсетілетін қызметті берушінің мөрімен анықтаманы растайды және оны көрсетілетін қызметті алушыға береді, 30 (отыз) минуттан аспайды.</w:t>
      </w:r>
      <w:r>
        <w:br/>
      </w:r>
      <w:r>
        <w:rPr>
          <w:rFonts w:ascii="Times New Roman"/>
          <w:b w:val="false"/>
          <w:i w:val="false"/>
          <w:color w:val="000000"/>
          <w:sz w:val="28"/>
        </w:rPr>
        <w:t>
      Рәсімнің (іс-қимылдың) нәтижесі – көрсетілетін қызметті алушыға анықтама беру.</w:t>
      </w:r>
    </w:p>
    <w:bookmarkEnd w:id="70"/>
    <w:bookmarkStart w:name="z115" w:id="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1"/>
    <w:bookmarkStart w:name="z116" w:id="7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нарколог-дәрігер.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медициналық тіркеуші құжаттар топтамасын қарап, көрсетілетін қызметті алушыны нарколог-дәрігерге жібереді, 30 (отыз) минуттан аспайды;</w:t>
      </w:r>
      <w:r>
        <w:br/>
      </w:r>
      <w:r>
        <w:rPr>
          <w:rFonts w:ascii="Times New Roman"/>
          <w:b w:val="false"/>
          <w:i w:val="false"/>
          <w:color w:val="000000"/>
          <w:sz w:val="28"/>
        </w:rPr>
        <w:t>
      2) нарколог-дәрігер құжаттар топтамасын қарап, медициналық тексеріп-қарауларды жүргізіп, «Диспансерлік науқастардың электрондық тіркелімі» ақпараттық жүйесінде көрсетілетін қызметті алушының деректерінің болуын тексеріп, медициналық тіркеушіге нарколог-дәрігер қол қойған, дәрігерлік мөрмен расталған анықтама жобасын береді, 2 (екі) сағат;</w:t>
      </w:r>
      <w:r>
        <w:br/>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асырып, анықтаманы көрсетілетін қызметті берушінің мөрімен растай отырып, оны көрсетілетін қызметті алушыға береді, 30 (отыз) минуттан аспайды.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2"/>
    <w:bookmarkStart w:name="z120" w:id="7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73"/>
    <w:bookmarkStart w:name="z121" w:id="74"/>
    <w:p>
      <w:pPr>
        <w:spacing w:after="0"/>
        <w:ind w:left="0"/>
        <w:jc w:val="both"/>
      </w:pPr>
      <w:r>
        <w:rPr>
          <w:rFonts w:ascii="Times New Roman"/>
          <w:b w:val="false"/>
          <w:i w:val="false"/>
          <w:color w:val="000000"/>
          <w:sz w:val="28"/>
        </w:rPr>
        <w:t>
      10. Мемлекеттік көрсетілетін қызмет «Халыққа қызмет көрсету орталығы» республикалық мемлекеттік кәсіпорнының Маңғыстау облысы бойынша филиалы және «электрондық үкімет» веб-порталы арқылы көрсетілмейді.</w:t>
      </w:r>
      <w:r>
        <w:br/>
      </w:r>
      <w:r>
        <w:rPr>
          <w:rFonts w:ascii="Times New Roman"/>
          <w:b w:val="false"/>
          <w:i w:val="false"/>
          <w:color w:val="000000"/>
          <w:sz w:val="28"/>
        </w:rPr>
        <w:t>
 </w:t>
      </w:r>
    </w:p>
    <w:bookmarkEnd w:id="74"/>
    <w:bookmarkStart w:name="z30" w:id="75"/>
    <w:p>
      <w:pPr>
        <w:spacing w:after="0"/>
        <w:ind w:left="0"/>
        <w:jc w:val="both"/>
      </w:pPr>
      <w:r>
        <w:rPr>
          <w:rFonts w:ascii="Times New Roman"/>
          <w:b w:val="false"/>
          <w:i w:val="false"/>
          <w:color w:val="000000"/>
          <w:sz w:val="28"/>
        </w:rPr>
        <w:t>
«Наркологиялық диспансерден</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қызметтің регламентіне 1-қосымша</w:t>
      </w:r>
    </w:p>
    <w:bookmarkEnd w:id="75"/>
    <w:p>
      <w:pPr>
        <w:spacing w:after="0"/>
        <w:ind w:left="0"/>
        <w:jc w:val="both"/>
      </w:pPr>
      <w:r>
        <w:drawing>
          <wp:inline distT="0" distB="0" distL="0" distR="0">
            <wp:extent cx="5067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67300" cy="5765800"/>
                    </a:xfrm>
                    <a:prstGeom prst="rect">
                      <a:avLst/>
                    </a:prstGeom>
                  </pic:spPr>
                </pic:pic>
              </a:graphicData>
            </a:graphic>
          </wp:inline>
        </w:drawing>
      </w:r>
      <w:r>
        <w:br/>
      </w:r>
      <w:r>
        <w:rPr>
          <w:rFonts w:ascii="Times New Roman"/>
          <w:b w:val="false"/>
          <w:i w:val="false"/>
          <w:color w:val="000000"/>
          <w:sz w:val="28"/>
        </w:rPr>
        <w:t>
 </w:t>
      </w:r>
    </w:p>
    <w:bookmarkStart w:name="z31" w:id="76"/>
    <w:p>
      <w:pPr>
        <w:spacing w:after="0"/>
        <w:ind w:left="0"/>
        <w:jc w:val="both"/>
      </w:pPr>
      <w:r>
        <w:rPr>
          <w:rFonts w:ascii="Times New Roman"/>
          <w:b w:val="false"/>
          <w:i w:val="false"/>
          <w:color w:val="000000"/>
          <w:sz w:val="28"/>
        </w:rPr>
        <w:t>
«Наркологиялық диспансерден</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қызметтің регламентіне 2-қосымша</w:t>
      </w:r>
      <w:r>
        <w:br/>
      </w:r>
      <w:r>
        <w:rPr>
          <w:rFonts w:ascii="Times New Roman"/>
          <w:b w:val="false"/>
          <w:i w:val="false"/>
          <w:color w:val="000000"/>
          <w:sz w:val="28"/>
        </w:rPr>
        <w:t>
 </w:t>
      </w:r>
    </w:p>
    <w:bookmarkEnd w:id="76"/>
    <w:p>
      <w:pPr>
        <w:spacing w:after="0"/>
        <w:ind w:left="0"/>
        <w:jc w:val="both"/>
      </w:pPr>
      <w:r>
        <w:drawing>
          <wp:inline distT="0" distB="0" distL="0" distR="0">
            <wp:extent cx="5295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95900" cy="5295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