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b1e4" w14:textId="190b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27 наурыздағы № 38/3 шешімі. Қызылорда облысының Әділет департаментінде 2015 жылғы 09 сәуірде № 4943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2015 жылға Шиелі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Тұрсынбаев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