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90b1e4" w14:textId="190b1e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2015 жылға әлеуметтік қолдау шараларын көрсету туралы</w:t>
      </w:r>
    </w:p>
    <w:p>
      <w:pPr>
        <w:spacing w:after="0"/>
        <w:ind w:left="0"/>
        <w:jc w:val="left"/>
      </w:pPr>
      <w:r>
        <w:rPr>
          <w:rFonts w:ascii="Times New Roman"/>
          <w:b w:val="false"/>
          <w:i w:val="false"/>
          <w:color w:val="000000"/>
          <w:sz w:val="28"/>
        </w:rPr>
        <w:t>
			</w:t>
      </w:r>
      <w:r>
        <w:rPr>
          <w:rFonts w:ascii="Times New Roman"/>
          <w:b w:val="false"/>
          <w:i w:val="false"/>
          <w:color w:val="000000"/>
          <w:sz w:val="28"/>
        </w:rPr>
        <w:t>Мерзімі біткен</w:t>
      </w:r>
      <w:r>
        <w:rPr>
          <w:rFonts w:ascii="Times New Roman"/>
          <w:b w:val="false"/>
          <w:i w:val="false"/>
          <w:color w:val="000000"/>
          <w:sz w:val="28"/>
        </w:rPr>
        <w:t>
					</w:t>
      </w:r>
    </w:p>
    <w:p>
      <w:pPr>
        <w:spacing w:after="0"/>
        <w:ind w:left="0"/>
        <w:jc w:val="both"/>
      </w:pPr>
      <w:r>
        <w:rPr>
          <w:rFonts w:ascii="Times New Roman"/>
          <w:b w:val="false"/>
          <w:i w:val="false"/>
          <w:color w:val="000000"/>
          <w:sz w:val="28"/>
        </w:rPr>
        <w:t>Қызылорда облысы Шиелі аудандық мәслихатының 2015 жылғы 27 наурыздағы № 38/3 шешімі. Қызылорда облысының Әділет департаментінде 2015 жылғы 09 сәуірде № 4943 болып тіркелді. Қолданылу мерзімінің аяқталуына байланысты тоқтатылды</w:t>
      </w:r>
    </w:p>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"Қазақстан Республикасындағы жергiлiктi мемлекеттiк басқару және өзiн-өзi басқару туралы" 2001 жылғы 23 қаңтардағы Қазақстан Республикасының Заңының </w:t>
      </w:r>
      <w:r>
        <w:rPr>
          <w:rFonts w:ascii="Times New Roman"/>
          <w:b w:val="false"/>
          <w:i w:val="false"/>
          <w:color w:val="000000"/>
          <w:sz w:val="28"/>
        </w:rPr>
        <w:t>6-бабына</w:t>
      </w:r>
      <w:r>
        <w:rPr>
          <w:rFonts w:ascii="Times New Roman"/>
          <w:b w:val="false"/>
          <w:i w:val="false"/>
          <w:color w:val="000000"/>
          <w:sz w:val="28"/>
        </w:rPr>
        <w:t xml:space="preserve">, "Агроөнеркәсiптiк кешендi және ауылдық аумақтарды дамытуды мемлекеттiк реттеу туралы" 2005 жылғы 8 шiлдедегi Қазақстан Республикасының Заңының 18-бабының </w:t>
      </w:r>
      <w:r>
        <w:rPr>
          <w:rFonts w:ascii="Times New Roman"/>
          <w:b w:val="false"/>
          <w:i w:val="false"/>
          <w:color w:val="000000"/>
          <w:sz w:val="28"/>
        </w:rPr>
        <w:t>8-тармағына</w:t>
      </w:r>
      <w:r>
        <w:rPr>
          <w:rFonts w:ascii="Times New Roman"/>
          <w:b w:val="false"/>
          <w:i w:val="false"/>
          <w:color w:val="000000"/>
          <w:sz w:val="28"/>
        </w:rPr>
        <w:t xml:space="preserve">, "Ауылдық елді мекендерге жұмыс істеу және тұру үшін келген денсаулық сақтау, білім беру, әлеуметтік қамсыздандыру, мәдениет, спорт және агроөнеркәсіптік кешен саласындағы мамандарға әлеуметтік қолдау шараларын ұсыну мөлшерін айқындау туралы" Қазақстан Республикасы Үкіметінің 2009 жылғы 18 ақпандағы </w:t>
      </w:r>
      <w:r>
        <w:rPr>
          <w:rFonts w:ascii="Times New Roman"/>
          <w:b w:val="false"/>
          <w:i w:val="false"/>
          <w:color w:val="000000"/>
          <w:sz w:val="28"/>
        </w:rPr>
        <w:t>№ 183</w:t>
      </w:r>
      <w:r>
        <w:rPr>
          <w:rFonts w:ascii="Times New Roman"/>
          <w:b w:val="false"/>
          <w:i w:val="false"/>
          <w:color w:val="000000"/>
          <w:sz w:val="28"/>
        </w:rPr>
        <w:t xml:space="preserve"> Қаулысына сәйкес Шиелі аудандық мәслихаты </w:t>
      </w:r>
      <w:r>
        <w:rPr>
          <w:rFonts w:ascii="Times New Roman"/>
          <w:b/>
          <w:i w:val="false"/>
          <w:color w:val="000000"/>
          <w:sz w:val="28"/>
        </w:rPr>
        <w:t>ШЕШIМ ҚАБЫЛДАДЫ:</w:t>
      </w:r>
      <w:r>
        <w:br/>
      </w:r>
      <w:r>
        <w:rPr>
          <w:rFonts w:ascii="Times New Roman"/>
          <w:b w:val="false"/>
          <w:i w:val="false"/>
          <w:color w:val="000000"/>
          <w:sz w:val="28"/>
        </w:rPr>
        <w:t>
      </w:t>
      </w:r>
      <w:r>
        <w:rPr>
          <w:rFonts w:ascii="Times New Roman"/>
          <w:b w:val="false"/>
          <w:i w:val="false"/>
          <w:color w:val="000000"/>
          <w:sz w:val="28"/>
        </w:rPr>
        <w:t>1. 2015 жылға Шиелі ауданының ауылдық елдi мекендеріне жұмыс iстеуге және тұруға келген денсаулық сақтау, бiлiм беру, әлеуметтiк қамсыздандыру, мәдениет, спорт және агроөнеркәсіптік кешен саласындағы мамандарға көтерме жәрдемақы және тұрғын үй алу немесе салу үшін әлеуметтік қолдау көрсетілсін.</w:t>
      </w:r>
      <w:r>
        <w:br/>
      </w:r>
      <w:r>
        <w:rPr>
          <w:rFonts w:ascii="Times New Roman"/>
          <w:b w:val="false"/>
          <w:i w:val="false"/>
          <w:color w:val="000000"/>
          <w:sz w:val="28"/>
        </w:rPr>
        <w:t>
      </w:t>
      </w:r>
      <w:r>
        <w:rPr>
          <w:rFonts w:ascii="Times New Roman"/>
          <w:b w:val="false"/>
          <w:i w:val="false"/>
          <w:color w:val="000000"/>
          <w:sz w:val="28"/>
        </w:rPr>
        <w:t>2. Осы шешiм алғашқы ресми жарияланған күнінен кейін күнтізбелік он күн өткен соң қолданысқа енгiзiледi.</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Аудандық мәслихаттың</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Аудандық мәслихаттың</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сессия төрағасы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хатшысы</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Е. Тұрсынбаев</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Ә. Оразбекұлы</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