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af1e" w14:textId="174a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кәсіпкерлік, өнеркәсіп және туризм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ауданы әкімдігінің 2015 жылғы 10 тамыздағы № 262 қаулысы. Қызылорда облысының Әділет департаментінде 2015 жылғы 27 тамызда № 5120 болып тіркелді. Күші жойылды - Қызылорда облысы Сырдария ауданы әкімдігінің 2016 жылғы 27 мамырдағы № 168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облысы Сырдария ауданы әкімдігінің 27.05.2016 </w:t>
      </w:r>
      <w:r>
        <w:rPr>
          <w:rFonts w:ascii="Times New Roman"/>
          <w:b w:val="false"/>
          <w:i w:val="false"/>
          <w:color w:val="ff0000"/>
          <w:sz w:val="28"/>
        </w:rPr>
        <w:t>№ 168</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қантардағы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сәйкес Сырдария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"Сырдария аудандық кәсіпкерлік, өнеркәсіп және туризм бөлімі" коммуналдық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Н.Өмірсерікұлына жүктелсін.</w:t>
      </w:r>
      <w:r>
        <w:br/>
      </w:r>
      <w:r>
        <w:rPr>
          <w:rFonts w:ascii="Times New Roman"/>
          <w:b w:val="false"/>
          <w:i w:val="false"/>
          <w:color w:val="000000"/>
          <w:sz w:val="28"/>
        </w:rPr>
        <w:t>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Қазантаев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262 қаулысымен бекітілген</w:t>
            </w:r>
          </w:p>
        </w:tc>
      </w:tr>
    </w:tbl>
    <w:bookmarkStart w:name="z10" w:id="0"/>
    <w:p>
      <w:pPr>
        <w:spacing w:after="0"/>
        <w:ind w:left="0"/>
        <w:jc w:val="left"/>
      </w:pPr>
      <w:r>
        <w:rPr>
          <w:rFonts w:ascii="Times New Roman"/>
          <w:b/>
          <w:i w:val="false"/>
          <w:color w:val="000000"/>
        </w:rPr>
        <w:t xml:space="preserve"> "Сырдария ауданының кәсiпкерлiк, өнеркәсiп және туризм бөлiмi" коммуналдық мемлекеттiк мекемесiнiң Ережесi</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қолданыстағы заңнамаға сәйкес кәсiпкерлiк, өнеркәсiп, туризм мен сауда қызметi салаларында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мекемесiнiң құрылтайшысы Сырдария ауданының әкiмдiгi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азаматтық-құқықтық қатынастарға өз атынан түседi.</w:t>
      </w:r>
      <w:r>
        <w:br/>
      </w:r>
      <w:r>
        <w:rPr>
          <w:rFonts w:ascii="Times New Roman"/>
          <w:b w:val="false"/>
          <w:i w:val="false"/>
          <w:color w:val="000000"/>
          <w:sz w:val="28"/>
        </w:rPr>
        <w:t xml:space="preserve">
      6.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өз құзыретiнiң мәселелерi бойынша заңнамада белгiленген тәртiппен "Сырдария ауданының кәсiпкерлiк, өнеркәсiп және туризм бөлiмi" коммуналдық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құрылымы мен штат санының лимитi қолданыстағы заңнамаға сәйкес бекiтiледi.</w:t>
      </w:r>
      <w:r>
        <w:br/>
      </w:r>
      <w:r>
        <w:rPr>
          <w:rFonts w:ascii="Times New Roman"/>
          <w:b w:val="false"/>
          <w:i w:val="false"/>
          <w:color w:val="000000"/>
          <w:sz w:val="28"/>
        </w:rPr>
        <w:t xml:space="preserve">
      9. </w:t>
      </w:r>
      <w:r>
        <w:rPr>
          <w:rFonts w:ascii="Times New Roman"/>
          <w:b w:val="false"/>
          <w:i w:val="false"/>
          <w:color w:val="000000"/>
          <w:sz w:val="28"/>
        </w:rPr>
        <w:t xml:space="preserve"> Заңды тұлғаның орналасқан жерi: индексi 120600, Қазақстан Республикасы, Қызылорда облысы, Сырдария ауданы, Тереңөзек кентi, Д.А.Қонаев көшесi, № 9 Б ғимарат.</w:t>
      </w:r>
      <w:r>
        <w:br/>
      </w:r>
      <w:r>
        <w:rPr>
          <w:rFonts w:ascii="Times New Roman"/>
          <w:b w:val="false"/>
          <w:i w:val="false"/>
          <w:color w:val="000000"/>
          <w:sz w:val="28"/>
        </w:rPr>
        <w:t>
      </w:t>
      </w:r>
      <w:r>
        <w:rPr>
          <w:rFonts w:ascii="Times New Roman"/>
          <w:b w:val="false"/>
          <w:i w:val="false"/>
          <w:color w:val="000000"/>
          <w:sz w:val="28"/>
        </w:rPr>
        <w:t>"Сырдария ауданының кәсiпкерлiк, өнеркәсiп және туризм бөлiмi" коммуналдық мемлекеттiк мекемесiнiң жұмыс кестесi: сенбi және жексенбi, заңнама актiлерiмен белгiленген басқа демалыс және мереке күндерiнен бөлек, күн сайын дүйсенбiден жұмаға дейiн сағат 09.00-ден 19.00-ге дейiн (сағат 13.00-ден 15.00-ге дейiн үзiлiс).</w:t>
      </w:r>
      <w:r>
        <w:br/>
      </w:r>
      <w:r>
        <w:rPr>
          <w:rFonts w:ascii="Times New Roman"/>
          <w:b w:val="false"/>
          <w:i w:val="false"/>
          <w:color w:val="000000"/>
          <w:sz w:val="28"/>
        </w:rPr>
        <w:t xml:space="preserve">
      10. </w:t>
      </w:r>
      <w:r>
        <w:rPr>
          <w:rFonts w:ascii="Times New Roman"/>
          <w:b w:val="false"/>
          <w:i w:val="false"/>
          <w:color w:val="000000"/>
          <w:sz w:val="28"/>
        </w:rPr>
        <w:t xml:space="preserve"> Мемлекеттiк органның толық атауы - "Сырдария ауданының кәсiпкерлiк, өнеркәсiп және туризм бөлiмi" коммуналдық мемлекеттiк мекемесi.</w:t>
      </w:r>
      <w:r>
        <w:br/>
      </w:r>
      <w:r>
        <w:rPr>
          <w:rFonts w:ascii="Times New Roman"/>
          <w:b w:val="false"/>
          <w:i w:val="false"/>
          <w:color w:val="000000"/>
          <w:sz w:val="28"/>
        </w:rPr>
        <w:t xml:space="preserve">
      11. </w:t>
      </w:r>
      <w:r>
        <w:rPr>
          <w:rFonts w:ascii="Times New Roman"/>
          <w:b w:val="false"/>
          <w:i w:val="false"/>
          <w:color w:val="000000"/>
          <w:sz w:val="28"/>
        </w:rPr>
        <w:t xml:space="preserve"> Осы Ереже "Сырдария ауданының кәсiпкерлiк, өнеркәсiп және туризм бөлiмi" коммуналдық мемлекеттiк мекемесiнiң құрылтай құжаты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мекемесiнiң қызметiн қаржыландыру жергiлiктi бюджетiнен жүзеге асырылады.</w:t>
      </w:r>
      <w:r>
        <w:br/>
      </w:r>
      <w:r>
        <w:rPr>
          <w:rFonts w:ascii="Times New Roman"/>
          <w:b w:val="false"/>
          <w:i w:val="false"/>
          <w:color w:val="000000"/>
          <w:sz w:val="28"/>
        </w:rPr>
        <w:t xml:space="preserve">
      13.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кәсiпкерлiк субъектiлермен "Сырдария ауданының кәсiпкерлiк, өнеркәсiп және туризм бөлiмi" коммуналдық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"Сырдария ауданының кәсiпкерлiк, өнеркәсiп және туризм бөлiмi" коммуналдық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Мемлекеттiк органның миссиясы, негiзгi мiндеттерi, функциялары, құқықтары мен мiндеттерi</w:t>
      </w:r>
    </w:p>
    <w:bookmarkEnd w:id="2"/>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 "Сырдария ауданының кәсiпкерлiк, өнеркәсiп және туризм бөлiм" коммуналдық мемлекеттiк мекемесiнiң миссиясы: ауданда кәсiпкерлiк, өнеркәсiп және туризм салаларын дамыту жөнiндегi саясатты жүргiзу.</w:t>
      </w:r>
      <w:r>
        <w:br/>
      </w:r>
      <w:r>
        <w:rPr>
          <w:rFonts w:ascii="Times New Roman"/>
          <w:b w:val="false"/>
          <w:i w:val="false"/>
          <w:color w:val="000000"/>
          <w:sz w:val="28"/>
        </w:rPr>
        <w:t xml:space="preserve">
      15. </w:t>
      </w:r>
      <w:r>
        <w:rPr>
          <w:rFonts w:ascii="Times New Roman"/>
          <w:b w:val="false"/>
          <w:i w:val="false"/>
          <w:color w:val="000000"/>
          <w:sz w:val="28"/>
        </w:rPr>
        <w:t xml:space="preserve"> Мiндеттерi:</w:t>
      </w:r>
      <w:r>
        <w:br/>
      </w:r>
      <w:r>
        <w:rPr>
          <w:rFonts w:ascii="Times New Roman"/>
          <w:b w:val="false"/>
          <w:i w:val="false"/>
          <w:color w:val="000000"/>
          <w:sz w:val="28"/>
        </w:rPr>
        <w:t xml:space="preserve">
      1) </w:t>
      </w:r>
      <w:r>
        <w:rPr>
          <w:rFonts w:ascii="Times New Roman"/>
          <w:b w:val="false"/>
          <w:i w:val="false"/>
          <w:color w:val="000000"/>
          <w:sz w:val="28"/>
        </w:rPr>
        <w:t xml:space="preserve"> кәсiпкерлiк дамуын үйлестiрудi қамтамасыз ету;</w:t>
      </w:r>
      <w:r>
        <w:br/>
      </w:r>
      <w:r>
        <w:rPr>
          <w:rFonts w:ascii="Times New Roman"/>
          <w:b w:val="false"/>
          <w:i w:val="false"/>
          <w:color w:val="000000"/>
          <w:sz w:val="28"/>
        </w:rPr>
        <w:t xml:space="preserve">
      2) </w:t>
      </w:r>
      <w:r>
        <w:rPr>
          <w:rFonts w:ascii="Times New Roman"/>
          <w:b w:val="false"/>
          <w:i w:val="false"/>
          <w:color w:val="000000"/>
          <w:sz w:val="28"/>
        </w:rPr>
        <w:t xml:space="preserve"> өнеркәсiп салалары қызметiн үйлестiру және дамуының мониторингiн жүргiзу;</w:t>
      </w:r>
      <w:r>
        <w:br/>
      </w:r>
      <w:r>
        <w:rPr>
          <w:rFonts w:ascii="Times New Roman"/>
          <w:b w:val="false"/>
          <w:i w:val="false"/>
          <w:color w:val="000000"/>
          <w:sz w:val="28"/>
        </w:rPr>
        <w:t xml:space="preserve">
      3) </w:t>
      </w:r>
      <w:r>
        <w:rPr>
          <w:rFonts w:ascii="Times New Roman"/>
          <w:b w:val="false"/>
          <w:i w:val="false"/>
          <w:color w:val="000000"/>
          <w:sz w:val="28"/>
        </w:rPr>
        <w:t xml:space="preserve"> сауда, қоғамдық тамақтану кәсiпорындарының, қызметiн үйлестiру;</w:t>
      </w:r>
      <w:r>
        <w:br/>
      </w:r>
      <w:r>
        <w:rPr>
          <w:rFonts w:ascii="Times New Roman"/>
          <w:b w:val="false"/>
          <w:i w:val="false"/>
          <w:color w:val="000000"/>
          <w:sz w:val="28"/>
        </w:rPr>
        <w:t xml:space="preserve">
      4) </w:t>
      </w:r>
      <w:r>
        <w:rPr>
          <w:rFonts w:ascii="Times New Roman"/>
          <w:b w:val="false"/>
          <w:i w:val="false"/>
          <w:color w:val="000000"/>
          <w:sz w:val="28"/>
        </w:rPr>
        <w:t xml:space="preserve"> туристiк қызметке жәрдемдесу және оның дамуы үшiн қолайлы жағдайлар жасау;</w:t>
      </w:r>
      <w:r>
        <w:br/>
      </w:r>
      <w:r>
        <w:rPr>
          <w:rFonts w:ascii="Times New Roman"/>
          <w:b w:val="false"/>
          <w:i w:val="false"/>
          <w:color w:val="000000"/>
          <w:sz w:val="28"/>
        </w:rPr>
        <w:t xml:space="preserve">
      5) </w:t>
      </w:r>
      <w:r>
        <w:rPr>
          <w:rFonts w:ascii="Times New Roman"/>
          <w:b w:val="false"/>
          <w:i w:val="false"/>
          <w:color w:val="000000"/>
          <w:sz w:val="28"/>
        </w:rPr>
        <w:t xml:space="preserve"> ауданда шағын кәсiпкерлiктi дамытудың бағдарламасын және оны iске асырудың iс-шаралар жоспарын әзiрлеу және олардың орындалуын бақылау.</w:t>
      </w:r>
      <w:r>
        <w:br/>
      </w:r>
      <w:r>
        <w:rPr>
          <w:rFonts w:ascii="Times New Roman"/>
          <w:b w:val="false"/>
          <w:i w:val="false"/>
          <w:color w:val="000000"/>
          <w:sz w:val="28"/>
        </w:rPr>
        <w:t xml:space="preserve">
      6) </w:t>
      </w:r>
      <w:r>
        <w:rPr>
          <w:rFonts w:ascii="Times New Roman"/>
          <w:b w:val="false"/>
          <w:i w:val="false"/>
          <w:color w:val="000000"/>
          <w:sz w:val="28"/>
        </w:rPr>
        <w:t xml:space="preserve"> заңнамамен жүктелген басқа да мiндеттердi орындау. </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 xml:space="preserve">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xml:space="preserve">
      2) </w:t>
      </w:r>
      <w:r>
        <w:rPr>
          <w:rFonts w:ascii="Times New Roman"/>
          <w:b w:val="false"/>
          <w:i w:val="false"/>
          <w:color w:val="000000"/>
          <w:sz w:val="28"/>
        </w:rPr>
        <w:t xml:space="preserve"> жеке кәсiпкерлiктi дамыту үшiн жағдайлар жасау;</w:t>
      </w:r>
      <w:r>
        <w:br/>
      </w:r>
      <w:r>
        <w:rPr>
          <w:rFonts w:ascii="Times New Roman"/>
          <w:b w:val="false"/>
          <w:i w:val="false"/>
          <w:color w:val="000000"/>
          <w:sz w:val="28"/>
        </w:rPr>
        <w:t xml:space="preserve">
      3) </w:t>
      </w:r>
      <w:r>
        <w:rPr>
          <w:rFonts w:ascii="Times New Roman"/>
          <w:b w:val="false"/>
          <w:i w:val="false"/>
          <w:color w:val="000000"/>
          <w:sz w:val="28"/>
        </w:rPr>
        <w:t xml:space="preserve"> өңiрде шағын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xml:space="preserve">
      4) </w:t>
      </w:r>
      <w:r>
        <w:rPr>
          <w:rFonts w:ascii="Times New Roman"/>
          <w:b w:val="false"/>
          <w:i w:val="false"/>
          <w:color w:val="000000"/>
          <w:sz w:val="28"/>
        </w:rPr>
        <w:t xml:space="preserve"> жергiлiктi атқарушы органдардың жеке кәсiпкерлiк субъектiлерiнiң бiрлестiктерiмен, Қызылорда облысының кәсiпкерлер палатасының Сырдария ауданындағы филиалымен және нарықтық инфрақұрылым объектiлерiмен өзара қарым-қатынастарын дамыту стратегиясын айқындау;</w:t>
      </w:r>
      <w:r>
        <w:br/>
      </w:r>
      <w:r>
        <w:rPr>
          <w:rFonts w:ascii="Times New Roman"/>
          <w:b w:val="false"/>
          <w:i w:val="false"/>
          <w:color w:val="000000"/>
          <w:sz w:val="28"/>
        </w:rPr>
        <w:t xml:space="preserve">
      5) </w:t>
      </w:r>
      <w:r>
        <w:rPr>
          <w:rFonts w:ascii="Times New Roman"/>
          <w:b w:val="false"/>
          <w:i w:val="false"/>
          <w:color w:val="000000"/>
          <w:sz w:val="28"/>
        </w:rPr>
        <w:t xml:space="preserve"> сарапшылық кеңестердiң қызметiн ұйымдастыру;</w:t>
      </w:r>
      <w:r>
        <w:br/>
      </w:r>
      <w:r>
        <w:rPr>
          <w:rFonts w:ascii="Times New Roman"/>
          <w:b w:val="false"/>
          <w:i w:val="false"/>
          <w:color w:val="000000"/>
          <w:sz w:val="28"/>
        </w:rPr>
        <w:t xml:space="preserve">
      6) </w:t>
      </w:r>
      <w:r>
        <w:rPr>
          <w:rFonts w:ascii="Times New Roman"/>
          <w:b w:val="false"/>
          <w:i w:val="false"/>
          <w:color w:val="000000"/>
          <w:sz w:val="28"/>
        </w:rPr>
        <w:t xml:space="preserve"> жергiлiктi деңгейде жеке кәсiпкерлiктi мемлекеттiк қолдауды қамтамасыз ету;</w:t>
      </w:r>
      <w:r>
        <w:br/>
      </w:r>
      <w:r>
        <w:rPr>
          <w:rFonts w:ascii="Times New Roman"/>
          <w:b w:val="false"/>
          <w:i w:val="false"/>
          <w:color w:val="000000"/>
          <w:sz w:val="28"/>
        </w:rPr>
        <w:t xml:space="preserve">
      7) </w:t>
      </w:r>
      <w:r>
        <w:rPr>
          <w:rFonts w:ascii="Times New Roman"/>
          <w:b w:val="false"/>
          <w:i w:val="false"/>
          <w:color w:val="000000"/>
          <w:sz w:val="28"/>
        </w:rPr>
        <w:t xml:space="preserve"> әлеуметтiк маңызы бар азық-түлiк емес тауарларына рұқсат етiлген шектi бөлшек сауда бағалары мөлшерiнiң сақталуына өз құзыретi шегiнде мемлекеттiк бақылауды жүзеге асыру;</w:t>
      </w:r>
      <w:r>
        <w:br/>
      </w:r>
      <w:r>
        <w:rPr>
          <w:rFonts w:ascii="Times New Roman"/>
          <w:b w:val="false"/>
          <w:i w:val="false"/>
          <w:color w:val="000000"/>
          <w:sz w:val="28"/>
        </w:rPr>
        <w:t xml:space="preserve">
      8) </w:t>
      </w:r>
      <w:r>
        <w:rPr>
          <w:rFonts w:ascii="Times New Roman"/>
          <w:b w:val="false"/>
          <w:i w:val="false"/>
          <w:color w:val="000000"/>
          <w:sz w:val="28"/>
        </w:rPr>
        <w:t xml:space="preserve"> шағын кәсiпкерлiк субъектiлерi үшiн мамандар мен персоналды оқытуды, даярлауды, қайта даярлауды және олардың бiлiктiлiгiн арттыруды ұйымдастыру;</w:t>
      </w:r>
      <w:r>
        <w:br/>
      </w:r>
      <w:r>
        <w:rPr>
          <w:rFonts w:ascii="Times New Roman"/>
          <w:b w:val="false"/>
          <w:i w:val="false"/>
          <w:color w:val="000000"/>
          <w:sz w:val="28"/>
        </w:rPr>
        <w:t xml:space="preserve">
      9) </w:t>
      </w:r>
      <w:r>
        <w:rPr>
          <w:rFonts w:ascii="Times New Roman"/>
          <w:b w:val="false"/>
          <w:i w:val="false"/>
          <w:color w:val="000000"/>
          <w:sz w:val="28"/>
        </w:rPr>
        <w:t xml:space="preserve"> тиiстi әкiмшiлiк-аумақтық бiрлiктiң аумағында туристiк қызмет саласындағы мемлекеттiк саясатты iске асыру және үйлестiрудi жүзеге асыру;</w:t>
      </w:r>
      <w:r>
        <w:br/>
      </w:r>
      <w:r>
        <w:rPr>
          <w:rFonts w:ascii="Times New Roman"/>
          <w:b w:val="false"/>
          <w:i w:val="false"/>
          <w:color w:val="000000"/>
          <w:sz w:val="28"/>
        </w:rPr>
        <w:t xml:space="preserve">
      10) </w:t>
      </w:r>
      <w:r>
        <w:rPr>
          <w:rFonts w:ascii="Times New Roman"/>
          <w:b w:val="false"/>
          <w:i w:val="false"/>
          <w:color w:val="000000"/>
          <w:sz w:val="28"/>
        </w:rPr>
        <w:t xml:space="preserve"> тиiстi әкiмшiлiк-аумақтық бiрлiктiң аумағында туризмдi дамыту туралы ақпарат жинақтап, талдап және оны "Қызылорда облысының кәсiпкерлiк және туризм басқармасы" мемлекеттiк мекемесiне ұсыну;</w:t>
      </w:r>
      <w:r>
        <w:br/>
      </w:r>
      <w:r>
        <w:rPr>
          <w:rFonts w:ascii="Times New Roman"/>
          <w:b w:val="false"/>
          <w:i w:val="false"/>
          <w:color w:val="000000"/>
          <w:sz w:val="28"/>
        </w:rPr>
        <w:t xml:space="preserve">
      11) </w:t>
      </w:r>
      <w:r>
        <w:rPr>
          <w:rFonts w:ascii="Times New Roman"/>
          <w:b w:val="false"/>
          <w:i w:val="false"/>
          <w:color w:val="000000"/>
          <w:sz w:val="28"/>
        </w:rPr>
        <w:t xml:space="preserve"> аудандық туристiк ресурстарды қорғау жөнiндегi шараларды әзiрлеу және енгiзу;</w:t>
      </w:r>
      <w:r>
        <w:br/>
      </w:r>
      <w:r>
        <w:rPr>
          <w:rFonts w:ascii="Times New Roman"/>
          <w:b w:val="false"/>
          <w:i w:val="false"/>
          <w:color w:val="000000"/>
          <w:sz w:val="28"/>
        </w:rPr>
        <w:t xml:space="preserve">
      12) </w:t>
      </w:r>
      <w:r>
        <w:rPr>
          <w:rFonts w:ascii="Times New Roman"/>
          <w:b w:val="false"/>
          <w:i w:val="false"/>
          <w:color w:val="000000"/>
          <w:sz w:val="28"/>
        </w:rPr>
        <w:t xml:space="preserve"> тиiстi әкiмшiлiк-аумақтық бiрлiктiң аумағында туристiк индустрия объектiлерiн жоспарлау және салу жөнiндегi қызметтi үйлестiру;</w:t>
      </w:r>
      <w:r>
        <w:br/>
      </w:r>
      <w:r>
        <w:rPr>
          <w:rFonts w:ascii="Times New Roman"/>
          <w:b w:val="false"/>
          <w:i w:val="false"/>
          <w:color w:val="000000"/>
          <w:sz w:val="28"/>
        </w:rPr>
        <w:t xml:space="preserve">
      13) </w:t>
      </w:r>
      <w:r>
        <w:rPr>
          <w:rFonts w:ascii="Times New Roman"/>
          <w:b w:val="false"/>
          <w:i w:val="false"/>
          <w:color w:val="000000"/>
          <w:sz w:val="28"/>
        </w:rPr>
        <w:t xml:space="preserve"> балалар мен жастар лагерьлерiнiң, туристер бiрлестiктерiнiң қызметiне және өз бетiнше туризмдi дамытуға жәрдем көрсету;</w:t>
      </w:r>
      <w:r>
        <w:br/>
      </w:r>
      <w:r>
        <w:rPr>
          <w:rFonts w:ascii="Times New Roman"/>
          <w:b w:val="false"/>
          <w:i w:val="false"/>
          <w:color w:val="000000"/>
          <w:sz w:val="28"/>
        </w:rPr>
        <w:t xml:space="preserve">
      14) </w:t>
      </w:r>
      <w:r>
        <w:rPr>
          <w:rFonts w:ascii="Times New Roman"/>
          <w:b w:val="false"/>
          <w:i w:val="false"/>
          <w:color w:val="000000"/>
          <w:sz w:val="28"/>
        </w:rPr>
        <w:t xml:space="preserve"> туристiк ақпаратты, оның iшiнде туристiк әлеует, туризм объектiлерi және туристiк қызметтi жүзеге асыратын тұлғалар туралы ақпарат беру;</w:t>
      </w:r>
      <w:r>
        <w:br/>
      </w:r>
      <w:r>
        <w:rPr>
          <w:rFonts w:ascii="Times New Roman"/>
          <w:b w:val="false"/>
          <w:i w:val="false"/>
          <w:color w:val="000000"/>
          <w:sz w:val="28"/>
        </w:rPr>
        <w:t xml:space="preserve">
      15) </w:t>
      </w:r>
      <w:r>
        <w:rPr>
          <w:rFonts w:ascii="Times New Roman"/>
          <w:b w:val="false"/>
          <w:i w:val="false"/>
          <w:color w:val="000000"/>
          <w:sz w:val="28"/>
        </w:rPr>
        <w:t xml:space="preserve"> аудандағы туристiк маршруттар мен соқпақтардың тiзiлiмiн жүргiзу;</w:t>
      </w:r>
      <w:r>
        <w:br/>
      </w:r>
      <w:r>
        <w:rPr>
          <w:rFonts w:ascii="Times New Roman"/>
          <w:b w:val="false"/>
          <w:i w:val="false"/>
          <w:color w:val="000000"/>
          <w:sz w:val="28"/>
        </w:rPr>
        <w:t xml:space="preserve">
      16) </w:t>
      </w:r>
      <w:r>
        <w:rPr>
          <w:rFonts w:ascii="Times New Roman"/>
          <w:b w:val="false"/>
          <w:i w:val="false"/>
          <w:color w:val="000000"/>
          <w:sz w:val="28"/>
        </w:rPr>
        <w:t xml:space="preserve"> сауда саясатын жүргiзудi қамтамасыз ету;</w:t>
      </w:r>
      <w:r>
        <w:br/>
      </w:r>
      <w:r>
        <w:rPr>
          <w:rFonts w:ascii="Times New Roman"/>
          <w:b w:val="false"/>
          <w:i w:val="false"/>
          <w:color w:val="000000"/>
          <w:sz w:val="28"/>
        </w:rPr>
        <w:t xml:space="preserve">
      17) </w:t>
      </w:r>
      <w:r>
        <w:rPr>
          <w:rFonts w:ascii="Times New Roman"/>
          <w:b w:val="false"/>
          <w:i w:val="false"/>
          <w:color w:val="000000"/>
          <w:sz w:val="28"/>
        </w:rPr>
        <w:t xml:space="preserve"> өз құзыретi шегiнде сауда қызметi субъектiлерiнiң қызметiн реттеудi жүзеге асыру;</w:t>
      </w:r>
      <w:r>
        <w:br/>
      </w:r>
      <w:r>
        <w:rPr>
          <w:rFonts w:ascii="Times New Roman"/>
          <w:b w:val="false"/>
          <w:i w:val="false"/>
          <w:color w:val="000000"/>
          <w:sz w:val="28"/>
        </w:rPr>
        <w:t xml:space="preserve">
      18) </w:t>
      </w:r>
      <w:r>
        <w:rPr>
          <w:rFonts w:ascii="Times New Roman"/>
          <w:b w:val="false"/>
          <w:i w:val="false"/>
          <w:color w:val="000000"/>
          <w:sz w:val="28"/>
        </w:rPr>
        <w:t xml:space="preserve"> тиiстi әкiмшiлiк-аумақтық бiрлiктерде сауда қызметiне қолайлы жағдайлар жасау жөнiнде шаралар әзiрлеу;</w:t>
      </w:r>
      <w:r>
        <w:br/>
      </w:r>
      <w:r>
        <w:rPr>
          <w:rFonts w:ascii="Times New Roman"/>
          <w:b w:val="false"/>
          <w:i w:val="false"/>
          <w:color w:val="000000"/>
          <w:sz w:val="28"/>
        </w:rPr>
        <w:t xml:space="preserve">
      19) </w:t>
      </w:r>
      <w:r>
        <w:rPr>
          <w:rFonts w:ascii="Times New Roman"/>
          <w:b w:val="false"/>
          <w:i w:val="false"/>
          <w:color w:val="000000"/>
          <w:sz w:val="28"/>
        </w:rPr>
        <w:t xml:space="preserve"> халықты сауда алаңымен қамтамасыз етудiң ең төменгi нормативтерi бойынша ұсыныстар әзiрлеу;</w:t>
      </w:r>
      <w:r>
        <w:br/>
      </w:r>
      <w:r>
        <w:rPr>
          <w:rFonts w:ascii="Times New Roman"/>
          <w:b w:val="false"/>
          <w:i w:val="false"/>
          <w:color w:val="000000"/>
          <w:sz w:val="28"/>
        </w:rPr>
        <w:t xml:space="preserve">
      20) </w:t>
      </w:r>
      <w:r>
        <w:rPr>
          <w:rFonts w:ascii="Times New Roman"/>
          <w:b w:val="false"/>
          <w:i w:val="false"/>
          <w:color w:val="000000"/>
          <w:sz w:val="28"/>
        </w:rPr>
        <w:t xml:space="preserve"> халықты сауда алаңымен қамтамасыз етудiң ең төменгi нормативiне қол жеткiзу жөнiнде шаралар әзiрлеу және iске асыру;</w:t>
      </w:r>
      <w:r>
        <w:br/>
      </w:r>
      <w:r>
        <w:rPr>
          <w:rFonts w:ascii="Times New Roman"/>
          <w:b w:val="false"/>
          <w:i w:val="false"/>
          <w:color w:val="000000"/>
          <w:sz w:val="28"/>
        </w:rPr>
        <w:t xml:space="preserve">
      21) </w:t>
      </w:r>
      <w:r>
        <w:rPr>
          <w:rFonts w:ascii="Times New Roman"/>
          <w:b w:val="false"/>
          <w:i w:val="false"/>
          <w:color w:val="000000"/>
          <w:sz w:val="28"/>
        </w:rPr>
        <w:t xml:space="preserve"> көрмелер мен жәрмеңкелер ұйымдастыруды жүзеге асыру;</w:t>
      </w:r>
      <w:r>
        <w:br/>
      </w:r>
      <w:r>
        <w:rPr>
          <w:rFonts w:ascii="Times New Roman"/>
          <w:b w:val="false"/>
          <w:i w:val="false"/>
          <w:color w:val="000000"/>
          <w:sz w:val="28"/>
        </w:rPr>
        <w:t xml:space="preserve">
      22) </w:t>
      </w:r>
      <w:r>
        <w:rPr>
          <w:rFonts w:ascii="Times New Roman"/>
          <w:b w:val="false"/>
          <w:i w:val="false"/>
          <w:color w:val="000000"/>
          <w:sz w:val="28"/>
        </w:rPr>
        <w:t xml:space="preserve"> Қазақстан Республикасының заңнамасымен жүктелетiн өзге де функцияларды жүзеге асыру.</w:t>
      </w:r>
      <w:r>
        <w:br/>
      </w:r>
      <w:r>
        <w:rPr>
          <w:rFonts w:ascii="Times New Roman"/>
          <w:b w:val="false"/>
          <w:i w:val="false"/>
          <w:color w:val="000000"/>
          <w:sz w:val="28"/>
        </w:rPr>
        <w:t xml:space="preserve">
      17. </w:t>
      </w:r>
      <w:r>
        <w:rPr>
          <w:rFonts w:ascii="Times New Roman"/>
          <w:b w:val="false"/>
          <w:i w:val="false"/>
          <w:color w:val="000000"/>
          <w:sz w:val="28"/>
        </w:rPr>
        <w:t xml:space="preserve"> Құқықтары мен мiндеттерi:</w:t>
      </w:r>
      <w:r>
        <w:br/>
      </w:r>
      <w:r>
        <w:rPr>
          <w:rFonts w:ascii="Times New Roman"/>
          <w:b w:val="false"/>
          <w:i w:val="false"/>
          <w:color w:val="000000"/>
          <w:sz w:val="28"/>
        </w:rPr>
        <w:t>
      </w:t>
      </w:r>
      <w:r>
        <w:rPr>
          <w:rFonts w:ascii="Times New Roman"/>
          <w:b w:val="false"/>
          <w:i w:val="false"/>
          <w:color w:val="000000"/>
          <w:sz w:val="28"/>
        </w:rPr>
        <w:t>Құқықтары:</w:t>
      </w:r>
      <w:r>
        <w:br/>
      </w:r>
      <w:r>
        <w:rPr>
          <w:rFonts w:ascii="Times New Roman"/>
          <w:b w:val="false"/>
          <w:i w:val="false"/>
          <w:color w:val="000000"/>
          <w:sz w:val="28"/>
        </w:rPr>
        <w:t xml:space="preserve">
      1) </w:t>
      </w:r>
      <w:r>
        <w:rPr>
          <w:rFonts w:ascii="Times New Roman"/>
          <w:b w:val="false"/>
          <w:i w:val="false"/>
          <w:color w:val="000000"/>
          <w:sz w:val="28"/>
        </w:rPr>
        <w:t xml:space="preserve"> кәсiпкерлiктiң инвестициялық мүмкiндiктерi туралы ақпараттық-түсiндiру жұмыстарын жүргiзу, несие және грант алуға кәсiпкерлерге әдiстемелiк көмек көрсету; </w:t>
      </w:r>
      <w:r>
        <w:br/>
      </w:r>
      <w:r>
        <w:rPr>
          <w:rFonts w:ascii="Times New Roman"/>
          <w:b w:val="false"/>
          <w:i w:val="false"/>
          <w:color w:val="000000"/>
          <w:sz w:val="28"/>
        </w:rPr>
        <w:t xml:space="preserve">
      2) </w:t>
      </w:r>
      <w:r>
        <w:rPr>
          <w:rFonts w:ascii="Times New Roman"/>
          <w:b w:val="false"/>
          <w:i w:val="false"/>
          <w:color w:val="000000"/>
          <w:sz w:val="28"/>
        </w:rPr>
        <w:t xml:space="preserve"> индустриялық-инновациялық қызметтi мемлекеттiк қолдау саласындағы мемлекеттiк саясатты қалыптастыруға және iске асыруға қатысу;</w:t>
      </w:r>
      <w:r>
        <w:br/>
      </w:r>
      <w:r>
        <w:rPr>
          <w:rFonts w:ascii="Times New Roman"/>
          <w:b w:val="false"/>
          <w:i w:val="false"/>
          <w:color w:val="000000"/>
          <w:sz w:val="28"/>
        </w:rPr>
        <w:t xml:space="preserve">
      3) </w:t>
      </w:r>
      <w:r>
        <w:rPr>
          <w:rFonts w:ascii="Times New Roman"/>
          <w:b w:val="false"/>
          <w:i w:val="false"/>
          <w:color w:val="000000"/>
          <w:sz w:val="28"/>
        </w:rPr>
        <w:t xml:space="preserve"> мүдделi органдармен келiсе отырып, уақытша жұмысшы топтар құрылуына ықпал ету, үйлестiру, ғылыми-техникалық және сараптамалық комиссиялар, сондай-ақ кәсiпкерлiк мәселелерi дамуының, сауда қызметтерiнiң проблемалары жөнiнде кеңес-семинарлар, дөңгелек үстелдер өткiзiлуiн ұйымдастыру;</w:t>
      </w:r>
      <w:r>
        <w:br/>
      </w:r>
      <w:r>
        <w:rPr>
          <w:rFonts w:ascii="Times New Roman"/>
          <w:b w:val="false"/>
          <w:i w:val="false"/>
          <w:color w:val="000000"/>
          <w:sz w:val="28"/>
        </w:rPr>
        <w:t xml:space="preserve">
      4) </w:t>
      </w:r>
      <w:r>
        <w:rPr>
          <w:rFonts w:ascii="Times New Roman"/>
          <w:b w:val="false"/>
          <w:i w:val="false"/>
          <w:color w:val="000000"/>
          <w:sz w:val="28"/>
        </w:rPr>
        <w:t xml:space="preserve"> кәсiпкерлiк, туризмдi дамыту мен қолдау стратегиясын жүзеге асыру;</w:t>
      </w:r>
      <w:r>
        <w:br/>
      </w:r>
      <w:r>
        <w:rPr>
          <w:rFonts w:ascii="Times New Roman"/>
          <w:b w:val="false"/>
          <w:i w:val="false"/>
          <w:color w:val="000000"/>
          <w:sz w:val="28"/>
        </w:rPr>
        <w:t xml:space="preserve">
      5) </w:t>
      </w:r>
      <w:r>
        <w:rPr>
          <w:rFonts w:ascii="Times New Roman"/>
          <w:b w:val="false"/>
          <w:i w:val="false"/>
          <w:color w:val="000000"/>
          <w:sz w:val="28"/>
        </w:rPr>
        <w:t xml:space="preserve"> бөлiм қызметi мәселелерi бойынша аудан басшылығының және аудан әкiмдiгiнiң отырыстарының қарауына ұсыныстар енгiзу;</w:t>
      </w:r>
      <w:r>
        <w:br/>
      </w:r>
      <w:r>
        <w:rPr>
          <w:rFonts w:ascii="Times New Roman"/>
          <w:b w:val="false"/>
          <w:i w:val="false"/>
          <w:color w:val="000000"/>
          <w:sz w:val="28"/>
        </w:rPr>
        <w:t xml:space="preserve">
      6) </w:t>
      </w:r>
      <w:r>
        <w:rPr>
          <w:rFonts w:ascii="Times New Roman"/>
          <w:b w:val="false"/>
          <w:i w:val="false"/>
          <w:color w:val="000000"/>
          <w:sz w:val="28"/>
        </w:rPr>
        <w:t xml:space="preserve"> аудан әкiмi мен әкiмдiгiнiң нормативтiк құқықтық актiлердiң жобаларын дайындауға қатысу;</w:t>
      </w:r>
      <w:r>
        <w:br/>
      </w:r>
      <w:r>
        <w:rPr>
          <w:rFonts w:ascii="Times New Roman"/>
          <w:b w:val="false"/>
          <w:i w:val="false"/>
          <w:color w:val="000000"/>
          <w:sz w:val="28"/>
        </w:rPr>
        <w:t xml:space="preserve">
      7) </w:t>
      </w:r>
      <w:r>
        <w:rPr>
          <w:rFonts w:ascii="Times New Roman"/>
          <w:b w:val="false"/>
          <w:i w:val="false"/>
          <w:color w:val="000000"/>
          <w:sz w:val="28"/>
        </w:rPr>
        <w:t xml:space="preserve"> бөлiм мұқтаждығына қажеттi тауарларды, жұмыстарды және қызмет көрсетулердi мемлекеттiк сатып алуды жасау үшiн конкурстар ұйымдастыру;</w:t>
      </w:r>
      <w:r>
        <w:br/>
      </w:r>
      <w:r>
        <w:rPr>
          <w:rFonts w:ascii="Times New Roman"/>
          <w:b w:val="false"/>
          <w:i w:val="false"/>
          <w:color w:val="000000"/>
          <w:sz w:val="28"/>
        </w:rPr>
        <w:t xml:space="preserve">
      8) </w:t>
      </w:r>
      <w:r>
        <w:rPr>
          <w:rFonts w:ascii="Times New Roman"/>
          <w:b w:val="false"/>
          <w:i w:val="false"/>
          <w:color w:val="000000"/>
          <w:sz w:val="28"/>
        </w:rPr>
        <w:t xml:space="preserve"> меншiк нысанына және ведомствалық бағынысқа қарамастан ауданда кәсiпкерлiк пен сауда қызметтерiн дамыту мәселерi бойынша кәсiпорындар қызметiне талдау жасауға және мониторинг жүргiзу;</w:t>
      </w:r>
      <w:r>
        <w:br/>
      </w:r>
      <w:r>
        <w:rPr>
          <w:rFonts w:ascii="Times New Roman"/>
          <w:b w:val="false"/>
          <w:i w:val="false"/>
          <w:color w:val="000000"/>
          <w:sz w:val="28"/>
        </w:rPr>
        <w:t xml:space="preserve">
      9) </w:t>
      </w:r>
      <w:r>
        <w:rPr>
          <w:rFonts w:ascii="Times New Roman"/>
          <w:b w:val="false"/>
          <w:i w:val="false"/>
          <w:color w:val="000000"/>
          <w:sz w:val="28"/>
        </w:rPr>
        <w:t xml:space="preserve"> Қазақстан Республикасының Президентi мен Үкiметiнiң, облыс әкiмi және облыс әкiмдiгi, аудан әкiмi және аудан әкiмдiгiнiң актiлерiн орындау жөнiнде ұсыныстар енгiзу;</w:t>
      </w:r>
      <w:r>
        <w:br/>
      </w:r>
      <w:r>
        <w:rPr>
          <w:rFonts w:ascii="Times New Roman"/>
          <w:b w:val="false"/>
          <w:i w:val="false"/>
          <w:color w:val="000000"/>
          <w:sz w:val="28"/>
        </w:rPr>
        <w:t xml:space="preserve">
      10) </w:t>
      </w:r>
      <w:r>
        <w:rPr>
          <w:rFonts w:ascii="Times New Roman"/>
          <w:b w:val="false"/>
          <w:i w:val="false"/>
          <w:color w:val="000000"/>
          <w:sz w:val="28"/>
        </w:rPr>
        <w:t xml:space="preserve"> меншiк нысанына және ведомствалық бағынысқа қарамастан, кәсiпкерлiк кәсiпорындарынан және сауда қызметтерiнен қажеттi ақпарат сұрау және алу;</w:t>
      </w:r>
      <w:r>
        <w:br/>
      </w:r>
      <w:r>
        <w:rPr>
          <w:rFonts w:ascii="Times New Roman"/>
          <w:b w:val="false"/>
          <w:i w:val="false"/>
          <w:color w:val="000000"/>
          <w:sz w:val="28"/>
        </w:rPr>
        <w:t>
      </w:t>
      </w:r>
      <w:r>
        <w:rPr>
          <w:rFonts w:ascii="Times New Roman"/>
          <w:b w:val="false"/>
          <w:i w:val="false"/>
          <w:color w:val="000000"/>
          <w:sz w:val="28"/>
        </w:rPr>
        <w:t>Мiндеттерi:</w:t>
      </w:r>
      <w:r>
        <w:br/>
      </w:r>
      <w:r>
        <w:rPr>
          <w:rFonts w:ascii="Times New Roman"/>
          <w:b w:val="false"/>
          <w:i w:val="false"/>
          <w:color w:val="000000"/>
          <w:sz w:val="28"/>
        </w:rPr>
        <w:t xml:space="preserve">
      1) </w:t>
      </w:r>
      <w:r>
        <w:rPr>
          <w:rFonts w:ascii="Times New Roman"/>
          <w:b w:val="false"/>
          <w:i w:val="false"/>
          <w:color w:val="000000"/>
          <w:sz w:val="28"/>
        </w:rPr>
        <w:t xml:space="preserve"> жеке және заңды тұлғалардың "Сырдария ауданының кәсiпкерлiк, өнеркәсiп және туризм бөлiмi" коммуналдық мемлекеттiк мекемесiне жолдаған өтiнiштерiн қарауға, олардың орындалуын бақылауға, Қазақстан Республикасының заңнамасында белгiленген жағдайларда және тәртiппен олар бойынша жауаптар беруге;</w:t>
      </w:r>
      <w:r>
        <w:br/>
      </w:r>
      <w:r>
        <w:rPr>
          <w:rFonts w:ascii="Times New Roman"/>
          <w:b w:val="false"/>
          <w:i w:val="false"/>
          <w:color w:val="000000"/>
          <w:sz w:val="28"/>
        </w:rPr>
        <w:t xml:space="preserve">
      2) </w:t>
      </w:r>
      <w:r>
        <w:rPr>
          <w:rFonts w:ascii="Times New Roman"/>
          <w:b w:val="false"/>
          <w:i w:val="false"/>
          <w:color w:val="000000"/>
          <w:sz w:val="28"/>
        </w:rPr>
        <w:t xml:space="preserve"> жеке тұлғаларды және заңды тұлғалардың өкiлдерiн қабылдауды ұйымдастыру;</w:t>
      </w:r>
      <w:r>
        <w:br/>
      </w:r>
      <w:r>
        <w:rPr>
          <w:rFonts w:ascii="Times New Roman"/>
          <w:b w:val="false"/>
          <w:i w:val="false"/>
          <w:color w:val="000000"/>
          <w:sz w:val="28"/>
        </w:rPr>
        <w:t xml:space="preserve">
      3) </w:t>
      </w:r>
      <w:r>
        <w:rPr>
          <w:rFonts w:ascii="Times New Roman"/>
          <w:b w:val="false"/>
          <w:i w:val="false"/>
          <w:color w:val="000000"/>
          <w:sz w:val="28"/>
        </w:rPr>
        <w:t xml:space="preserve"> заңды және негiзделген шешiмдер қабылдауға;</w:t>
      </w:r>
      <w:r>
        <w:br/>
      </w:r>
      <w:r>
        <w:rPr>
          <w:rFonts w:ascii="Times New Roman"/>
          <w:b w:val="false"/>
          <w:i w:val="false"/>
          <w:color w:val="000000"/>
          <w:sz w:val="28"/>
        </w:rPr>
        <w:t xml:space="preserve">
      4) </w:t>
      </w:r>
      <w:r>
        <w:rPr>
          <w:rFonts w:ascii="Times New Roman"/>
          <w:b w:val="false"/>
          <w:i w:val="false"/>
          <w:color w:val="000000"/>
          <w:sz w:val="28"/>
        </w:rPr>
        <w:t xml:space="preserve"> қабылданған шешiмдердiң орындалуын бақылауды қамтамасыз етуге;</w:t>
      </w:r>
      <w:r>
        <w:br/>
      </w:r>
      <w:r>
        <w:rPr>
          <w:rFonts w:ascii="Times New Roman"/>
          <w:b w:val="false"/>
          <w:i w:val="false"/>
          <w:color w:val="000000"/>
          <w:sz w:val="28"/>
        </w:rPr>
        <w:t xml:space="preserve">
      5) </w:t>
      </w:r>
      <w:r>
        <w:rPr>
          <w:rFonts w:ascii="Times New Roman"/>
          <w:b w:val="false"/>
          <w:i w:val="false"/>
          <w:color w:val="000000"/>
          <w:sz w:val="28"/>
        </w:rPr>
        <w:t xml:space="preserve"> Қазақстан Республикасының қолданыстағы заңнамасына сәйкес өзге де құқықтар мен мiндеттердi мен жүзеге асырады;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мекемесiне басшылықты "Сырдария ауданының кәсiпкерлiк, өнеркәсiп және туризм бөлiмi" коммуналдық мемлекеттiк мекемесi жүктелген мiндеттердiң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мекемесiнiң басшысын аудан әкiмi Қазақстан Республикасының заңнамасына сәйкес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басшысының өкiлеттiлiгi:</w:t>
      </w:r>
      <w:r>
        <w:br/>
      </w:r>
      <w:r>
        <w:rPr>
          <w:rFonts w:ascii="Times New Roman"/>
          <w:b w:val="false"/>
          <w:i w:val="false"/>
          <w:color w:val="000000"/>
          <w:sz w:val="28"/>
        </w:rPr>
        <w:t xml:space="preserve">
      1) </w:t>
      </w:r>
      <w:r>
        <w:rPr>
          <w:rFonts w:ascii="Times New Roman"/>
          <w:b w:val="false"/>
          <w:i w:val="false"/>
          <w:color w:val="000000"/>
          <w:sz w:val="28"/>
        </w:rPr>
        <w:t xml:space="preserve"> қызметкерлер арасында қызметтiк мiндеттердi және олардың жауапкершiлiк дәрежесiн үйлестiредi және бекiтедi;</w:t>
      </w:r>
      <w:r>
        <w:br/>
      </w:r>
      <w:r>
        <w:rPr>
          <w:rFonts w:ascii="Times New Roman"/>
          <w:b w:val="false"/>
          <w:i w:val="false"/>
          <w:color w:val="000000"/>
          <w:sz w:val="28"/>
        </w:rPr>
        <w:t xml:space="preserve">
      2) </w:t>
      </w:r>
      <w:r>
        <w:rPr>
          <w:rFonts w:ascii="Times New Roman"/>
          <w:b w:val="false"/>
          <w:i w:val="false"/>
          <w:color w:val="000000"/>
          <w:sz w:val="28"/>
        </w:rPr>
        <w:t xml:space="preserve"> қызметкерлердi лауазымға тағайындайды және лауазымнан босатады;</w:t>
      </w:r>
      <w:r>
        <w:br/>
      </w:r>
      <w:r>
        <w:rPr>
          <w:rFonts w:ascii="Times New Roman"/>
          <w:b w:val="false"/>
          <w:i w:val="false"/>
          <w:color w:val="000000"/>
          <w:sz w:val="28"/>
        </w:rPr>
        <w:t xml:space="preserve">
      3) </w:t>
      </w:r>
      <w:r>
        <w:rPr>
          <w:rFonts w:ascii="Times New Roman"/>
          <w:b w:val="false"/>
          <w:i w:val="false"/>
          <w:color w:val="000000"/>
          <w:sz w:val="28"/>
        </w:rPr>
        <w:t xml:space="preserve"> заңда белгiленген тәртiппен қызметкерлердi көтермелеу және тәртiптiк жаза белгiлеу мәселелерiн шешедi; </w:t>
      </w:r>
      <w:r>
        <w:br/>
      </w:r>
      <w:r>
        <w:rPr>
          <w:rFonts w:ascii="Times New Roman"/>
          <w:b w:val="false"/>
          <w:i w:val="false"/>
          <w:color w:val="000000"/>
          <w:sz w:val="28"/>
        </w:rPr>
        <w:t xml:space="preserve">
      4) </w:t>
      </w:r>
      <w:r>
        <w:rPr>
          <w:rFonts w:ascii="Times New Roman"/>
          <w:b w:val="false"/>
          <w:i w:val="false"/>
          <w:color w:val="000000"/>
          <w:sz w:val="28"/>
        </w:rPr>
        <w:t xml:space="preserve"> сыбайлас жемқорлыққа қарсы әрекет етуге бағытталған шаралар қабылдайды және сыбайлас жемқорлыққа қарсы шаралар қабылдау үшiн дербес жауапты болады;</w:t>
      </w:r>
      <w:r>
        <w:br/>
      </w:r>
      <w:r>
        <w:rPr>
          <w:rFonts w:ascii="Times New Roman"/>
          <w:b w:val="false"/>
          <w:i w:val="false"/>
          <w:color w:val="000000"/>
          <w:sz w:val="28"/>
        </w:rPr>
        <w:t xml:space="preserve">
      5) </w:t>
      </w:r>
      <w:r>
        <w:rPr>
          <w:rFonts w:ascii="Times New Roman"/>
          <w:b w:val="false"/>
          <w:i w:val="false"/>
          <w:color w:val="000000"/>
          <w:sz w:val="28"/>
        </w:rPr>
        <w:t xml:space="preserve"> берiлген коммуналдық мүлiктiң сақталуын қамтамасыз етедi;</w:t>
      </w:r>
      <w:r>
        <w:br/>
      </w:r>
      <w:r>
        <w:rPr>
          <w:rFonts w:ascii="Times New Roman"/>
          <w:b w:val="false"/>
          <w:i w:val="false"/>
          <w:color w:val="000000"/>
          <w:sz w:val="28"/>
        </w:rPr>
        <w:t xml:space="preserve">
      6) </w:t>
      </w:r>
      <w:r>
        <w:rPr>
          <w:rFonts w:ascii="Times New Roman"/>
          <w:b w:val="false"/>
          <w:i w:val="false"/>
          <w:color w:val="000000"/>
          <w:sz w:val="28"/>
        </w:rPr>
        <w:t xml:space="preserve"> азаматтарды және заңды тұлғалардың өкiлдерiн жеке қабылдауды жүргiзедi;</w:t>
      </w:r>
      <w:r>
        <w:br/>
      </w:r>
      <w:r>
        <w:rPr>
          <w:rFonts w:ascii="Times New Roman"/>
          <w:b w:val="false"/>
          <w:i w:val="false"/>
          <w:color w:val="000000"/>
          <w:sz w:val="28"/>
        </w:rPr>
        <w:t xml:space="preserve">
      7) </w:t>
      </w:r>
      <w:r>
        <w:rPr>
          <w:rFonts w:ascii="Times New Roman"/>
          <w:b w:val="false"/>
          <w:i w:val="false"/>
          <w:color w:val="000000"/>
          <w:sz w:val="28"/>
        </w:rPr>
        <w:t xml:space="preserve"> мемлекеттiк органдармен, ұйымдармен және азаматтармен өзара қарым-қатынастарда оның атынан сенiмхатсыз өкiлдiк етедi; </w:t>
      </w:r>
      <w:r>
        <w:br/>
      </w:r>
      <w:r>
        <w:rPr>
          <w:rFonts w:ascii="Times New Roman"/>
          <w:b w:val="false"/>
          <w:i w:val="false"/>
          <w:color w:val="000000"/>
          <w:sz w:val="28"/>
        </w:rPr>
        <w:t xml:space="preserve">
      8) </w:t>
      </w:r>
      <w:r>
        <w:rPr>
          <w:rFonts w:ascii="Times New Roman"/>
          <w:b w:val="false"/>
          <w:i w:val="false"/>
          <w:color w:val="000000"/>
          <w:sz w:val="28"/>
        </w:rPr>
        <w:t xml:space="preserve"> өз құзыретi шегiнде бұйрықтарға қол қояды;</w:t>
      </w:r>
      <w:r>
        <w:br/>
      </w:r>
      <w:r>
        <w:rPr>
          <w:rFonts w:ascii="Times New Roman"/>
          <w:b w:val="false"/>
          <w:i w:val="false"/>
          <w:color w:val="000000"/>
          <w:sz w:val="28"/>
        </w:rPr>
        <w:t xml:space="preserve">
      9) </w:t>
      </w:r>
      <w:r>
        <w:rPr>
          <w:rFonts w:ascii="Times New Roman"/>
          <w:b w:val="false"/>
          <w:i w:val="false"/>
          <w:color w:val="000000"/>
          <w:sz w:val="28"/>
        </w:rPr>
        <w:t xml:space="preserve"> гендерлiк теңдiк стратегиясын жүзеге асырады.</w:t>
      </w:r>
      <w:r>
        <w:br/>
      </w:r>
      <w:r>
        <w:rPr>
          <w:rFonts w:ascii="Times New Roman"/>
          <w:b w:val="false"/>
          <w:i w:val="false"/>
          <w:color w:val="000000"/>
          <w:sz w:val="28"/>
        </w:rPr>
        <w:t xml:space="preserve">
      10) </w:t>
      </w:r>
      <w:r>
        <w:rPr>
          <w:rFonts w:ascii="Times New Roman"/>
          <w:b w:val="false"/>
          <w:i w:val="false"/>
          <w:color w:val="000000"/>
          <w:sz w:val="28"/>
        </w:rPr>
        <w:t xml:space="preserve"> заңнамаларға сәйкес өзге де өкiлеттiктердi жүзеге асырады.</w:t>
      </w:r>
      <w:r>
        <w:br/>
      </w:r>
      <w:r>
        <w:rPr>
          <w:rFonts w:ascii="Times New Roman"/>
          <w:b w:val="false"/>
          <w:i w:val="false"/>
          <w:color w:val="000000"/>
          <w:sz w:val="28"/>
        </w:rPr>
        <w:t xml:space="preserve">
      11)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басшысы болмаған кезеңде оның өкiлеттiлiктерiн қолданыстағы заңнамаға сәйкес оны алмастыратын тұлға орындайды.</w:t>
      </w:r>
      <w:r>
        <w:br/>
      </w:r>
      <w:r>
        <w:rPr>
          <w:rFonts w:ascii="Times New Roman"/>
          <w:b w:val="false"/>
          <w:i w:val="false"/>
          <w:color w:val="000000"/>
          <w:sz w:val="28"/>
        </w:rPr>
        <w:t xml:space="preserve">
      21. </w:t>
      </w:r>
      <w:r>
        <w:rPr>
          <w:rFonts w:ascii="Times New Roman"/>
          <w:b w:val="false"/>
          <w:i w:val="false"/>
          <w:color w:val="000000"/>
          <w:sz w:val="28"/>
        </w:rPr>
        <w:t xml:space="preserve"> Заңды тұлға мен мемлекеттiк мүлiк жөнiндегi уәкiлеттi органның, заңды тұлға мен жергiлiктi атқарушы органның, заңды тұлғаның әкiмшiлiгi мен оның еңбек ұжымының арасындағы өзара қарым-қатынастар Қазақстан Республикасының заңнамасымен реттеледi.</w:t>
      </w:r>
      <w:r>
        <w:br/>
      </w:r>
      <w:r>
        <w:rPr>
          <w:rFonts w:ascii="Times New Roman"/>
          <w:b w:val="false"/>
          <w:i w:val="false"/>
          <w:color w:val="000000"/>
          <w:sz w:val="28"/>
        </w:rPr>
        <w:t>
</w:t>
      </w:r>
    </w:p>
    <w:bookmarkStart w:name="z93"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 заңнамада көзделген жағдайларда жедел басқару құқығында оқшауланған мүлкi болуы мүмкiн.</w:t>
      </w:r>
      <w:r>
        <w:br/>
      </w:r>
      <w:r>
        <w:rPr>
          <w:rFonts w:ascii="Times New Roman"/>
          <w:b w:val="false"/>
          <w:i w:val="false"/>
          <w:color w:val="000000"/>
          <w:sz w:val="28"/>
        </w:rPr>
        <w:t>
      </w:t>
      </w:r>
      <w:r>
        <w:rPr>
          <w:rFonts w:ascii="Times New Roman"/>
          <w:b w:val="false"/>
          <w:i w:val="false"/>
          <w:color w:val="000000"/>
          <w:sz w:val="28"/>
        </w:rPr>
        <w:t>"Сырдария ауданының кәсiпкерлiк, өнеркәсiп және туризм бөлiмi" коммуналдық мемлекеттiк мекемесiнiң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мекемесiге бекiтiлген мүлiк аудандық коммуналдық меншiкке жатады.</w:t>
      </w:r>
      <w:r>
        <w:br/>
      </w:r>
      <w:r>
        <w:rPr>
          <w:rFonts w:ascii="Times New Roman"/>
          <w:b w:val="false"/>
          <w:i w:val="false"/>
          <w:color w:val="000000"/>
          <w:sz w:val="28"/>
        </w:rPr>
        <w:t xml:space="preserve">
      24. </w:t>
      </w:r>
      <w:r>
        <w:rPr>
          <w:rFonts w:ascii="Times New Roman"/>
          <w:b w:val="false"/>
          <w:i w:val="false"/>
          <w:color w:val="000000"/>
          <w:sz w:val="28"/>
        </w:rPr>
        <w:t xml:space="preserve"> Егер заңнамада өзгеше көзделмесе, "Сырдария ауданының кәсiпкерлiк, өнеркәсiп және туризм бөлiмi" коммуналдық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xml:space="preserve">
      25. </w:t>
      </w:r>
      <w:r>
        <w:rPr>
          <w:rFonts w:ascii="Times New Roman"/>
          <w:b w:val="false"/>
          <w:i w:val="false"/>
          <w:color w:val="000000"/>
          <w:sz w:val="28"/>
        </w:rPr>
        <w:t xml:space="preserve"> Сырдария ауданының әкiмдiгi "Сырдария ауданының кәсiпкерлiк, өнеркәсiп және туризм бөлiмi" коммуналдық мемлекеттiк мекемесiне берiлген мүлiктердiң сақталуын және тиiмдi пайдалануын бақылауды жүзеге асырады. </w:t>
      </w:r>
      <w:r>
        <w:br/>
      </w:r>
      <w:r>
        <w:rPr>
          <w:rFonts w:ascii="Times New Roman"/>
          <w:b w:val="false"/>
          <w:i w:val="false"/>
          <w:color w:val="000000"/>
          <w:sz w:val="28"/>
        </w:rPr>
        <w:t>
      </w:t>
      </w:r>
      <w:r>
        <w:rPr>
          <w:rFonts w:ascii="Times New Roman"/>
          <w:b w:val="false"/>
          <w:i w:val="false"/>
          <w:color w:val="000000"/>
          <w:sz w:val="28"/>
        </w:rPr>
        <w:t>"Сырдария ауданының кәсiпкерлiк, өнеркәсiп және туризм бөлiмi" коммуналдық мемлекеттiк мекемесiне бекiтiлген мүлiктi Сырдария ауданының әкiмдiгi қайтарып алуға немесе өзi құрған заңды тұлғалар арасында, егер Қазақстан Республикасының заңнамалық актiлерiнде басқа да түрлерi белгiленбесе, өз қалауы бойынша қайта бөлуге құқылы.</w:t>
      </w:r>
      <w:r>
        <w:br/>
      </w:r>
      <w:r>
        <w:rPr>
          <w:rFonts w:ascii="Times New Roman"/>
          <w:b w:val="false"/>
          <w:i w:val="false"/>
          <w:color w:val="000000"/>
          <w:sz w:val="28"/>
        </w:rPr>
        <w:t>
</w:t>
      </w:r>
    </w:p>
    <w:bookmarkStart w:name="z100"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 xml:space="preserve"> "Сырдария ауданының кәсiпкерлiк, өнеркәсiп және туризм бөлiмi" коммуналдық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