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7f31" w14:textId="7247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27 шілдедегі № 253 қаулысы. Қызылорда облысының Әділет департаментінде 2015 жылғы 26 тамызда № 5117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Сырдария ауданы әкімдігінің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Сырдария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253 қаулысымен бекітілген</w:t>
            </w:r>
          </w:p>
        </w:tc>
      </w:tr>
    </w:tbl>
    <w:bookmarkStart w:name="z10" w:id="0"/>
    <w:p>
      <w:pPr>
        <w:spacing w:after="0"/>
        <w:ind w:left="0"/>
        <w:jc w:val="left"/>
      </w:pPr>
      <w:r>
        <w:rPr>
          <w:rFonts w:ascii="Times New Roman"/>
          <w:b/>
          <w:i w:val="false"/>
          <w:color w:val="000000"/>
        </w:rPr>
        <w:t xml:space="preserve"> Сырдария ауданы әкімдігінің регламенті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Сырдария ауданының әкімдігі (бұдан әрі - әкімдік) Қазақстан Республикасы атқарушы органдарының біртұтас жүйесіне кіреді, атқарушы биліктің жалпы мемлекеттік саясатын тиісті аумақты дамыту мүдделерімен және қажеттілігімен үйлестіру жүргізуді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Әкім әкімдік құрамын әкім орынбасарларынан, әкім аппаратының басшысынан, жергілікті бюджеттен қаржыландырылатын атқарушы органдардың бірінші басшыларынан құрады.</w:t>
      </w:r>
      <w:r>
        <w:br/>
      </w:r>
      <w:r>
        <w:rPr>
          <w:rFonts w:ascii="Times New Roman"/>
          <w:b w:val="false"/>
          <w:i w:val="false"/>
          <w:color w:val="000000"/>
          <w:sz w:val="28"/>
        </w:rPr>
        <w:t>
      </w:t>
      </w:r>
      <w:r>
        <w:rPr>
          <w:rFonts w:ascii="Times New Roman"/>
          <w:b w:val="false"/>
          <w:i w:val="false"/>
          <w:color w:val="000000"/>
          <w:sz w:val="28"/>
        </w:rPr>
        <w:t>Әкім әкімдік мүшелерінің санын айқындайды.</w:t>
      </w:r>
      <w:r>
        <w:br/>
      </w:r>
      <w:r>
        <w:rPr>
          <w:rFonts w:ascii="Times New Roman"/>
          <w:b w:val="false"/>
          <w:i w:val="false"/>
          <w:color w:val="000000"/>
          <w:sz w:val="28"/>
        </w:rPr>
        <w:t>
      </w:t>
      </w:r>
      <w:r>
        <w:rPr>
          <w:rFonts w:ascii="Times New Roman"/>
          <w:b w:val="false"/>
          <w:i w:val="false"/>
          <w:color w:val="000000"/>
          <w:sz w:val="28"/>
        </w:rPr>
        <w:t>Әкім әкімдіктің дербес құрамын айқындайды және аудандық мәслихаттың сессиясының шешімімен келісіледі.</w:t>
      </w:r>
      <w:r>
        <w:br/>
      </w:r>
      <w:r>
        <w:rPr>
          <w:rFonts w:ascii="Times New Roman"/>
          <w:b w:val="false"/>
          <w:i w:val="false"/>
          <w:color w:val="000000"/>
          <w:sz w:val="28"/>
        </w:rPr>
        <w:t xml:space="preserve">
      3. </w:t>
      </w:r>
      <w:r>
        <w:rPr>
          <w:rFonts w:ascii="Times New Roman"/>
          <w:b w:val="false"/>
          <w:i w:val="false"/>
          <w:color w:val="000000"/>
          <w:sz w:val="28"/>
        </w:rPr>
        <w:t xml:space="preserve"> Әкімдік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r>
        <w:br/>
      </w:r>
      <w:r>
        <w:rPr>
          <w:rFonts w:ascii="Times New Roman"/>
          <w:b w:val="false"/>
          <w:i w:val="false"/>
          <w:color w:val="000000"/>
          <w:sz w:val="28"/>
        </w:rPr>
        <w:t xml:space="preserve">
      4. </w:t>
      </w:r>
      <w:r>
        <w:rPr>
          <w:rFonts w:ascii="Times New Roman"/>
          <w:b w:val="false"/>
          <w:i w:val="false"/>
          <w:color w:val="000000"/>
          <w:sz w:val="28"/>
        </w:rPr>
        <w:t xml:space="preserve"> Әкімдіктің қызметін ақпараттық-талдау тұрғысынан, ұйымдық-құқықтық және материалдық-техникалық жағынан қамтамасыз етуді Сырдария ауданы әкімінің аппараты (бұдан әрі - аппарат)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Әкімдік іс қағаздарын жүргізу және әкімдікке түсетін хат-хабарларды өңдеу аппаратқа жүктеледі және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нормативтік құқықтық актілерінің талаптарына сәйкес әзірленетін әрі Сырдария ауданы әкімі (бұдан әрі-әкім) бекітетін тәртіппен жүзеге асырылады.</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xml:space="preserve">
      7. </w:t>
      </w:r>
      <w:r>
        <w:rPr>
          <w:rFonts w:ascii="Times New Roman"/>
          <w:b w:val="false"/>
          <w:i w:val="false"/>
          <w:color w:val="000000"/>
          <w:sz w:val="28"/>
        </w:rPr>
        <w:t xml:space="preserve"> Әкімнің орынбасарлары мен аппарат басшысы әкімдіктің және әкімнің қарауына енгізілетін актілер жобалары өтуінің осы Регламентпен белгіленген тәртібінің сақталуын қамтамасыз етеді.</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Аппарат әкімдік мүшелерінің және аудандық бюджеттен қаржыландырылатын атқарушы органдар (бұдан әрі-атқарушы органдар) басшыларының ұсыныстары бойынша әкімдік мәжілістерінде қаралатын мәселелердің тоқсан сайынғы тізбесін жасайды.</w:t>
      </w:r>
      <w:r>
        <w:br/>
      </w:r>
      <w:r>
        <w:rPr>
          <w:rFonts w:ascii="Times New Roman"/>
          <w:b w:val="false"/>
          <w:i w:val="false"/>
          <w:color w:val="000000"/>
          <w:sz w:val="28"/>
        </w:rPr>
        <w:t>
      </w:t>
      </w:r>
      <w:r>
        <w:rPr>
          <w:rFonts w:ascii="Times New Roman"/>
          <w:b w:val="false"/>
          <w:i w:val="false"/>
          <w:color w:val="000000"/>
          <w:sz w:val="28"/>
        </w:rPr>
        <w:t>Әкімдіктің мәжілістерінде қарауға жоспарланатын мәселелердің тізбесін әкім бекітеді.</w:t>
      </w:r>
      <w:r>
        <w:br/>
      </w:r>
      <w:r>
        <w:rPr>
          <w:rFonts w:ascii="Times New Roman"/>
          <w:b w:val="false"/>
          <w:i w:val="false"/>
          <w:color w:val="000000"/>
          <w:sz w:val="28"/>
        </w:rPr>
        <w:t>
      </w:t>
      </w:r>
      <w:r>
        <w:rPr>
          <w:rFonts w:ascii="Times New Roman"/>
          <w:b w:val="false"/>
          <w:i w:val="false"/>
          <w:color w:val="000000"/>
          <w:sz w:val="28"/>
        </w:rPr>
        <w:t>Бекітілген тізбе әкімдік мүшелеріне,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Әкім аппарат басшысы ұсынатын анықтама негізінде тізбеден жоспарланған мәселені алып тастау немесе оны қарауды басқа мерзімге ауыстыру туралы шешім қабылдайды.</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Әкімдік мәжілістерін дайындау және өткізу тәртібі</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Әкімдік мәжілістері айына кемінде бір рет өткізіледі және оны әкім шақырады.</w:t>
      </w:r>
      <w:r>
        <w:br/>
      </w:r>
      <w:r>
        <w:rPr>
          <w:rFonts w:ascii="Times New Roman"/>
          <w:b w:val="false"/>
          <w:i w:val="false"/>
          <w:color w:val="000000"/>
          <w:sz w:val="28"/>
        </w:rPr>
        <w:t xml:space="preserve">
      10. </w:t>
      </w:r>
      <w:r>
        <w:rPr>
          <w:rFonts w:ascii="Times New Roman"/>
          <w:b w:val="false"/>
          <w:i w:val="false"/>
          <w:color w:val="000000"/>
          <w:sz w:val="28"/>
        </w:rPr>
        <w:t xml:space="preserve"> Әкімдік мәжілістерінде әкім, ал ол болмаған кезде-әкімнің міндетін атқарушы орынбасары төрағалық етеді.</w:t>
      </w:r>
      <w:r>
        <w:br/>
      </w:r>
      <w:r>
        <w:rPr>
          <w:rFonts w:ascii="Times New Roman"/>
          <w:b w:val="false"/>
          <w:i w:val="false"/>
          <w:color w:val="000000"/>
          <w:sz w:val="28"/>
        </w:rPr>
        <w:t xml:space="preserve">
      11. </w:t>
      </w:r>
      <w:r>
        <w:rPr>
          <w:rFonts w:ascii="Times New Roman"/>
          <w:b w:val="false"/>
          <w:i w:val="false"/>
          <w:color w:val="000000"/>
          <w:sz w:val="28"/>
        </w:rPr>
        <w:t xml:space="preserve"> Әкімдік мәжілістері, әдетте, ашық болады және мемлекеттік тілде және (немесе) орыс тілінде жүргізіледі. Қажет болған ретте, жекелеген мәселелер жабық мәжілістерде қаралуы мүмкін.</w:t>
      </w:r>
      <w:r>
        <w:br/>
      </w:r>
      <w:r>
        <w:rPr>
          <w:rFonts w:ascii="Times New Roman"/>
          <w:b w:val="false"/>
          <w:i w:val="false"/>
          <w:color w:val="000000"/>
          <w:sz w:val="28"/>
        </w:rPr>
        <w:t xml:space="preserve">
      12. </w:t>
      </w:r>
      <w:r>
        <w:rPr>
          <w:rFonts w:ascii="Times New Roman"/>
          <w:b w:val="false"/>
          <w:i w:val="false"/>
          <w:color w:val="000000"/>
          <w:sz w:val="28"/>
        </w:rPr>
        <w:t xml:space="preserve"> Әкiмдiк мәжiлiсi, егер оған әкiмдiк мүшелерiнiң кемiнде үштен екiсi қатысса, заңды болып есептеледi. Әкiмдiктiң мәжiлiсiнде мәселенi қараудың нәтижелерi бойынша қаулы қабылданады. Қаулы әкiмдiктiң қатысып отырған мүшелерiнiң көпшiлiк дауысымен қабылданады. </w:t>
      </w:r>
      <w:r>
        <w:br/>
      </w:r>
      <w:r>
        <w:rPr>
          <w:rFonts w:ascii="Times New Roman"/>
          <w:b w:val="false"/>
          <w:i w:val="false"/>
          <w:color w:val="000000"/>
          <w:sz w:val="28"/>
        </w:rPr>
        <w:t xml:space="preserve">
      13. </w:t>
      </w:r>
      <w:r>
        <w:rPr>
          <w:rFonts w:ascii="Times New Roman"/>
          <w:b w:val="false"/>
          <w:i w:val="false"/>
          <w:color w:val="000000"/>
          <w:sz w:val="28"/>
        </w:rPr>
        <w:t xml:space="preserve"> Әкiмдiктiң мәжiлiстерiнде Қазақстан Республикасы Парламентiнiң, мәслихаттың депутаттары, кенттiң, ауылдардың, ауылдық округтердiң әкiмдерi, сондай-ақ әкiм бекiткен тiзбе бойынша кеңесшi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xml:space="preserve">
      14. </w:t>
      </w:r>
      <w:r>
        <w:rPr>
          <w:rFonts w:ascii="Times New Roman"/>
          <w:b w:val="false"/>
          <w:i w:val="false"/>
          <w:color w:val="000000"/>
          <w:sz w:val="28"/>
        </w:rPr>
        <w:t xml:space="preserve"> Аппараттың және атқарушы органдардың әкiмдiк мәжiлiстерiнде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әкiмдiк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екi жол арқылы басылған 5 бет мәтiннен аспауы тиiс;</w:t>
      </w:r>
      <w:r>
        <w:br/>
      </w:r>
      <w:r>
        <w:rPr>
          <w:rFonts w:ascii="Times New Roman"/>
          <w:b w:val="false"/>
          <w:i w:val="false"/>
          <w:color w:val="000000"/>
          <w:sz w:val="28"/>
        </w:rPr>
        <w:t>
      </w:t>
      </w:r>
      <w:r>
        <w:rPr>
          <w:rFonts w:ascii="Times New Roman"/>
          <w:b w:val="false"/>
          <w:i w:val="false"/>
          <w:color w:val="000000"/>
          <w:sz w:val="28"/>
        </w:rPr>
        <w:t xml:space="preserve">әрбiр мәселе бойынша жобаның және анықтаманың тақырыптары бiрдей болуы тиiс; </w:t>
      </w:r>
      <w:r>
        <w:br/>
      </w:r>
      <w:r>
        <w:rPr>
          <w:rFonts w:ascii="Times New Roman"/>
          <w:b w:val="false"/>
          <w:i w:val="false"/>
          <w:color w:val="000000"/>
          <w:sz w:val="28"/>
        </w:rPr>
        <w:t>
      </w:t>
      </w:r>
      <w:r>
        <w:rPr>
          <w:rFonts w:ascii="Times New Roman"/>
          <w:b w:val="false"/>
          <w:i w:val="false"/>
          <w:color w:val="000000"/>
          <w:sz w:val="28"/>
        </w:rPr>
        <w:t xml:space="preserve">әкiмдiктiң мәжiлiсiне енгiзiлетiн материалдарға, қажет болған ретте, қосымша ақпараттық мәлiметтер қоса берiледi; </w:t>
      </w:r>
      <w:r>
        <w:br/>
      </w:r>
      <w:r>
        <w:rPr>
          <w:rFonts w:ascii="Times New Roman"/>
          <w:b w:val="false"/>
          <w:i w:val="false"/>
          <w:color w:val="000000"/>
          <w:sz w:val="28"/>
        </w:rPr>
        <w:t>
      </w:t>
      </w:r>
      <w:r>
        <w:rPr>
          <w:rFonts w:ascii="Times New Roman"/>
          <w:b w:val="false"/>
          <w:i w:val="false"/>
          <w:color w:val="000000"/>
          <w:sz w:val="28"/>
        </w:rPr>
        <w:t xml:space="preserve">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 </w:t>
      </w:r>
      <w:r>
        <w:br/>
      </w:r>
      <w:r>
        <w:rPr>
          <w:rFonts w:ascii="Times New Roman"/>
          <w:b w:val="false"/>
          <w:i w:val="false"/>
          <w:color w:val="000000"/>
          <w:sz w:val="28"/>
        </w:rPr>
        <w:t xml:space="preserve">
      15. </w:t>
      </w:r>
      <w:r>
        <w:rPr>
          <w:rFonts w:ascii="Times New Roman"/>
          <w:b w:val="false"/>
          <w:i w:val="false"/>
          <w:color w:val="000000"/>
          <w:sz w:val="28"/>
        </w:rPr>
        <w:t xml:space="preserve"> Аппарат мәжiлiс күн тәртiбiнiң жобасын жасайды және әкiммен не оны алмастыратын адаммен келiсiлгеннен кейiн, оны және тиiстi материалдарды аппарат басшысы бекiткен жiберiлiм көрсеткiшiне сай, мәжiлiске дейiнгi үш күнде әкiмдiк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 xml:space="preserve">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 </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әкiмдiк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xml:space="preserve">
      16. </w:t>
      </w:r>
      <w:r>
        <w:rPr>
          <w:rFonts w:ascii="Times New Roman"/>
          <w:b w:val="false"/>
          <w:i w:val="false"/>
          <w:color w:val="000000"/>
          <w:sz w:val="28"/>
        </w:rPr>
        <w:t xml:space="preserve"> Әкiмдiк мәжiлiсiнде хаттама жүргiзiлiп,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әкiмдiк мүшелерi қабылдаған қаулы көрсетiледi. Әдетте, мәжiлiстiң стенографиясы жүргiзiледi, мәжiлiстерде қаралатын мәселелер ақпараттың электронды көздерiне жазылады. </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Әкiмдiк мәжiлiстерiнiң хаттамаларына күнтiзбелiк жылға арналған реттiк нөмiрлер берiледi. Хаттамалар немесе олардың үзiндiлерi оларға қол қойылған күнi әкiмдiк мүшелерiне, ал қажет болған ретте, мәжiлiстерде тиiстi тапсырмалар берiлген басқа органдарға және лауазымды адамдарға таратылады. Жiберiлiм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Әкiмдiк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w:t>
      </w:r>
      <w:r>
        <w:rPr>
          <w:rFonts w:ascii="Times New Roman"/>
          <w:b w:val="false"/>
          <w:i w:val="false"/>
          <w:color w:val="000000"/>
          <w:sz w:val="28"/>
        </w:rPr>
        <w:t xml:space="preserve">Әкiмдiк мәжiлiстерiнiң хаттамалары және олардың құжаттары уақытша сақтау мерзiмдерi өткеннен кейiн мұрағатқа өткiзiледi. </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Әкімдік және әкім актілерінің жобаларын дайындау және ресімдеу тәртібі</w:t>
      </w:r>
    </w:p>
    <w:bookmarkEnd w:id="4"/>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 Атқарушы органдар әкiмдiк тиiстi шешiм қабылдауы үшiн оның атына мынадай жағдайларда ұсыныстар енгiзедi: </w:t>
      </w:r>
      <w:r>
        <w:br/>
      </w:r>
      <w:r>
        <w:rPr>
          <w:rFonts w:ascii="Times New Roman"/>
          <w:b w:val="false"/>
          <w:i w:val="false"/>
          <w:color w:val="000000"/>
          <w:sz w:val="28"/>
        </w:rPr>
        <w:t xml:space="preserve">
      1) </w:t>
      </w:r>
      <w:r>
        <w:rPr>
          <w:rFonts w:ascii="Times New Roman"/>
          <w:b w:val="false"/>
          <w:i w:val="false"/>
          <w:color w:val="000000"/>
          <w:sz w:val="28"/>
        </w:rPr>
        <w:t xml:space="preserve"> мәселенi шешу әкiмдiктiң құзыретiне кiргенде;</w:t>
      </w:r>
      <w:r>
        <w:br/>
      </w:r>
      <w:r>
        <w:rPr>
          <w:rFonts w:ascii="Times New Roman"/>
          <w:b w:val="false"/>
          <w:i w:val="false"/>
          <w:color w:val="000000"/>
          <w:sz w:val="28"/>
        </w:rPr>
        <w:t xml:space="preserve">
      2) </w:t>
      </w:r>
      <w:r>
        <w:rPr>
          <w:rFonts w:ascii="Times New Roman"/>
          <w:b w:val="false"/>
          <w:i w:val="false"/>
          <w:color w:val="000000"/>
          <w:sz w:val="28"/>
        </w:rPr>
        <w:t xml:space="preserve"> жергiлiктi атқарушы органдар арасында келiспеушiлiк туындаған кезде.</w:t>
      </w:r>
      <w:r>
        <w:br/>
      </w:r>
      <w:r>
        <w:rPr>
          <w:rFonts w:ascii="Times New Roman"/>
          <w:b w:val="false"/>
          <w:i w:val="false"/>
          <w:color w:val="000000"/>
          <w:sz w:val="28"/>
        </w:rPr>
        <w:t xml:space="preserve">
      18. </w:t>
      </w:r>
      <w:r>
        <w:rPr>
          <w:rFonts w:ascii="Times New Roman"/>
          <w:b w:val="false"/>
          <w:i w:val="false"/>
          <w:color w:val="000000"/>
          <w:sz w:val="28"/>
        </w:rPr>
        <w:t xml:space="preserve"> Аппарат және жергiлiктi атқарушы органдар әкiмдiк қаулыларының, әкiм шешiмдерi мен өкiмдерiнiң жобаларын (бұдан әрi-жобалар) дайындауды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w:t>
      </w:r>
      <w:r>
        <w:rPr>
          <w:rFonts w:ascii="Times New Roman"/>
          <w:b w:val="false"/>
          <w:i w:val="false"/>
          <w:color w:val="000000"/>
          <w:sz w:val="28"/>
        </w:rPr>
        <w:t>Әкiмшiлiк рәсiмдер туралы</w:t>
      </w:r>
      <w:r>
        <w:rPr>
          <w:rFonts w:ascii="Times New Roman"/>
          <w:b w:val="false"/>
          <w:i w:val="false"/>
          <w:color w:val="000000"/>
          <w:sz w:val="28"/>
        </w:rPr>
        <w:t xml:space="preserve">" Қазақстан Республикасының Заңдарына және осы Регламентке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Мүдделi органдармен келiсiлген, бiрiншi басшылары немесе оларды алмастыратын адамдар қол қойған жобалар мемлекеттiк тiлде және орыс тілінде ұсынылады. </w:t>
      </w:r>
      <w:r>
        <w:br/>
      </w:r>
      <w:r>
        <w:rPr>
          <w:rFonts w:ascii="Times New Roman"/>
          <w:b w:val="false"/>
          <w:i w:val="false"/>
          <w:color w:val="000000"/>
          <w:sz w:val="28"/>
        </w:rPr>
        <w:t xml:space="preserve">
      19. </w:t>
      </w:r>
      <w:r>
        <w:rPr>
          <w:rFonts w:ascii="Times New Roman"/>
          <w:b w:val="false"/>
          <w:i w:val="false"/>
          <w:color w:val="000000"/>
          <w:sz w:val="28"/>
        </w:rPr>
        <w:t xml:space="preserve"> Жобалардың уақтылы, сапалы әзiрленуiне және әкiмдiкке белгiленген мерзiмдерде ұсынылуына, сондай-ақ жобаның мемлекеттік тілдегі және орыс тіліндегі мәтіндерінің түпнұсқалылығына оны әзiрлеудi жүзеге асырушы органның бiрiншi басшысы дербес жауапты болады.</w:t>
      </w:r>
      <w:r>
        <w:br/>
      </w:r>
      <w:r>
        <w:rPr>
          <w:rFonts w:ascii="Times New Roman"/>
          <w:b w:val="false"/>
          <w:i w:val="false"/>
          <w:color w:val="000000"/>
          <w:sz w:val="28"/>
        </w:rPr>
        <w:t xml:space="preserve">
      20. </w:t>
      </w:r>
      <w:r>
        <w:rPr>
          <w:rFonts w:ascii="Times New Roman"/>
          <w:b w:val="false"/>
          <w:i w:val="false"/>
          <w:color w:val="000000"/>
          <w:sz w:val="28"/>
        </w:rPr>
        <w:t xml:space="preserve"> Жобалар мiндеттi түрде мыналармен келiсiледi: </w:t>
      </w:r>
      <w:r>
        <w:br/>
      </w:r>
      <w:r>
        <w:rPr>
          <w:rFonts w:ascii="Times New Roman"/>
          <w:b w:val="false"/>
          <w:i w:val="false"/>
          <w:color w:val="000000"/>
          <w:sz w:val="28"/>
        </w:rPr>
        <w:t xml:space="preserve">
      1) </w:t>
      </w:r>
      <w:r>
        <w:rPr>
          <w:rFonts w:ascii="Times New Roman"/>
          <w:b w:val="false"/>
          <w:i w:val="false"/>
          <w:color w:val="000000"/>
          <w:sz w:val="28"/>
        </w:rPr>
        <w:t xml:space="preserve"> құзыретiне орай мүдделi атқарушы органдармен, бұл ретте жобаны келiсудегi мұндай мүдделiлiк қаралатын мәселелердiң мән-жайы ескерiле отырып, белгiленедi; </w:t>
      </w:r>
      <w:r>
        <w:br/>
      </w:r>
      <w:r>
        <w:rPr>
          <w:rFonts w:ascii="Times New Roman"/>
          <w:b w:val="false"/>
          <w:i w:val="false"/>
          <w:color w:val="000000"/>
          <w:sz w:val="28"/>
        </w:rPr>
        <w:t xml:space="preserve">
      2) </w:t>
      </w:r>
      <w:r>
        <w:rPr>
          <w:rFonts w:ascii="Times New Roman"/>
          <w:b w:val="false"/>
          <w:i w:val="false"/>
          <w:color w:val="000000"/>
          <w:sz w:val="28"/>
        </w:rPr>
        <w:t xml:space="preserve"> қаржы саласындағы тиiстi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xml:space="preserve">
      21. </w:t>
      </w:r>
      <w:r>
        <w:rPr>
          <w:rFonts w:ascii="Times New Roman"/>
          <w:b w:val="false"/>
          <w:i w:val="false"/>
          <w:color w:val="000000"/>
          <w:sz w:val="28"/>
        </w:rPr>
        <w:t xml:space="preserve">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әрi тiркелген кезiнен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 xml:space="preserve">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 </w:t>
      </w:r>
      <w:r>
        <w:br/>
      </w:r>
      <w:r>
        <w:rPr>
          <w:rFonts w:ascii="Times New Roman"/>
          <w:b w:val="false"/>
          <w:i w:val="false"/>
          <w:color w:val="000000"/>
          <w:sz w:val="28"/>
        </w:rPr>
        <w:t xml:space="preserve">
      22. </w:t>
      </w:r>
      <w:r>
        <w:rPr>
          <w:rFonts w:ascii="Times New Roman"/>
          <w:b w:val="false"/>
          <w:i w:val="false"/>
          <w:color w:val="000000"/>
          <w:sz w:val="28"/>
        </w:rPr>
        <w:t xml:space="preserve">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xml:space="preserve">
      1) </w:t>
      </w:r>
      <w:r>
        <w:rPr>
          <w:rFonts w:ascii="Times New Roman"/>
          <w:b w:val="false"/>
          <w:i w:val="false"/>
          <w:color w:val="000000"/>
          <w:sz w:val="28"/>
        </w:rPr>
        <w:t xml:space="preserve"> жоба ескертулерсiз келiсiлдi (жобада бұрыштама болады);</w:t>
      </w:r>
      <w:r>
        <w:br/>
      </w:r>
      <w:r>
        <w:rPr>
          <w:rFonts w:ascii="Times New Roman"/>
          <w:b w:val="false"/>
          <w:i w:val="false"/>
          <w:color w:val="000000"/>
          <w:sz w:val="28"/>
        </w:rPr>
        <w:t xml:space="preserve">
      2) </w:t>
      </w:r>
      <w:r>
        <w:rPr>
          <w:rFonts w:ascii="Times New Roman"/>
          <w:b w:val="false"/>
          <w:i w:val="false"/>
          <w:color w:val="000000"/>
          <w:sz w:val="28"/>
        </w:rPr>
        <w:t xml:space="preserve"> жоба ескертулермен келiсiлдi (жобада ескертулерiмен бұрыштама болады және ол қоса берiлуi тиiс); </w:t>
      </w:r>
      <w:r>
        <w:br/>
      </w:r>
      <w:r>
        <w:rPr>
          <w:rFonts w:ascii="Times New Roman"/>
          <w:b w:val="false"/>
          <w:i w:val="false"/>
          <w:color w:val="000000"/>
          <w:sz w:val="28"/>
        </w:rPr>
        <w:t xml:space="preserve">
      3) </w:t>
      </w:r>
      <w:r>
        <w:rPr>
          <w:rFonts w:ascii="Times New Roman"/>
          <w:b w:val="false"/>
          <w:i w:val="false"/>
          <w:color w:val="000000"/>
          <w:sz w:val="28"/>
        </w:rPr>
        <w:t xml:space="preserve"> жобаға келiсуден бас тартылды (дәлелдi бас тарту қоса берiледi).</w:t>
      </w:r>
      <w:r>
        <w:br/>
      </w:r>
      <w:r>
        <w:rPr>
          <w:rFonts w:ascii="Times New Roman"/>
          <w:b w:val="false"/>
          <w:i w:val="false"/>
          <w:color w:val="000000"/>
          <w:sz w:val="28"/>
        </w:rPr>
        <w:t xml:space="preserve">
      23. </w:t>
      </w:r>
      <w:r>
        <w:rPr>
          <w:rFonts w:ascii="Times New Roman"/>
          <w:b w:val="false"/>
          <w:i w:val="false"/>
          <w:color w:val="000000"/>
          <w:sz w:val="28"/>
        </w:rPr>
        <w:t xml:space="preserve"> Келiсу мерзiмдерi аяқталғаннан кейiн жобаны әзiрлеушi мүдделi органдардың барлық ұсынысын жобаның түпкiлiктi нұсқасына жинақтайды (ескертулердi жояды). Бұл ретте, түпкiлiктi нұсқаны дайындау процесiнде әзiрлеушi өзi келiскен атқарушы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 xml:space="preserve">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 </w:t>
      </w:r>
      <w:r>
        <w:br/>
      </w:r>
      <w:r>
        <w:rPr>
          <w:rFonts w:ascii="Times New Roman"/>
          <w:b w:val="false"/>
          <w:i w:val="false"/>
          <w:color w:val="000000"/>
          <w:sz w:val="28"/>
        </w:rPr>
        <w:t xml:space="preserve">
      24. </w:t>
      </w:r>
      <w:r>
        <w:rPr>
          <w:rFonts w:ascii="Times New Roman"/>
          <w:b w:val="false"/>
          <w:i w:val="false"/>
          <w:color w:val="000000"/>
          <w:sz w:val="28"/>
        </w:rPr>
        <w:t xml:space="preserve">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негiзделген түсiндiрме жазбаны, сондай-ақ бұл мәселе бойынша бұрын әкiмдiктiң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w:t>
      </w:r>
      <w:r>
        <w:rPr>
          <w:rFonts w:ascii="Times New Roman"/>
          <w:b w:val="false"/>
          <w:i w:val="false"/>
          <w:color w:val="000000"/>
          <w:sz w:val="28"/>
        </w:rPr>
        <w:t xml:space="preserve">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мерзiмдерiн және енгiзiлiп отырған ұсыныстардың болжанып отырған тиiмдiлiгiн көрсетуге мiндеттi. Бұл актiлердi әкiмдiк немесе әкiм қабылдаған жағдайда, оларды iске асыру қорытындылары бойынша, әзiрлеушi, актiлерде белгiленген мерзiмдерге сәйкес олардың қолданылуының нәтижелерi туралы қысқаша есеп тапсыруы тиiс. </w:t>
      </w:r>
      <w:r>
        <w:br/>
      </w:r>
      <w:r>
        <w:rPr>
          <w:rFonts w:ascii="Times New Roman"/>
          <w:b w:val="false"/>
          <w:i w:val="false"/>
          <w:color w:val="000000"/>
          <w:sz w:val="28"/>
        </w:rPr>
        <w:t>
      </w:t>
      </w:r>
      <w:r>
        <w:rPr>
          <w:rFonts w:ascii="Times New Roman"/>
          <w:b w:val="false"/>
          <w:i w:val="false"/>
          <w:color w:val="000000"/>
          <w:sz w:val="28"/>
        </w:rPr>
        <w:t>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xml:space="preserve">
      25. </w:t>
      </w:r>
      <w:r>
        <w:rPr>
          <w:rFonts w:ascii="Times New Roman"/>
          <w:b w:val="false"/>
          <w:i w:val="false"/>
          <w:color w:val="000000"/>
          <w:sz w:val="28"/>
        </w:rPr>
        <w:t xml:space="preserve"> Жобаны әзiрлеушi жобада бiр мезгiлде әкiмдiктiң қаулыларын және (немесе) әкiмнiң шешiмдерi мен өкiмдерiн қабылданатын актiлерге сәйкес келтiру жөнiнде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xml:space="preserve">
      26. </w:t>
      </w:r>
      <w:r>
        <w:rPr>
          <w:rFonts w:ascii="Times New Roman"/>
          <w:b w:val="false"/>
          <w:i w:val="false"/>
          <w:color w:val="000000"/>
          <w:sz w:val="28"/>
        </w:rPr>
        <w:t xml:space="preserve">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iс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 xml:space="preserve">Жобаның iс қағаздарын жүргiзу талаптарына сәйкес еместiгi туралы ескертулер болған ретте, аппарат жобаны тiркеуге дейiн әзiрлеушiге қайтаруға құқылы. </w:t>
      </w:r>
      <w:r>
        <w:br/>
      </w:r>
      <w:r>
        <w:rPr>
          <w:rFonts w:ascii="Times New Roman"/>
          <w:b w:val="false"/>
          <w:i w:val="false"/>
          <w:color w:val="000000"/>
          <w:sz w:val="28"/>
        </w:rPr>
        <w:t>
      </w:t>
      </w:r>
      <w:r>
        <w:rPr>
          <w:rFonts w:ascii="Times New Roman"/>
          <w:b w:val="false"/>
          <w:i w:val="false"/>
          <w:color w:val="000000"/>
          <w:sz w:val="28"/>
        </w:rPr>
        <w:t>Жоба аппаратта тiркелгеннен кейiн оның мәтіндерінің мемлекеттік тілдегі және орыс тіліндегі түпнұсқалылығы тексеріледі және сараптамадан өтедi. Жобаға сараптама жүргiзу мерзiмi жобаның әкiм аппаратында тiркелген күнінен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 xml:space="preserve">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 </w:t>
      </w:r>
      <w:r>
        <w:br/>
      </w:r>
      <w:r>
        <w:rPr>
          <w:rFonts w:ascii="Times New Roman"/>
          <w:b w:val="false"/>
          <w:i w:val="false"/>
          <w:color w:val="000000"/>
          <w:sz w:val="28"/>
        </w:rPr>
        <w:t xml:space="preserve">
      1) </w:t>
      </w:r>
      <w:r>
        <w:rPr>
          <w:rFonts w:ascii="Times New Roman"/>
          <w:b w:val="false"/>
          <w:i w:val="false"/>
          <w:color w:val="000000"/>
          <w:sz w:val="28"/>
        </w:rPr>
        <w:t xml:space="preserve"> жоба мәтіндерінің мемлекеттік тілдегі және орыс тіліндегі мәтіндердің түпнұсқалы еместігі;</w:t>
      </w:r>
      <w:r>
        <w:br/>
      </w:r>
      <w:r>
        <w:rPr>
          <w:rFonts w:ascii="Times New Roman"/>
          <w:b w:val="false"/>
          <w:i w:val="false"/>
          <w:color w:val="000000"/>
          <w:sz w:val="28"/>
        </w:rPr>
        <w:t xml:space="preserve">
      2) </w:t>
      </w:r>
      <w:r>
        <w:rPr>
          <w:rFonts w:ascii="Times New Roman"/>
          <w:b w:val="false"/>
          <w:i w:val="false"/>
          <w:color w:val="000000"/>
          <w:sz w:val="28"/>
        </w:rPr>
        <w:t xml:space="preserve"> оның Қазақстан Республикасының заңдарына сәйкес келмейтiндiгi;</w:t>
      </w:r>
      <w:r>
        <w:br/>
      </w:r>
      <w:r>
        <w:rPr>
          <w:rFonts w:ascii="Times New Roman"/>
          <w:b w:val="false"/>
          <w:i w:val="false"/>
          <w:color w:val="000000"/>
          <w:sz w:val="28"/>
        </w:rPr>
        <w:t xml:space="preserve">
      3) </w:t>
      </w:r>
      <w:r>
        <w:rPr>
          <w:rFonts w:ascii="Times New Roman"/>
          <w:b w:val="false"/>
          <w:i w:val="false"/>
          <w:color w:val="000000"/>
          <w:sz w:val="28"/>
        </w:rPr>
        <w:t xml:space="preserve"> осы Регламенттiң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xml:space="preserve">
      27. </w:t>
      </w:r>
      <w:r>
        <w:rPr>
          <w:rFonts w:ascii="Times New Roman"/>
          <w:b w:val="false"/>
          <w:i w:val="false"/>
          <w:color w:val="000000"/>
          <w:sz w:val="28"/>
        </w:rPr>
        <w:t xml:space="preserve"> Жобаларды әкiмнiң орынбасарларында келiсу мiндеттердiң бөлiнуiне сәйкес жүзеге асырылады. Әкiмнiң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xml:space="preserve">
      28. </w:t>
      </w:r>
      <w:r>
        <w:rPr>
          <w:rFonts w:ascii="Times New Roman"/>
          <w:b w:val="false"/>
          <w:i w:val="false"/>
          <w:color w:val="000000"/>
          <w:sz w:val="28"/>
        </w:rPr>
        <w:t xml:space="preserve"> Әкiмдiктiң қаулыларына, әкiмнiң шешiмдерi мен өкiмдерiне әкiм қол қояды. Актiлерге қол қойғаннан кейiн олардың түпнұсқаларына түзетулер енгiзiлмейдi.</w:t>
      </w:r>
      <w:r>
        <w:br/>
      </w:r>
      <w:r>
        <w:rPr>
          <w:rFonts w:ascii="Times New Roman"/>
          <w:b w:val="false"/>
          <w:i w:val="false"/>
          <w:color w:val="000000"/>
          <w:sz w:val="28"/>
        </w:rPr>
        <w:t xml:space="preserve">
      29. </w:t>
      </w:r>
      <w:r>
        <w:rPr>
          <w:rFonts w:ascii="Times New Roman"/>
          <w:b w:val="false"/>
          <w:i w:val="false"/>
          <w:color w:val="000000"/>
          <w:sz w:val="28"/>
        </w:rPr>
        <w:t xml:space="preserve"> Аппарат әкiмдiк қаулыларының, әкiм шешiмдерi мен өкiмдерiнiң куәландырылған көшiрмелерiн аппарат басшысы бекiткен жiберiлiмге сәйкес таратады.</w:t>
      </w:r>
      <w:r>
        <w:br/>
      </w:r>
      <w:r>
        <w:rPr>
          <w:rFonts w:ascii="Times New Roman"/>
          <w:b w:val="false"/>
          <w:i w:val="false"/>
          <w:color w:val="000000"/>
          <w:sz w:val="28"/>
        </w:rPr>
        <w:t>
      </w:t>
      </w:r>
      <w:r>
        <w:rPr>
          <w:rFonts w:ascii="Times New Roman"/>
          <w:b w:val="false"/>
          <w:i w:val="false"/>
          <w:color w:val="000000"/>
          <w:sz w:val="28"/>
        </w:rPr>
        <w:t xml:space="preserve">Әкiмдiк қаулыларының, әкiм шешiмдерi мен өкiмдерiнiң түпнұсқалары аппаратта сақталады. </w:t>
      </w:r>
      <w:r>
        <w:br/>
      </w:r>
      <w:r>
        <w:rPr>
          <w:rFonts w:ascii="Times New Roman"/>
          <w:b w:val="false"/>
          <w:i w:val="false"/>
          <w:color w:val="000000"/>
          <w:sz w:val="28"/>
        </w:rPr>
        <w:t>
      </w:t>
      </w:r>
      <w:r>
        <w:rPr>
          <w:rFonts w:ascii="Times New Roman"/>
          <w:b w:val="false"/>
          <w:i w:val="false"/>
          <w:color w:val="000000"/>
          <w:sz w:val="28"/>
        </w:rPr>
        <w:t xml:space="preserve">Құжаттардың уақтылы шығарылуы және жөнелтiлетiн алушыларға таратылуы үшiн жауапкершiлiк аппаратқа жүктеледi. </w:t>
      </w:r>
      <w:r>
        <w:br/>
      </w:r>
      <w:r>
        <w:rPr>
          <w:rFonts w:ascii="Times New Roman"/>
          <w:b w:val="false"/>
          <w:i w:val="false"/>
          <w:color w:val="000000"/>
          <w:sz w:val="28"/>
        </w:rPr>
        <w:t xml:space="preserve">
      30. </w:t>
      </w:r>
      <w:r>
        <w:rPr>
          <w:rFonts w:ascii="Times New Roman"/>
          <w:b w:val="false"/>
          <w:i w:val="false"/>
          <w:color w:val="000000"/>
          <w:sz w:val="28"/>
        </w:rPr>
        <w:t xml:space="preserve"> Техникалық қателерi болған ретте әкiмдiк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 </w:t>
      </w:r>
      <w:r>
        <w:br/>
      </w:r>
      <w:r>
        <w:rPr>
          <w:rFonts w:ascii="Times New Roman"/>
          <w:b w:val="false"/>
          <w:i w:val="false"/>
          <w:color w:val="000000"/>
          <w:sz w:val="28"/>
        </w:rPr>
        <w:t xml:space="preserve">
      31. </w:t>
      </w:r>
      <w:r>
        <w:rPr>
          <w:rFonts w:ascii="Times New Roman"/>
          <w:b w:val="false"/>
          <w:i w:val="false"/>
          <w:color w:val="000000"/>
          <w:sz w:val="28"/>
        </w:rPr>
        <w:t xml:space="preserve"> Аппарат әкiмдiк және әкiм қабылдаған актiлердiң есебiн, жүйеленуiн және бақылау даналарын жүргiзудi, оларға ағымдағы өзгерiстер мен толықтыруларды енгiзудi жүзеге асырады. </w:t>
      </w:r>
      <w:r>
        <w:br/>
      </w:r>
      <w:r>
        <w:rPr>
          <w:rFonts w:ascii="Times New Roman"/>
          <w:b w:val="false"/>
          <w:i w:val="false"/>
          <w:color w:val="000000"/>
          <w:sz w:val="28"/>
        </w:rPr>
        <w:t xml:space="preserve">
      32. </w:t>
      </w:r>
      <w:r>
        <w:rPr>
          <w:rFonts w:ascii="Times New Roman"/>
          <w:b w:val="false"/>
          <w:i w:val="false"/>
          <w:color w:val="000000"/>
          <w:sz w:val="28"/>
        </w:rPr>
        <w:t xml:space="preserve"> Әкiмдiктiң және (немесе) әкiмнiң жалпыға мiндеттi маңызы бар, азаматтардың құқықтарына, бостандықтары мен мiндеттерiне қатысты актiлерi Қазақстан Республикасы Әдiлет министрлiгiнiң аумақтық органдарында мемлекеттiк тiркеуге және жергiлiктi атқарушы органдар айқындаған газеттерде және өзге де мерзiмдi басылымдарда ресми жариялануға жатады.</w:t>
      </w:r>
      <w:r>
        <w:br/>
      </w:r>
      <w:r>
        <w:rPr>
          <w:rFonts w:ascii="Times New Roman"/>
          <w:b w:val="false"/>
          <w:i w:val="false"/>
          <w:color w:val="000000"/>
          <w:sz w:val="28"/>
        </w:rPr>
        <w:t xml:space="preserve">
      33. </w:t>
      </w:r>
      <w:r>
        <w:rPr>
          <w:rFonts w:ascii="Times New Roman"/>
          <w:b w:val="false"/>
          <w:i w:val="false"/>
          <w:color w:val="000000"/>
          <w:sz w:val="28"/>
        </w:rPr>
        <w:t xml:space="preserve"> Аппарат актiлердi жариялауға жiберудi жүзеге асырады.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Мемлекеттiк құпиялардан немесе заңмен қорғалатын құпиядан тұратындарынан басқа, әкiмдiк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5. Қазақстан Республикасы Президентінің, Үкіметінің, Премьер-Министрінің, облыс, аудан әкімдіктің және әкімнің актілері мен тапсырмаларын орындауды ұйымдастыру тәртібі</w:t>
      </w:r>
    </w:p>
    <w:bookmarkEnd w:id="5"/>
    <w:p>
      <w:pPr>
        <w:spacing w:after="0"/>
        <w:ind w:left="0"/>
        <w:jc w:val="left"/>
      </w:pPr>
      <w:r>
        <w:rPr>
          <w:rFonts w:ascii="Times New Roman"/>
          <w:b w:val="false"/>
          <w:i w:val="false"/>
          <w:color w:val="000000"/>
          <w:sz w:val="28"/>
        </w:rPr>
        <w:t xml:space="preserve">      35. </w:t>
      </w:r>
      <w:r>
        <w:rPr>
          <w:rFonts w:ascii="Times New Roman"/>
          <w:b w:val="false"/>
          <w:i w:val="false"/>
          <w:color w:val="000000"/>
          <w:sz w:val="28"/>
        </w:rPr>
        <w:t xml:space="preserve"> Заң актiлерiн, Президент, Yкiмет, Премьер-Министр, әкiмдiк және әкiм актiлерiн орындауды ұйымдастыру Қазақстан Республикасы Президентiнiң "Қазақстан Республикасы Президентiнiң Қазақстан халқына жолдауының жобасын дайындау, келісу және Қазақстан Республикасы Президентiнiң қарауына ұсыну, Қазақстан Республикасы Президентiнiң актiлерi мен тапсырмаларының жобаларын дайындау, келісу, қол қоюға ұсыну, Қазақстан Республикасы Президентiнiң Қазақстан халқына жолдауын іске асыру, Қазақстан Республикасы Президентiнiң актілері мен тапсырмаларының орындалуын бақылауды жүзеге асыру және Қазақстан Республикасы Президентiнiң нормативтік құқықтық жарлықтарына мониторинг жүргізу қағидаларын бекіту туралы"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xml:space="preserve">
      36. </w:t>
      </w:r>
      <w:r>
        <w:rPr>
          <w:rFonts w:ascii="Times New Roman"/>
          <w:b w:val="false"/>
          <w:i w:val="false"/>
          <w:color w:val="000000"/>
          <w:sz w:val="28"/>
        </w:rPr>
        <w:t xml:space="preserve"> Заң актiлерi, Республика Президентiнiң, Республика Yкiметiнiң, Премьер-Министрiнiң, облыс және аудан әкiмдiктерiнiң және әкiмдерiнiң актiлерi мен тапсырмалары және мемлекеттiк органдар мен лауазымды адамдардың өз құзыреттерi шегiндегi өзге де тапсырмалары бақылауға алынады.</w:t>
      </w:r>
      <w:r>
        <w:br/>
      </w:r>
      <w:r>
        <w:rPr>
          <w:rFonts w:ascii="Times New Roman"/>
          <w:b w:val="false"/>
          <w:i w:val="false"/>
          <w:color w:val="000000"/>
          <w:sz w:val="28"/>
        </w:rPr>
        <w:t xml:space="preserve">
      37. </w:t>
      </w:r>
      <w:r>
        <w:rPr>
          <w:rFonts w:ascii="Times New Roman"/>
          <w:b w:val="false"/>
          <w:i w:val="false"/>
          <w:color w:val="000000"/>
          <w:sz w:val="28"/>
        </w:rPr>
        <w:t xml:space="preserve"> Заң актiлерiнiң, Республика Президентiнiң, Республика Yкiметiнiң, Премьер-Министрiнiң, облыс және аудан әкiмдiктерiнiң және әкiмдерiнiң актiлерi мен тапсырмаларының уақытылы әрi сапалы орындалуына жауапкершiлiк осылар орындауға жiберiлген атқарушы органдардың бiрiншi басшыларына жүктеледi. </w:t>
      </w:r>
      <w:r>
        <w:br/>
      </w:r>
      <w:r>
        <w:rPr>
          <w:rFonts w:ascii="Times New Roman"/>
          <w:b w:val="false"/>
          <w:i w:val="false"/>
          <w:color w:val="000000"/>
          <w:sz w:val="28"/>
        </w:rPr>
        <w:t xml:space="preserve">
      38. </w:t>
      </w:r>
      <w:r>
        <w:rPr>
          <w:rFonts w:ascii="Times New Roman"/>
          <w:b w:val="false"/>
          <w:i w:val="false"/>
          <w:color w:val="000000"/>
          <w:sz w:val="28"/>
        </w:rPr>
        <w:t xml:space="preserve">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белгi болған жағдайда - он күндiк мерзiм белгiленедi. </w:t>
      </w:r>
      <w:r>
        <w:br/>
      </w:r>
      <w:r>
        <w:rPr>
          <w:rFonts w:ascii="Times New Roman"/>
          <w:b w:val="false"/>
          <w:i w:val="false"/>
          <w:color w:val="000000"/>
          <w:sz w:val="28"/>
        </w:rPr>
        <w:t xml:space="preserve">
      39. </w:t>
      </w:r>
      <w:r>
        <w:rPr>
          <w:rFonts w:ascii="Times New Roman"/>
          <w:b w:val="false"/>
          <w:i w:val="false"/>
          <w:color w:val="000000"/>
          <w:sz w:val="28"/>
        </w:rPr>
        <w:t xml:space="preserve">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белгiленген тәртiппен өтiнiш беруi тиiс. Тапсырманы орындау мерзiмiн ұзартуға екi реттен артық жол берiлмейдi.</w:t>
      </w:r>
      <w:r>
        <w:br/>
      </w:r>
      <w:r>
        <w:rPr>
          <w:rFonts w:ascii="Times New Roman"/>
          <w:b w:val="false"/>
          <w:i w:val="false"/>
          <w:color w:val="000000"/>
          <w:sz w:val="28"/>
        </w:rPr>
        <w:t xml:space="preserve">
      40. </w:t>
      </w:r>
      <w:r>
        <w:rPr>
          <w:rFonts w:ascii="Times New Roman"/>
          <w:b w:val="false"/>
          <w:i w:val="false"/>
          <w:color w:val="000000"/>
          <w:sz w:val="28"/>
        </w:rPr>
        <w:t xml:space="preserve"> Заң актiлерiнiң, Республика Президентiнiң, Республика Yкiметiнiң, Премьер-Министрiнiң, облыс және аудан әкiмдiктерiнiң және әкiмдерiнiң актілерi мен тапсырмаларының орындалу мерзiмдерiн бақылау жөнiндегi қызметтi қамтамасыз етудi аппарат әкiм айқындаған тәртiппен жүзеге асырады. </w:t>
      </w:r>
      <w:r>
        <w:br/>
      </w:r>
      <w:r>
        <w:rPr>
          <w:rFonts w:ascii="Times New Roman"/>
          <w:b w:val="false"/>
          <w:i w:val="false"/>
          <w:color w:val="000000"/>
          <w:sz w:val="28"/>
        </w:rPr>
        <w:t xml:space="preserve">
      41. </w:t>
      </w:r>
      <w:r>
        <w:rPr>
          <w:rFonts w:ascii="Times New Roman"/>
          <w:b w:val="false"/>
          <w:i w:val="false"/>
          <w:color w:val="000000"/>
          <w:sz w:val="28"/>
        </w:rPr>
        <w:t xml:space="preserve"> Аппарат заң актiлерiнiң, Республика Президентiнiң, Республика Yкiметiнiң, Премьер-Министрiнiң, облыс және аудан әкiмдiктерiнiң және әкімдерiнiң актiлерi мен тапсырмаларының орындалу барысы туралы әкiмдi жүйелi хабардар ете отырып, әкiмнiң олардың орындалуын бақылау жөнiндегi қызметiн қамтамасыз етедi.</w:t>
      </w:r>
      <w:r>
        <w:br/>
      </w:r>
      <w:r>
        <w:rPr>
          <w:rFonts w:ascii="Times New Roman"/>
          <w:b w:val="false"/>
          <w:i w:val="false"/>
          <w:color w:val="000000"/>
          <w:sz w:val="28"/>
        </w:rPr>
        <w:t>
      </w:t>
      </w:r>
      <w:r>
        <w:rPr>
          <w:rFonts w:ascii="Times New Roman"/>
          <w:b w:val="false"/>
          <w:i w:val="false"/>
          <w:color w:val="000000"/>
          <w:sz w:val="28"/>
        </w:rPr>
        <w:t>Әкiмнiң орынбасарлары, аппарат басшысы заң актiлерiн, Республика Президентiнiң, Республика Yкiметiнiң, Премьер-Министрiнiң, облыс және аудан әкiмдiктерiнiң және әкiмдерiнiң актiлерi мен тапсырмаларын келiсудiң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