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7f31" w14:textId="7247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27 шілдедегі № 253 қаулысы. Қызылорда облысының Әділет департаментінде 2015 жылғы 26 тамызда № 5117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Сырдария ауданы әкімдігінің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253 қаулысымен бекітілген</w:t>
            </w:r>
          </w:p>
        </w:tc>
      </w:tr>
    </w:tbl>
    <w:bookmarkStart w:name="z10" w:id="0"/>
    <w:p>
      <w:pPr>
        <w:spacing w:after="0"/>
        <w:ind w:left="0"/>
        <w:jc w:val="left"/>
      </w:pPr>
      <w:r>
        <w:rPr>
          <w:rFonts w:ascii="Times New Roman"/>
          <w:b/>
          <w:i w:val="false"/>
          <w:color w:val="000000"/>
        </w:rPr>
        <w:t xml:space="preserve"> Сырдария ауданы әкімдігінің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ауданының әкімдігі (бұдан әрі - әкімдік) Қазақстан Республикасы атқарушы органдарының біртұтас жүйесіне кіреді, атқарушы биліктің жалпы 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Әкім әкімдіктің дербес құрамын айқындайды және аудандық мәслихаттың сессиясының шешімімен келісіледі.</w:t>
      </w:r>
      <w:r>
        <w:br/>
      </w:r>
      <w:r>
        <w:rPr>
          <w:rFonts w:ascii="Times New Roman"/>
          <w:b w:val="false"/>
          <w:i w:val="false"/>
          <w:color w:val="000000"/>
          <w:sz w:val="28"/>
        </w:rPr>
        <w:t xml:space="preserve">
      3. </w:t>
      </w:r>
      <w:r>
        <w:rPr>
          <w:rFonts w:ascii="Times New Roman"/>
          <w:b w:val="false"/>
          <w:i w:val="false"/>
          <w:color w:val="000000"/>
          <w:sz w:val="28"/>
        </w:rPr>
        <w:t xml:space="preserve">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xml:space="preserve">
      4. </w:t>
      </w:r>
      <w:r>
        <w:rPr>
          <w:rFonts w:ascii="Times New Roman"/>
          <w:b w:val="false"/>
          <w:i w:val="false"/>
          <w:color w:val="000000"/>
          <w:sz w:val="28"/>
        </w:rPr>
        <w:t xml:space="preserve"> Әкімдіктің қызметін ақпараттық-талдау тұрғысынан, ұйымдық-құқықтық және материалдық-техникалық жағынан қамтамасыз етуді Сырдария ауданы әкімінің аппараты (бұдан әрі - аппарат)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Сырдария ауданы әкімі (бұдан әрі-әкім) бекітетін тәртіппен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w:t>
      </w:r>
      <w:r>
        <w:rPr>
          <w:rFonts w:ascii="Times New Roman"/>
          <w:b w:val="false"/>
          <w:i w:val="false"/>
          <w:color w:val="000000"/>
          <w:sz w:val="28"/>
        </w:rPr>
        <w:t xml:space="preserve">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Аппарат әкімдік мүшелерінің және аудандық бюджеттен қаржыландырылатын атқарушы органдар (бұдан әрі-атқарушы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Әкімдік мәжілістерін дайындау және өткізу тәртібі</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Әкімдік мәжілістері айына кемінде бір рет өткізіледі және оны әкім шақырады.</w:t>
      </w:r>
      <w:r>
        <w:br/>
      </w:r>
      <w:r>
        <w:rPr>
          <w:rFonts w:ascii="Times New Roman"/>
          <w:b w:val="false"/>
          <w:i w:val="false"/>
          <w:color w:val="000000"/>
          <w:sz w:val="28"/>
        </w:rPr>
        <w:t xml:space="preserve">
      10. </w:t>
      </w:r>
      <w:r>
        <w:rPr>
          <w:rFonts w:ascii="Times New Roman"/>
          <w:b w:val="false"/>
          <w:i w:val="false"/>
          <w:color w:val="000000"/>
          <w:sz w:val="28"/>
        </w:rPr>
        <w:t xml:space="preserve">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xml:space="preserve">
      11. </w:t>
      </w:r>
      <w:r>
        <w:rPr>
          <w:rFonts w:ascii="Times New Roman"/>
          <w:b w:val="false"/>
          <w:i w:val="false"/>
          <w:color w:val="000000"/>
          <w:sz w:val="28"/>
        </w:rPr>
        <w:t xml:space="preserve">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r>
        <w:br/>
      </w:r>
      <w:r>
        <w:rPr>
          <w:rFonts w:ascii="Times New Roman"/>
          <w:b w:val="false"/>
          <w:i w:val="false"/>
          <w:color w:val="000000"/>
          <w:sz w:val="28"/>
        </w:rPr>
        <w:t xml:space="preserve">
      12. </w:t>
      </w:r>
      <w:r>
        <w:rPr>
          <w:rFonts w:ascii="Times New Roman"/>
          <w:b w:val="false"/>
          <w:i w:val="false"/>
          <w:color w:val="000000"/>
          <w:sz w:val="28"/>
        </w:rPr>
        <w:t xml:space="preserve">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 </w:t>
      </w:r>
      <w:r>
        <w:br/>
      </w:r>
      <w:r>
        <w:rPr>
          <w:rFonts w:ascii="Times New Roman"/>
          <w:b w:val="false"/>
          <w:i w:val="false"/>
          <w:color w:val="000000"/>
          <w:sz w:val="28"/>
        </w:rPr>
        <w:t xml:space="preserve">
      13. </w:t>
      </w:r>
      <w:r>
        <w:rPr>
          <w:rFonts w:ascii="Times New Roman"/>
          <w:b w:val="false"/>
          <w:i w:val="false"/>
          <w:color w:val="000000"/>
          <w:sz w:val="28"/>
        </w:rPr>
        <w:t xml:space="preserve">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14. </w:t>
      </w:r>
      <w:r>
        <w:rPr>
          <w:rFonts w:ascii="Times New Roman"/>
          <w:b w:val="false"/>
          <w:i w:val="false"/>
          <w:color w:val="000000"/>
          <w:sz w:val="28"/>
        </w:rPr>
        <w:t xml:space="preserve"> Аппараттың және атқарушы органдардың әкiмдiк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екi жол арқылы басылған 5 бет мәтiннен аспауы тиiс;</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 xml:space="preserve">әкiмдiктiң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xml:space="preserve">
      15. </w:t>
      </w:r>
      <w:r>
        <w:rPr>
          <w:rFonts w:ascii="Times New Roman"/>
          <w:b w:val="false"/>
          <w:i w:val="false"/>
          <w:color w:val="000000"/>
          <w:sz w:val="28"/>
        </w:rPr>
        <w:t xml:space="preserve">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 xml:space="preserve">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xml:space="preserve">
      16. </w:t>
      </w:r>
      <w:r>
        <w:rPr>
          <w:rFonts w:ascii="Times New Roman"/>
          <w:b w:val="false"/>
          <w:i w:val="false"/>
          <w:color w:val="000000"/>
          <w:sz w:val="28"/>
        </w:rPr>
        <w:t xml:space="preserve">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және олардың құжаттары уақытша сақтау мерзiмдерi өткеннен кейiн мұрағатқа өткiзiледi.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xml:space="preserve">
      1) </w:t>
      </w:r>
      <w:r>
        <w:rPr>
          <w:rFonts w:ascii="Times New Roman"/>
          <w:b w:val="false"/>
          <w:i w:val="false"/>
          <w:color w:val="000000"/>
          <w:sz w:val="28"/>
        </w:rPr>
        <w:t xml:space="preserve"> мәселенi шешу әкiмдiктiң құзыретiне кiргенде;</w:t>
      </w:r>
      <w:r>
        <w:br/>
      </w:r>
      <w:r>
        <w:rPr>
          <w:rFonts w:ascii="Times New Roman"/>
          <w:b w:val="false"/>
          <w:i w:val="false"/>
          <w:color w:val="000000"/>
          <w:sz w:val="28"/>
        </w:rPr>
        <w:t xml:space="preserve">
      2) </w:t>
      </w:r>
      <w:r>
        <w:rPr>
          <w:rFonts w:ascii="Times New Roman"/>
          <w:b w:val="false"/>
          <w:i w:val="false"/>
          <w:color w:val="000000"/>
          <w:sz w:val="28"/>
        </w:rPr>
        <w:t xml:space="preserve"> жергiлiктi атқарушы органдар арасында келiспеушiлiк туындаған кезде.</w:t>
      </w:r>
      <w:r>
        <w:br/>
      </w:r>
      <w:r>
        <w:rPr>
          <w:rFonts w:ascii="Times New Roman"/>
          <w:b w:val="false"/>
          <w:i w:val="false"/>
          <w:color w:val="000000"/>
          <w:sz w:val="28"/>
        </w:rPr>
        <w:t xml:space="preserve">
      18. </w:t>
      </w:r>
      <w:r>
        <w:rPr>
          <w:rFonts w:ascii="Times New Roman"/>
          <w:b w:val="false"/>
          <w:i w:val="false"/>
          <w:color w:val="000000"/>
          <w:sz w:val="28"/>
        </w:rPr>
        <w:t xml:space="preserve"> Аппарат және жергiлiктi атқарушы органдар әкiмдiк қаулыларының, әкiм шешiмдерi мен өкiмдерiнiң жобаларын (бұдан әрi-жобалар)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мемлекеттiк тiлде және орыс тілінде ұсынылады. </w:t>
      </w:r>
      <w:r>
        <w:br/>
      </w:r>
      <w:r>
        <w:rPr>
          <w:rFonts w:ascii="Times New Roman"/>
          <w:b w:val="false"/>
          <w:i w:val="false"/>
          <w:color w:val="000000"/>
          <w:sz w:val="28"/>
        </w:rPr>
        <w:t xml:space="preserve">
      19. </w:t>
      </w:r>
      <w:r>
        <w:rPr>
          <w:rFonts w:ascii="Times New Roman"/>
          <w:b w:val="false"/>
          <w:i w:val="false"/>
          <w:color w:val="000000"/>
          <w:sz w:val="28"/>
        </w:rPr>
        <w:t xml:space="preserve">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w:t>
      </w:r>
      <w:r>
        <w:br/>
      </w:r>
      <w:r>
        <w:rPr>
          <w:rFonts w:ascii="Times New Roman"/>
          <w:b w:val="false"/>
          <w:i w:val="false"/>
          <w:color w:val="000000"/>
          <w:sz w:val="28"/>
        </w:rPr>
        <w:t xml:space="preserve">
      20. </w:t>
      </w:r>
      <w:r>
        <w:rPr>
          <w:rFonts w:ascii="Times New Roman"/>
          <w:b w:val="false"/>
          <w:i w:val="false"/>
          <w:color w:val="000000"/>
          <w:sz w:val="28"/>
        </w:rPr>
        <w:t xml:space="preserve"> Жобалар мiндеттi түрде мыналармен келiсiледi: </w:t>
      </w:r>
      <w:r>
        <w:br/>
      </w:r>
      <w:r>
        <w:rPr>
          <w:rFonts w:ascii="Times New Roman"/>
          <w:b w:val="false"/>
          <w:i w:val="false"/>
          <w:color w:val="000000"/>
          <w:sz w:val="28"/>
        </w:rPr>
        <w:t xml:space="preserve">
      1) </w:t>
      </w:r>
      <w:r>
        <w:rPr>
          <w:rFonts w:ascii="Times New Roman"/>
          <w:b w:val="false"/>
          <w:i w:val="false"/>
          <w:color w:val="000000"/>
          <w:sz w:val="28"/>
        </w:rPr>
        <w:t xml:space="preserve">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xml:space="preserve">
      2) </w:t>
      </w:r>
      <w:r>
        <w:rPr>
          <w:rFonts w:ascii="Times New Roman"/>
          <w:b w:val="false"/>
          <w:i w:val="false"/>
          <w:color w:val="000000"/>
          <w:sz w:val="28"/>
        </w:rPr>
        <w:t xml:space="preserve"> қаржы саласындағы тиiстi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21. </w:t>
      </w:r>
      <w:r>
        <w:rPr>
          <w:rFonts w:ascii="Times New Roman"/>
          <w:b w:val="false"/>
          <w:i w:val="false"/>
          <w:color w:val="000000"/>
          <w:sz w:val="28"/>
        </w:rPr>
        <w:t xml:space="preserve">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әрi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xml:space="preserve">
      22. </w:t>
      </w:r>
      <w:r>
        <w:rPr>
          <w:rFonts w:ascii="Times New Roman"/>
          <w:b w:val="false"/>
          <w:i w:val="false"/>
          <w:color w:val="000000"/>
          <w:sz w:val="28"/>
        </w:rPr>
        <w:t xml:space="preserve">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1) </w:t>
      </w:r>
      <w:r>
        <w:rPr>
          <w:rFonts w:ascii="Times New Roman"/>
          <w:b w:val="false"/>
          <w:i w:val="false"/>
          <w:color w:val="000000"/>
          <w:sz w:val="28"/>
        </w:rPr>
        <w:t xml:space="preserve"> жоба ескертулерсiз келiсiлдi (жобада бұрыштама болады);</w:t>
      </w:r>
      <w:r>
        <w:br/>
      </w:r>
      <w:r>
        <w:rPr>
          <w:rFonts w:ascii="Times New Roman"/>
          <w:b w:val="false"/>
          <w:i w:val="false"/>
          <w:color w:val="000000"/>
          <w:sz w:val="28"/>
        </w:rPr>
        <w:t xml:space="preserve">
      2) </w:t>
      </w:r>
      <w:r>
        <w:rPr>
          <w:rFonts w:ascii="Times New Roman"/>
          <w:b w:val="false"/>
          <w:i w:val="false"/>
          <w:color w:val="000000"/>
          <w:sz w:val="28"/>
        </w:rPr>
        <w:t xml:space="preserve"> жоба ескертулермен келiсiлдi (жобада ескертулерiмен бұрыштама болады және ол қоса берiлуi тиiс); </w:t>
      </w:r>
      <w:r>
        <w:br/>
      </w:r>
      <w:r>
        <w:rPr>
          <w:rFonts w:ascii="Times New Roman"/>
          <w:b w:val="false"/>
          <w:i w:val="false"/>
          <w:color w:val="000000"/>
          <w:sz w:val="28"/>
        </w:rPr>
        <w:t xml:space="preserve">
      3) </w:t>
      </w:r>
      <w:r>
        <w:rPr>
          <w:rFonts w:ascii="Times New Roman"/>
          <w:b w:val="false"/>
          <w:i w:val="false"/>
          <w:color w:val="000000"/>
          <w:sz w:val="28"/>
        </w:rPr>
        <w:t xml:space="preserve"> жобаға келiсуден бас тартылды (дәлелдi бас тарту қоса берiледi).</w:t>
      </w:r>
      <w:r>
        <w:br/>
      </w:r>
      <w:r>
        <w:rPr>
          <w:rFonts w:ascii="Times New Roman"/>
          <w:b w:val="false"/>
          <w:i w:val="false"/>
          <w:color w:val="000000"/>
          <w:sz w:val="28"/>
        </w:rPr>
        <w:t xml:space="preserve">
      23. </w:t>
      </w:r>
      <w:r>
        <w:rPr>
          <w:rFonts w:ascii="Times New Roman"/>
          <w:b w:val="false"/>
          <w:i w:val="false"/>
          <w:color w:val="000000"/>
          <w:sz w:val="28"/>
        </w:rPr>
        <w:t xml:space="preserve">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xml:space="preserve">
      24. </w:t>
      </w:r>
      <w:r>
        <w:rPr>
          <w:rFonts w:ascii="Times New Roman"/>
          <w:b w:val="false"/>
          <w:i w:val="false"/>
          <w:color w:val="000000"/>
          <w:sz w:val="28"/>
        </w:rPr>
        <w:t xml:space="preserve">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 xml:space="preserve">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 </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xml:space="preserve">
      25. </w:t>
      </w:r>
      <w:r>
        <w:rPr>
          <w:rFonts w:ascii="Times New Roman"/>
          <w:b w:val="false"/>
          <w:i w:val="false"/>
          <w:color w:val="000000"/>
          <w:sz w:val="28"/>
        </w:rPr>
        <w:t xml:space="preserve">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26. </w:t>
      </w:r>
      <w:r>
        <w:rPr>
          <w:rFonts w:ascii="Times New Roman"/>
          <w:b w:val="false"/>
          <w:i w:val="false"/>
          <w:color w:val="000000"/>
          <w:sz w:val="28"/>
        </w:rPr>
        <w:t xml:space="preserve">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xml:space="preserve">
      1) </w:t>
      </w:r>
      <w:r>
        <w:rPr>
          <w:rFonts w:ascii="Times New Roman"/>
          <w:b w:val="false"/>
          <w:i w:val="false"/>
          <w:color w:val="000000"/>
          <w:sz w:val="28"/>
        </w:rPr>
        <w:t xml:space="preserve"> жоба мәтіндерінің мемлекеттік тілдегі және орыс тіліндегі мәтіндердің түпнұсқалы еместігі;</w:t>
      </w:r>
      <w:r>
        <w:br/>
      </w:r>
      <w:r>
        <w:rPr>
          <w:rFonts w:ascii="Times New Roman"/>
          <w:b w:val="false"/>
          <w:i w:val="false"/>
          <w:color w:val="000000"/>
          <w:sz w:val="28"/>
        </w:rPr>
        <w:t xml:space="preserve">
      2) </w:t>
      </w:r>
      <w:r>
        <w:rPr>
          <w:rFonts w:ascii="Times New Roman"/>
          <w:b w:val="false"/>
          <w:i w:val="false"/>
          <w:color w:val="000000"/>
          <w:sz w:val="28"/>
        </w:rPr>
        <w:t xml:space="preserve"> оның Қазақстан Республикасының заңдарына сәйкес келмейтiндiгi;</w:t>
      </w:r>
      <w:r>
        <w:br/>
      </w:r>
      <w:r>
        <w:rPr>
          <w:rFonts w:ascii="Times New Roman"/>
          <w:b w:val="false"/>
          <w:i w:val="false"/>
          <w:color w:val="000000"/>
          <w:sz w:val="28"/>
        </w:rPr>
        <w:t xml:space="preserve">
      3) </w:t>
      </w:r>
      <w:r>
        <w:rPr>
          <w:rFonts w:ascii="Times New Roman"/>
          <w:b w:val="false"/>
          <w:i w:val="false"/>
          <w:color w:val="000000"/>
          <w:sz w:val="28"/>
        </w:rPr>
        <w:t xml:space="preserve">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xml:space="preserve">
      27. </w:t>
      </w:r>
      <w:r>
        <w:rPr>
          <w:rFonts w:ascii="Times New Roman"/>
          <w:b w:val="false"/>
          <w:i w:val="false"/>
          <w:color w:val="000000"/>
          <w:sz w:val="28"/>
        </w:rPr>
        <w:t xml:space="preserve">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28. </w:t>
      </w:r>
      <w:r>
        <w:rPr>
          <w:rFonts w:ascii="Times New Roman"/>
          <w:b w:val="false"/>
          <w:i w:val="false"/>
          <w:color w:val="000000"/>
          <w:sz w:val="28"/>
        </w:rPr>
        <w:t xml:space="preserve"> Әкiмдiктiң қаулыларына, әкiмнiң шешiмдерi мен өкiмдерiне әкiм қол қояды. Актiлерге қол қойғаннан кейiн олардың түпнұсқаларына түзетулер енгiзiлмейдi.</w:t>
      </w:r>
      <w:r>
        <w:br/>
      </w:r>
      <w:r>
        <w:rPr>
          <w:rFonts w:ascii="Times New Roman"/>
          <w:b w:val="false"/>
          <w:i w:val="false"/>
          <w:color w:val="000000"/>
          <w:sz w:val="28"/>
        </w:rPr>
        <w:t xml:space="preserve">
      29. </w:t>
      </w:r>
      <w:r>
        <w:rPr>
          <w:rFonts w:ascii="Times New Roman"/>
          <w:b w:val="false"/>
          <w:i w:val="false"/>
          <w:color w:val="000000"/>
          <w:sz w:val="28"/>
        </w:rPr>
        <w:t xml:space="preserve"> Аппарат әкiмдiк қаулыларының, әкiм шешiмдерi мен өкiмдерiнiң куәландырылған көшiрмелерiн аппарат басшысы бекiткен жiберiлiмге сәйкес таратады.</w:t>
      </w:r>
      <w:r>
        <w:br/>
      </w:r>
      <w:r>
        <w:rPr>
          <w:rFonts w:ascii="Times New Roman"/>
          <w:b w:val="false"/>
          <w:i w:val="false"/>
          <w:color w:val="000000"/>
          <w:sz w:val="28"/>
        </w:rPr>
        <w:t>
      </w:t>
      </w:r>
      <w:r>
        <w:rPr>
          <w:rFonts w:ascii="Times New Roman"/>
          <w:b w:val="false"/>
          <w:i w:val="false"/>
          <w:color w:val="000000"/>
          <w:sz w:val="28"/>
        </w:rPr>
        <w:t xml:space="preserve">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xml:space="preserve">
      30. </w:t>
      </w:r>
      <w:r>
        <w:rPr>
          <w:rFonts w:ascii="Times New Roman"/>
          <w:b w:val="false"/>
          <w:i w:val="false"/>
          <w:color w:val="000000"/>
          <w:sz w:val="28"/>
        </w:rPr>
        <w:t xml:space="preserve">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xml:space="preserve">
      31. </w:t>
      </w:r>
      <w:r>
        <w:rPr>
          <w:rFonts w:ascii="Times New Roman"/>
          <w:b w:val="false"/>
          <w:i w:val="false"/>
          <w:color w:val="000000"/>
          <w:sz w:val="28"/>
        </w:rPr>
        <w:t xml:space="preserve">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xml:space="preserve">
      32. </w:t>
      </w:r>
      <w:r>
        <w:rPr>
          <w:rFonts w:ascii="Times New Roman"/>
          <w:b w:val="false"/>
          <w:i w:val="false"/>
          <w:color w:val="000000"/>
          <w:sz w:val="28"/>
        </w:rPr>
        <w:t xml:space="preserve">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 Әдiлет министрлiгiнiң аумақтық органдарында мемлекеттiк тiркеуге және жергiлiктi атқарушы органдар айқындаған газеттерде және өзге де мерзiмдi басылымдарда ресми жариялануға жатады.</w:t>
      </w:r>
      <w:r>
        <w:br/>
      </w:r>
      <w:r>
        <w:rPr>
          <w:rFonts w:ascii="Times New Roman"/>
          <w:b w:val="false"/>
          <w:i w:val="false"/>
          <w:color w:val="000000"/>
          <w:sz w:val="28"/>
        </w:rPr>
        <w:t xml:space="preserve">
      33. </w:t>
      </w:r>
      <w:r>
        <w:rPr>
          <w:rFonts w:ascii="Times New Roman"/>
          <w:b w:val="false"/>
          <w:i w:val="false"/>
          <w:color w:val="000000"/>
          <w:sz w:val="28"/>
        </w:rPr>
        <w:t xml:space="preserve"> Аппарат актiлердi жариялауға жiберудi жүзеге асырады.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облыс, аудан әкімдіктің және әкімнің актілері мен тапсырмаларын орындауды ұйымдастыру тәртібі</w:t>
      </w:r>
    </w:p>
    <w:bookmarkEnd w:id="5"/>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Заң актiлерiн, Президент, Yкiмет, Премьер-Министр, әкiмдiк және әкiм актiлерiн орындауды ұйымдастыру Қазақстан Республикасы Президентiнiң "Қазақстан Республикасы Президентiнiң Қазақстан халқына жолдауының жобасын дайындау, келісу және Қазақстан Республикасы Президентiнiң қарауына ұсыну, Қазақстан Республикасы Президентiнiң актiлерi мен тапсырмаларының жобаларын дайындау, келісу, қол қоюға ұсыну, Қазақстан Республикасы Президентiнiң Қазақстан халқына жолдауын іске асыру, Қазақстан Республикасы Президентiнiң актілері мен тапсырмаларының орындалуын бақылауды жүзеге асыру және Қазақстан Республикасы Президентiнiң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 xml:space="preserve"> Заң актiлерi, Республика Президентiнiң, Республика Yкiметiнiң, Премьер-Министрiнiң, облыс және аудан әкiмдiктерiнiң және әкiмдерiнiң актiлерi мен тапсырмалары және мемлекеттiк органдар мен лауазымды адамдардың өз құзыреттерi шегiндегi өзге де тапсырмалары бақылауға алынады.</w:t>
      </w:r>
      <w:r>
        <w:br/>
      </w:r>
      <w:r>
        <w:rPr>
          <w:rFonts w:ascii="Times New Roman"/>
          <w:b w:val="false"/>
          <w:i w:val="false"/>
          <w:color w:val="000000"/>
          <w:sz w:val="28"/>
        </w:rPr>
        <w:t xml:space="preserve">
      37. </w:t>
      </w:r>
      <w:r>
        <w:rPr>
          <w:rFonts w:ascii="Times New Roman"/>
          <w:b w:val="false"/>
          <w:i w:val="false"/>
          <w:color w:val="000000"/>
          <w:sz w:val="28"/>
        </w:rPr>
        <w:t xml:space="preserve">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xml:space="preserve">
      38. </w:t>
      </w:r>
      <w:r>
        <w:rPr>
          <w:rFonts w:ascii="Times New Roman"/>
          <w:b w:val="false"/>
          <w:i w:val="false"/>
          <w:color w:val="000000"/>
          <w:sz w:val="28"/>
        </w:rPr>
        <w:t xml:space="preserve">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 </w:t>
      </w:r>
      <w:r>
        <w:br/>
      </w:r>
      <w:r>
        <w:rPr>
          <w:rFonts w:ascii="Times New Roman"/>
          <w:b w:val="false"/>
          <w:i w:val="false"/>
          <w:color w:val="000000"/>
          <w:sz w:val="28"/>
        </w:rPr>
        <w:t xml:space="preserve">
      39. </w:t>
      </w:r>
      <w:r>
        <w:rPr>
          <w:rFonts w:ascii="Times New Roman"/>
          <w:b w:val="false"/>
          <w:i w:val="false"/>
          <w:color w:val="000000"/>
          <w:sz w:val="28"/>
        </w:rPr>
        <w:t xml:space="preserve">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w:t>
      </w:r>
      <w:r>
        <w:br/>
      </w:r>
      <w:r>
        <w:rPr>
          <w:rFonts w:ascii="Times New Roman"/>
          <w:b w:val="false"/>
          <w:i w:val="false"/>
          <w:color w:val="000000"/>
          <w:sz w:val="28"/>
        </w:rPr>
        <w:t xml:space="preserve">
      40. </w:t>
      </w:r>
      <w:r>
        <w:rPr>
          <w:rFonts w:ascii="Times New Roman"/>
          <w:b w:val="false"/>
          <w:i w:val="false"/>
          <w:color w:val="000000"/>
          <w:sz w:val="28"/>
        </w:rPr>
        <w:t xml:space="preserve">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 </w:t>
      </w:r>
      <w:r>
        <w:br/>
      </w:r>
      <w:r>
        <w:rPr>
          <w:rFonts w:ascii="Times New Roman"/>
          <w:b w:val="false"/>
          <w:i w:val="false"/>
          <w:color w:val="000000"/>
          <w:sz w:val="28"/>
        </w:rPr>
        <w:t xml:space="preserve">
      41. </w:t>
      </w:r>
      <w:r>
        <w:rPr>
          <w:rFonts w:ascii="Times New Roman"/>
          <w:b w:val="false"/>
          <w:i w:val="false"/>
          <w:color w:val="000000"/>
          <w:sz w:val="28"/>
        </w:rPr>
        <w:t xml:space="preserve">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