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c585" w14:textId="91fc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21 мамырдағы № 181 қаулысы. Қызылорда облысының Әділет департаментінде 2015 жылғы 17 маусымда № 5017 болып тіркелді. Күші жойылды - Қызылорда облысы Сырдария ауданы әкімдігінің 2015 жылғы 15 қазандағы № 330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15.10.2015 </w:t>
      </w:r>
      <w:r>
        <w:rPr>
          <w:rFonts w:ascii="Times New Roman"/>
          <w:b w:val="false"/>
          <w:i w:val="false"/>
          <w:color w:val="ff0000"/>
          <w:sz w:val="28"/>
        </w:rPr>
        <w:t>№ 330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Осы қаулының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-қосымшаларына сәйкес Сырдария ауданының шалғайдағы елді мекендерінде тұратын балаларды жалпы білім беретін мектептерге тасымалдаудың схемасы мен тәртібі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аудан әкімінің орынбасары Е.Әжікеновке жүктелсін.</w:t>
      </w:r>
      <w:r>
        <w:br/>
      </w:r>
      <w:r>
        <w:rPr>
          <w:rFonts w:ascii="Times New Roman"/>
          <w:b w:val="false"/>
          <w:i w:val="false"/>
          <w:color w:val="000000"/>
          <w:sz w:val="28"/>
        </w:rPr>
        <w:t>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Сырдария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181 қаулысына № 1-қосымша</w:t>
            </w:r>
          </w:p>
        </w:tc>
      </w:tr>
    </w:tbl>
    <w:bookmarkStart w:name="z10" w:id="0"/>
    <w:p>
      <w:pPr>
        <w:spacing w:after="0"/>
        <w:ind w:left="0"/>
        <w:jc w:val="left"/>
      </w:pPr>
      <w:r>
        <w:rPr>
          <w:rFonts w:ascii="Times New Roman"/>
          <w:b/>
          <w:i w:val="false"/>
          <w:color w:val="000000"/>
        </w:rPr>
        <w:t xml:space="preserve"> Сырдария ауданының шалғайдағы елді мекендерінде тұратын балаларды жалпы білім беретін мектептерге тасымалдаудың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24"/>
        <w:gridCol w:w="3720"/>
        <w:gridCol w:w="3156"/>
      </w:tblGrid>
      <w:tr>
        <w:trPr>
          <w:trHeight w:val="30" w:hRule="atLeast"/>
        </w:trPr>
        <w:tc>
          <w:tcPr>
            <w:tcW w:w="54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3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31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54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Сырдария ауданы </w:t>
            </w:r>
            <w:r>
              <w:br/>
            </w:r>
            <w:r>
              <w:rPr>
                <w:rFonts w:ascii="Times New Roman"/>
                <w:b w:val="false"/>
                <w:i w:val="false"/>
                <w:color w:val="000000"/>
                <w:sz w:val="20"/>
              </w:rPr>
              <w:t>
Тереңөзек кенті – № 8 бекет</w:t>
            </w:r>
            <w:r>
              <w:br/>
            </w:r>
            <w:r>
              <w:rPr>
                <w:rFonts w:ascii="Times New Roman"/>
                <w:b w:val="false"/>
                <w:i w:val="false"/>
                <w:color w:val="000000"/>
                <w:sz w:val="20"/>
              </w:rPr>
              <w:t>
</w:t>
            </w:r>
          </w:p>
        </w:tc>
        <w:tc>
          <w:tcPr>
            <w:tcW w:w="3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километр</w:t>
            </w:r>
            <w:r>
              <w:br/>
            </w:r>
            <w:r>
              <w:rPr>
                <w:rFonts w:ascii="Times New Roman"/>
                <w:b w:val="false"/>
                <w:i w:val="false"/>
                <w:color w:val="000000"/>
                <w:sz w:val="20"/>
              </w:rPr>
              <w:t>
</w:t>
            </w:r>
          </w:p>
        </w:tc>
        <w:tc>
          <w:tcPr>
            <w:tcW w:w="31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Тереңөзек кентінің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Ж. Сыздықов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181 қаулысына № 2-қосымша</w:t>
            </w:r>
          </w:p>
        </w:tc>
      </w:tr>
    </w:tbl>
    <w:bookmarkStart w:name="z20" w:id="1"/>
    <w:p>
      <w:pPr>
        <w:spacing w:after="0"/>
        <w:ind w:left="0"/>
        <w:jc w:val="left"/>
      </w:pPr>
      <w:r>
        <w:rPr>
          <w:rFonts w:ascii="Times New Roman"/>
          <w:b/>
          <w:i w:val="false"/>
          <w:color w:val="000000"/>
        </w:rPr>
        <w:t xml:space="preserve"> Сырдария ауданының шалғайдағы елді мекендерінде тұратын балаларды жалпы білім беретін мектептерге тасымалдаудың схемасы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247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6"/>
        <w:gridCol w:w="2850"/>
        <w:gridCol w:w="4344"/>
      </w:tblGrid>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Шаған ауылдық округі </w:t>
            </w:r>
            <w:r>
              <w:br/>
            </w:r>
            <w:r>
              <w:rPr>
                <w:rFonts w:ascii="Times New Roman"/>
                <w:b w:val="false"/>
                <w:i w:val="false"/>
                <w:color w:val="000000"/>
                <w:sz w:val="20"/>
              </w:rPr>
              <w:t>
Шаған ауылы – Жартықұм ауылы</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километр</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Шаған ауылдық округі </w:t>
            </w:r>
            <w:r>
              <w:br/>
            </w:r>
            <w:r>
              <w:rPr>
                <w:rFonts w:ascii="Times New Roman"/>
                <w:b w:val="false"/>
                <w:i w:val="false"/>
                <w:color w:val="000000"/>
                <w:sz w:val="20"/>
              </w:rPr>
              <w:t>
Шаған ауылы – Шешен ауылы</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километр</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Шаған ауылдық округінің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А. Атақаев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181 қаулысына № 3- қосымша</w:t>
            </w:r>
          </w:p>
        </w:tc>
      </w:tr>
    </w:tbl>
    <w:bookmarkStart w:name="z32" w:id="2"/>
    <w:p>
      <w:pPr>
        <w:spacing w:after="0"/>
        <w:ind w:left="0"/>
        <w:jc w:val="left"/>
      </w:pPr>
      <w:r>
        <w:rPr>
          <w:rFonts w:ascii="Times New Roman"/>
          <w:b/>
          <w:i w:val="false"/>
          <w:color w:val="000000"/>
        </w:rPr>
        <w:t xml:space="preserve"> Сырдария ауданының шалғайдағы елді мекендерінде тұратын балаларды жалпы білім беретін мектептерге тасымалдаудың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3873"/>
        <w:gridCol w:w="3874"/>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Ақжарма ауылдық округі </w:t>
            </w:r>
            <w:r>
              <w:br/>
            </w:r>
            <w:r>
              <w:rPr>
                <w:rFonts w:ascii="Times New Roman"/>
                <w:b w:val="false"/>
                <w:i w:val="false"/>
                <w:color w:val="000000"/>
                <w:sz w:val="20"/>
              </w:rPr>
              <w:t>
Ақжарма ауылы – Құмжарған ауылы</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километр</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Ақжарма ауылдық округі </w:t>
            </w:r>
            <w:r>
              <w:br/>
            </w:r>
            <w:r>
              <w:rPr>
                <w:rFonts w:ascii="Times New Roman"/>
                <w:b w:val="false"/>
                <w:i w:val="false"/>
                <w:color w:val="000000"/>
                <w:sz w:val="20"/>
              </w:rPr>
              <w:t>
</w:t>
            </w:r>
            <w:r>
              <w:rPr>
                <w:rFonts w:ascii="Times New Roman"/>
                <w:b w:val="false"/>
                <w:i w:val="false"/>
                <w:color w:val="000000"/>
                <w:sz w:val="20"/>
              </w:rPr>
              <w:t>Ақжарма ауылы – Қарабөгет ауылы</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километр</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Ақжарма ауылдық округінің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А. Ысқақ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181 қаулысына № 4 - қосымша</w:t>
            </w:r>
          </w:p>
        </w:tc>
      </w:tr>
    </w:tbl>
    <w:bookmarkStart w:name="z45" w:id="3"/>
    <w:p>
      <w:pPr>
        <w:spacing w:after="0"/>
        <w:ind w:left="0"/>
        <w:jc w:val="left"/>
      </w:pPr>
      <w:r>
        <w:rPr>
          <w:rFonts w:ascii="Times New Roman"/>
          <w:b/>
          <w:i w:val="false"/>
          <w:color w:val="000000"/>
        </w:rPr>
        <w:t xml:space="preserve"> Сырдария ауданының шалғайдағы елді мекендерінде тұратын балаларды жалпы білім беретін мектептерге тасымалдаудың 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4801"/>
        <w:gridCol w:w="2687"/>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Аманкелді ауылдық округі </w:t>
            </w:r>
            <w:r>
              <w:br/>
            </w:r>
            <w:r>
              <w:rPr>
                <w:rFonts w:ascii="Times New Roman"/>
                <w:b w:val="false"/>
                <w:i w:val="false"/>
                <w:color w:val="000000"/>
                <w:sz w:val="20"/>
              </w:rPr>
              <w:t>
</w:t>
            </w:r>
            <w:r>
              <w:rPr>
                <w:rFonts w:ascii="Times New Roman"/>
                <w:b w:val="false"/>
                <w:i w:val="false"/>
                <w:color w:val="000000"/>
                <w:sz w:val="20"/>
              </w:rPr>
              <w:t>Аманкелді ауылы – Сатыбалды ауылы</w:t>
            </w:r>
            <w:r>
              <w:br/>
            </w:r>
            <w:r>
              <w:rPr>
                <w:rFonts w:ascii="Times New Roman"/>
                <w:b w:val="false"/>
                <w:i w:val="false"/>
                <w:color w:val="000000"/>
                <w:sz w:val="20"/>
              </w:rPr>
              <w:t>
 </w:t>
            </w: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километр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минут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Аманкелді ауылдық округі </w:t>
            </w:r>
            <w:r>
              <w:br/>
            </w:r>
            <w:r>
              <w:rPr>
                <w:rFonts w:ascii="Times New Roman"/>
                <w:b w:val="false"/>
                <w:i w:val="false"/>
                <w:color w:val="000000"/>
                <w:sz w:val="20"/>
              </w:rPr>
              <w:t>
</w:t>
            </w:r>
            <w:r>
              <w:rPr>
                <w:rFonts w:ascii="Times New Roman"/>
                <w:b w:val="false"/>
                <w:i w:val="false"/>
                <w:color w:val="000000"/>
                <w:sz w:val="20"/>
              </w:rPr>
              <w:t>Аманкелді ауылы – Қызылту ауылы</w:t>
            </w:r>
            <w:r>
              <w:br/>
            </w:r>
            <w:r>
              <w:rPr>
                <w:rFonts w:ascii="Times New Roman"/>
                <w:b w:val="false"/>
                <w:i w:val="false"/>
                <w:color w:val="000000"/>
                <w:sz w:val="20"/>
              </w:rPr>
              <w:t>
 </w:t>
            </w: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километр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минут</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Аманкелді ауылдық округінің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К. Кулумбетов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181 қаулысына № 5-қосымша</w:t>
            </w:r>
          </w:p>
        </w:tc>
      </w:tr>
    </w:tbl>
    <w:bookmarkStart w:name="z112" w:id="4"/>
    <w:p>
      <w:pPr>
        <w:spacing w:after="0"/>
        <w:ind w:left="0"/>
        <w:jc w:val="left"/>
      </w:pPr>
      <w:r>
        <w:rPr>
          <w:rFonts w:ascii="Times New Roman"/>
          <w:b/>
          <w:i w:val="false"/>
          <w:color w:val="000000"/>
        </w:rPr>
        <w:t xml:space="preserve"> Сырдария ауданының шалғайдағы елдi мекендерінде тұратын балаларды жалпы бiлiм беретiн мектептерге тасымалдаудың тәртібі</w:t>
      </w:r>
    </w:p>
    <w:bookmarkEnd w:id="4"/>
    <w:bookmarkStart w:name="z60" w:id="5"/>
    <w:p>
      <w:pPr>
        <w:spacing w:after="0"/>
        <w:ind w:left="0"/>
        <w:jc w:val="left"/>
      </w:pPr>
      <w:r>
        <w:rPr>
          <w:rFonts w:ascii="Times New Roman"/>
          <w:b/>
          <w:i w:val="false"/>
          <w:color w:val="000000"/>
        </w:rPr>
        <w:t xml:space="preserve"> 1. Жалпы ережелер</w:t>
      </w:r>
    </w:p>
    <w:bookmarkEnd w:id="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Сырдария ауданының шалғай елдi мекендерінде тұратын балаларды жалпы бiлiм беретiн мектептерге тасымалдаудың тәртiбi"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қаулысымен бекітілген Автомобиль көлігімен жолаушылар мен багажды тасымалдау қағидасына (бұдан әрі - Қағида) сәйкес әзірленген. </w:t>
      </w:r>
      <w:r>
        <w:br/>
      </w:r>
      <w:r>
        <w:rPr>
          <w:rFonts w:ascii="Times New Roman"/>
          <w:b w:val="false"/>
          <w:i w:val="false"/>
          <w:color w:val="000000"/>
          <w:sz w:val="28"/>
        </w:rPr>
        <w:t>
</w:t>
      </w:r>
    </w:p>
    <w:bookmarkStart w:name="z62" w:id="6"/>
    <w:p>
      <w:pPr>
        <w:spacing w:after="0"/>
        <w:ind w:left="0"/>
        <w:jc w:val="left"/>
      </w:pPr>
      <w:r>
        <w:rPr>
          <w:rFonts w:ascii="Times New Roman"/>
          <w:b/>
          <w:i w:val="false"/>
          <w:color w:val="000000"/>
        </w:rPr>
        <w:t xml:space="preserve"> 2. Балаларды тасымалдауды ұйымдастыру</w:t>
      </w:r>
    </w:p>
    <w:bookmarkEnd w:id="6"/>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Балаларды тасымалдау Қағиданың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xml:space="preserve">
      3. </w:t>
      </w:r>
      <w:r>
        <w:rPr>
          <w:rFonts w:ascii="Times New Roman"/>
          <w:b w:val="false"/>
          <w:i w:val="false"/>
          <w:color w:val="000000"/>
          <w:sz w:val="28"/>
        </w:rPr>
        <w:t>Автомобиль көлiгiмен балаларды тасымалдау (экскурсиялық және туристiктен басқа)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xml:space="preserve">
      4. </w:t>
      </w:r>
      <w:r>
        <w:rPr>
          <w:rFonts w:ascii="Times New Roman"/>
          <w:b w:val="false"/>
          <w:i w:val="false"/>
          <w:color w:val="000000"/>
          <w:sz w:val="28"/>
        </w:rPr>
        <w:t>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xml:space="preserve">
      5. </w:t>
      </w:r>
      <w:r>
        <w:rPr>
          <w:rFonts w:ascii="Times New Roman"/>
          <w:b w:val="false"/>
          <w:i w:val="false"/>
          <w:color w:val="000000"/>
          <w:sz w:val="28"/>
        </w:rPr>
        <w:t>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xml:space="preserve">
      6. </w:t>
      </w:r>
      <w:r>
        <w:rPr>
          <w:rFonts w:ascii="Times New Roman"/>
          <w:b w:val="false"/>
          <w:i w:val="false"/>
          <w:color w:val="000000"/>
          <w:sz w:val="28"/>
        </w:rPr>
        <w:t xml:space="preserve">Балалардың топтарын 22.00-ден бастап 06.00 сағатқа дейін автобустармен тасымалдау, сондай-ақ көрінім жеткіліксіз жағдайда (тұман, қар, жаңбыр)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 </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r>
        <w:br/>
      </w:r>
      <w:r>
        <w:rPr>
          <w:rFonts w:ascii="Times New Roman"/>
          <w:b w:val="false"/>
          <w:i w:val="false"/>
          <w:color w:val="000000"/>
          <w:sz w:val="28"/>
        </w:rPr>
        <w:t xml:space="preserve">
      7. </w:t>
      </w:r>
      <w:r>
        <w:rPr>
          <w:rFonts w:ascii="Times New Roman"/>
          <w:b w:val="false"/>
          <w:i w:val="false"/>
          <w:color w:val="000000"/>
          <w:sz w:val="28"/>
        </w:rPr>
        <w:t>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xml:space="preserve">
      8. </w:t>
      </w:r>
      <w:r>
        <w:rPr>
          <w:rFonts w:ascii="Times New Roman"/>
          <w:b w:val="false"/>
          <w:i w:val="false"/>
          <w:color w:val="000000"/>
          <w:sz w:val="28"/>
        </w:rPr>
        <w:t>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xml:space="preserve">
      9.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xml:space="preserve">
      10. </w:t>
      </w:r>
      <w:r>
        <w:rPr>
          <w:rFonts w:ascii="Times New Roman"/>
          <w:b w:val="false"/>
          <w:i w:val="false"/>
          <w:color w:val="000000"/>
          <w:sz w:val="28"/>
        </w:rPr>
        <w:t>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11. </w:t>
      </w:r>
      <w:r>
        <w:rPr>
          <w:rFonts w:ascii="Times New Roman"/>
          <w:b w:val="false"/>
          <w:i w:val="false"/>
          <w:color w:val="000000"/>
          <w:sz w:val="28"/>
        </w:rPr>
        <w:t>Автобустардың қозғалыс кестесiн тасымалдаушы мен тапсырыс берушiкелiседi.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xml:space="preserve">
      12. </w:t>
      </w:r>
      <w:r>
        <w:rPr>
          <w:rFonts w:ascii="Times New Roman"/>
          <w:b w:val="false"/>
          <w:i w:val="false"/>
          <w:color w:val="000000"/>
          <w:sz w:val="28"/>
        </w:rPr>
        <w:t>Балаларды жаппай тасымалдауға және балаларды алыс жерлерге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сондай-ақ отырғызу алаңшаларының болуын тексередi. Отырғызу және түсiру орындары автобус тұрағынан кемiнде 30 метр қашықтықта орналасуы тиіс.</w:t>
      </w:r>
      <w:r>
        <w:br/>
      </w:r>
      <w:r>
        <w:rPr>
          <w:rFonts w:ascii="Times New Roman"/>
          <w:b w:val="false"/>
          <w:i w:val="false"/>
          <w:color w:val="000000"/>
          <w:sz w:val="28"/>
        </w:rPr>
        <w:t xml:space="preserve">
      13. </w:t>
      </w:r>
      <w:r>
        <w:rPr>
          <w:rFonts w:ascii="Times New Roman"/>
          <w:b w:val="false"/>
          <w:i w:val="false"/>
          <w:color w:val="000000"/>
          <w:sz w:val="28"/>
        </w:rPr>
        <w:t>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 және одан жоғары) белгiлеуге жол берiледi).</w:t>
      </w:r>
      <w:r>
        <w:br/>
      </w:r>
      <w:r>
        <w:rPr>
          <w:rFonts w:ascii="Times New Roman"/>
          <w:b w:val="false"/>
          <w:i w:val="false"/>
          <w:color w:val="000000"/>
          <w:sz w:val="28"/>
        </w:rPr>
        <w:t xml:space="preserve">
      14. </w:t>
      </w:r>
      <w:r>
        <w:rPr>
          <w:rFonts w:ascii="Times New Roman"/>
          <w:b w:val="false"/>
          <w:i w:val="false"/>
          <w:color w:val="000000"/>
          <w:sz w:val="28"/>
        </w:rPr>
        <w:t>Балаларды тасымалдау үшiн мынадай жүргiзушiлерге рұқсат етiледi:</w:t>
      </w:r>
      <w:r>
        <w:br/>
      </w:r>
      <w:r>
        <w:rPr>
          <w:rFonts w:ascii="Times New Roman"/>
          <w:b w:val="false"/>
          <w:i w:val="false"/>
          <w:color w:val="000000"/>
          <w:sz w:val="28"/>
        </w:rPr>
        <w:t xml:space="preserve">
      1) </w:t>
      </w:r>
      <w:r>
        <w:rPr>
          <w:rFonts w:ascii="Times New Roman"/>
          <w:b w:val="false"/>
          <w:i w:val="false"/>
          <w:color w:val="000000"/>
          <w:sz w:val="28"/>
        </w:rPr>
        <w:t>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xml:space="preserve">
      2) </w:t>
      </w:r>
      <w:r>
        <w:rPr>
          <w:rFonts w:ascii="Times New Roman"/>
          <w:b w:val="false"/>
          <w:i w:val="false"/>
          <w:color w:val="000000"/>
          <w:sz w:val="28"/>
        </w:rPr>
        <w:t>автобустың жүргiзушiсiретiндегiкемiнде соңғы үш жыл үздiксiз жұмыс өтiлi бар;</w:t>
      </w:r>
      <w:r>
        <w:br/>
      </w:r>
      <w:r>
        <w:rPr>
          <w:rFonts w:ascii="Times New Roman"/>
          <w:b w:val="false"/>
          <w:i w:val="false"/>
          <w:color w:val="000000"/>
          <w:sz w:val="28"/>
        </w:rPr>
        <w:t xml:space="preserve">
      3) </w:t>
      </w:r>
      <w:r>
        <w:rPr>
          <w:rFonts w:ascii="Times New Roman"/>
          <w:b w:val="false"/>
          <w:i w:val="false"/>
          <w:color w:val="000000"/>
          <w:sz w:val="28"/>
        </w:rPr>
        <w:t>соңғы жылдары еңбек тәртiбiн және қозғалысы ережесiн өрескел бұзбаған.</w:t>
      </w:r>
      <w:r>
        <w:br/>
      </w:r>
      <w:r>
        <w:rPr>
          <w:rFonts w:ascii="Times New Roman"/>
          <w:b w:val="false"/>
          <w:i w:val="false"/>
          <w:color w:val="000000"/>
          <w:sz w:val="28"/>
        </w:rPr>
        <w:t xml:space="preserve">
      15. </w:t>
      </w:r>
      <w:r>
        <w:rPr>
          <w:rFonts w:ascii="Times New Roman"/>
          <w:b w:val="false"/>
          <w:i w:val="false"/>
          <w:color w:val="000000"/>
          <w:sz w:val="28"/>
        </w:rPr>
        <w:t>Балаларды тасымалдау кезiнде автобустың жүргiзушiсiне мыналарға тыйым салынады:</w:t>
      </w:r>
      <w:r>
        <w:br/>
      </w:r>
      <w:r>
        <w:rPr>
          <w:rFonts w:ascii="Times New Roman"/>
          <w:b w:val="false"/>
          <w:i w:val="false"/>
          <w:color w:val="000000"/>
          <w:sz w:val="28"/>
        </w:rPr>
        <w:t xml:space="preserve">
      1) </w:t>
      </w:r>
      <w:r>
        <w:rPr>
          <w:rFonts w:ascii="Times New Roman"/>
          <w:b w:val="false"/>
          <w:i w:val="false"/>
          <w:color w:val="000000"/>
          <w:sz w:val="28"/>
        </w:rPr>
        <w:t>сағатына 60 километр артық жылдамдықпен жүруге;</w:t>
      </w:r>
      <w:r>
        <w:br/>
      </w:r>
      <w:r>
        <w:rPr>
          <w:rFonts w:ascii="Times New Roman"/>
          <w:b w:val="false"/>
          <w:i w:val="false"/>
          <w:color w:val="000000"/>
          <w:sz w:val="28"/>
        </w:rPr>
        <w:t xml:space="preserve">
      2) </w:t>
      </w:r>
      <w:r>
        <w:rPr>
          <w:rFonts w:ascii="Times New Roman"/>
          <w:b w:val="false"/>
          <w:i w:val="false"/>
          <w:color w:val="000000"/>
          <w:sz w:val="28"/>
        </w:rPr>
        <w:t>жүру маршрутын өзгертуге;</w:t>
      </w:r>
      <w:r>
        <w:br/>
      </w:r>
      <w:r>
        <w:rPr>
          <w:rFonts w:ascii="Times New Roman"/>
          <w:b w:val="false"/>
          <w:i w:val="false"/>
          <w:color w:val="000000"/>
          <w:sz w:val="28"/>
        </w:rPr>
        <w:t xml:space="preserve">
      3) </w:t>
      </w:r>
      <w:r>
        <w:rPr>
          <w:rFonts w:ascii="Times New Roman"/>
          <w:b w:val="false"/>
          <w:i w:val="false"/>
          <w:color w:val="000000"/>
          <w:sz w:val="28"/>
        </w:rPr>
        <w:t>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4) </w:t>
      </w:r>
      <w:r>
        <w:rPr>
          <w:rFonts w:ascii="Times New Roman"/>
          <w:b w:val="false"/>
          <w:i w:val="false"/>
          <w:color w:val="000000"/>
          <w:sz w:val="28"/>
        </w:rPr>
        <w:t>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5) </w:t>
      </w:r>
      <w:r>
        <w:rPr>
          <w:rFonts w:ascii="Times New Roman"/>
          <w:b w:val="false"/>
          <w:i w:val="false"/>
          <w:color w:val="000000"/>
          <w:sz w:val="28"/>
        </w:rPr>
        <w:t>автомобиль легiнде жүру кезiнде алда жүрген автобусты басып озуға;</w:t>
      </w:r>
      <w:r>
        <w:br/>
      </w:r>
      <w:r>
        <w:rPr>
          <w:rFonts w:ascii="Times New Roman"/>
          <w:b w:val="false"/>
          <w:i w:val="false"/>
          <w:color w:val="000000"/>
          <w:sz w:val="28"/>
        </w:rPr>
        <w:t xml:space="preserve">
      6) </w:t>
      </w:r>
      <w:r>
        <w:rPr>
          <w:rFonts w:ascii="Times New Roman"/>
          <w:b w:val="false"/>
          <w:i w:val="false"/>
          <w:color w:val="000000"/>
          <w:sz w:val="28"/>
        </w:rPr>
        <w:t>автобуспен артқа қарай қозғалысты жүзеге асыруға;</w:t>
      </w:r>
      <w:r>
        <w:br/>
      </w:r>
      <w:r>
        <w:rPr>
          <w:rFonts w:ascii="Times New Roman"/>
          <w:b w:val="false"/>
          <w:i w:val="false"/>
          <w:color w:val="000000"/>
          <w:sz w:val="28"/>
        </w:rPr>
        <w:t xml:space="preserve">
      7) </w:t>
      </w:r>
      <w:r>
        <w:rPr>
          <w:rFonts w:ascii="Times New Roman"/>
          <w:b w:val="false"/>
          <w:i w:val="false"/>
          <w:color w:val="000000"/>
          <w:sz w:val="28"/>
        </w:rPr>
        <w:t>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bookmarkStart w:name="z90" w:id="7"/>
    <w:p>
      <w:pPr>
        <w:spacing w:after="0"/>
        <w:ind w:left="0"/>
        <w:jc w:val="left"/>
      </w:pPr>
      <w:r>
        <w:rPr>
          <w:rFonts w:ascii="Times New Roman"/>
          <w:b/>
          <w:i w:val="false"/>
          <w:color w:val="000000"/>
        </w:rPr>
        <w:t xml:space="preserve"> 3. Автокөлiк құралдарына қойылатын талаптар</w:t>
      </w:r>
    </w:p>
    <w:bookmarkEnd w:id="7"/>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Балаларды тасымалдауға Қазақстан Республикасының заңнамасына сәйкес техникалық байқаудан өткен автокөлiк құралдары жiберiледi. Бұл ретте автобустармен тасымалдау кезінде пайдаланылатын автобустар тиiстi стандарттардың талаптарына сай болуы қажет. </w:t>
      </w:r>
      <w:r>
        <w:br/>
      </w:r>
      <w:r>
        <w:rPr>
          <w:rFonts w:ascii="Times New Roman"/>
          <w:b w:val="false"/>
          <w:i w:val="false"/>
          <w:color w:val="000000"/>
          <w:sz w:val="28"/>
        </w:rPr>
        <w:t xml:space="preserve">
      17. </w:t>
      </w:r>
      <w:r>
        <w:rPr>
          <w:rFonts w:ascii="Times New Roman"/>
          <w:b w:val="false"/>
          <w:i w:val="false"/>
          <w:color w:val="000000"/>
          <w:sz w:val="28"/>
        </w:rPr>
        <w:t>Балаларды тасымалдауға пайдаланатын автобустарда мыналар болуы тиіс:</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атмосфералық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бүтін материалдан жасалуы тиiс;</w:t>
      </w:r>
      <w:r>
        <w:br/>
      </w:r>
      <w:r>
        <w:rPr>
          <w:rFonts w:ascii="Times New Roman"/>
          <w:b w:val="false"/>
          <w:i w:val="false"/>
          <w:color w:val="000000"/>
          <w:sz w:val="28"/>
        </w:rPr>
        <w:t>
      </w:t>
      </w:r>
      <w:r>
        <w:rPr>
          <w:rFonts w:ascii="Times New Roman"/>
          <w:b w:val="false"/>
          <w:i w:val="false"/>
          <w:color w:val="000000"/>
          <w:sz w:val="28"/>
        </w:rPr>
        <w:t>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пайыздан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мезгiлiндежелдетiлетiн, құрал-сайман және қосалқы бөлшектер үйіліп тасталмаған жолаушылар салоны.</w:t>
      </w:r>
      <w:r>
        <w:br/>
      </w:r>
      <w:r>
        <w:rPr>
          <w:rFonts w:ascii="Times New Roman"/>
          <w:b w:val="false"/>
          <w:i w:val="false"/>
          <w:color w:val="000000"/>
          <w:sz w:val="28"/>
        </w:rPr>
        <w:t xml:space="preserve">
      18. </w:t>
      </w:r>
      <w:r>
        <w:rPr>
          <w:rFonts w:ascii="Times New Roman"/>
          <w:b w:val="false"/>
          <w:i w:val="false"/>
          <w:color w:val="000000"/>
          <w:sz w:val="28"/>
        </w:rPr>
        <w:t>Автобустармен тасымалдау кезiнде пайдаланылатын автобустардың, шағын автобустардың салондарын ылғалды жинау ауысымда кемiндебiр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Сыртқы кузовты жуу ауысымнан кейін өткізіледі.</w:t>
      </w:r>
      <w:r>
        <w:br/>
      </w:r>
      <w:r>
        <w:rPr>
          <w:rFonts w:ascii="Times New Roman"/>
          <w:b w:val="false"/>
          <w:i w:val="false"/>
          <w:color w:val="000000"/>
          <w:sz w:val="28"/>
        </w:rPr>
        <w:t xml:space="preserve">
      19. </w:t>
      </w:r>
      <w:r>
        <w:rPr>
          <w:rFonts w:ascii="Times New Roman"/>
          <w:b w:val="false"/>
          <w:i w:val="false"/>
          <w:color w:val="000000"/>
          <w:sz w:val="28"/>
        </w:rPr>
        <w:t xml:space="preserve">Балаларды тасымалдауға арналған автобустардың кемiнде екi есiктерiнiң болуы және мыналармен: </w:t>
      </w:r>
      <w:r>
        <w:br/>
      </w:r>
      <w:r>
        <w:rPr>
          <w:rFonts w:ascii="Times New Roman"/>
          <w:b w:val="false"/>
          <w:i w:val="false"/>
          <w:color w:val="000000"/>
          <w:sz w:val="28"/>
        </w:rPr>
        <w:t xml:space="preserve">
      1) </w:t>
      </w:r>
      <w:r>
        <w:rPr>
          <w:rFonts w:ascii="Times New Roman"/>
          <w:b w:val="false"/>
          <w:i w:val="false"/>
          <w:color w:val="000000"/>
          <w:sz w:val="28"/>
        </w:rPr>
        <w:t>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xml:space="preserve">
      2) </w:t>
      </w:r>
      <w:r>
        <w:rPr>
          <w:rFonts w:ascii="Times New Roman"/>
          <w:b w:val="false"/>
          <w:i w:val="false"/>
          <w:color w:val="000000"/>
          <w:sz w:val="28"/>
        </w:rPr>
        <w:t>сары түстi жылтыр шағын маягымен;</w:t>
      </w:r>
      <w:r>
        <w:br/>
      </w:r>
      <w:r>
        <w:rPr>
          <w:rFonts w:ascii="Times New Roman"/>
          <w:b w:val="false"/>
          <w:i w:val="false"/>
          <w:color w:val="000000"/>
          <w:sz w:val="28"/>
        </w:rPr>
        <w:t xml:space="preserve">
      3) </w:t>
      </w:r>
      <w:r>
        <w:rPr>
          <w:rFonts w:ascii="Times New Roman"/>
          <w:b w:val="false"/>
          <w:i w:val="false"/>
          <w:color w:val="000000"/>
          <w:sz w:val="28"/>
        </w:rPr>
        <w:t>әрқайсысының сыйымдылығы кемiндеекi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xml:space="preserve">
      4) </w:t>
      </w:r>
      <w:r>
        <w:rPr>
          <w:rFonts w:ascii="Times New Roman"/>
          <w:b w:val="false"/>
          <w:i w:val="false"/>
          <w:color w:val="000000"/>
          <w:sz w:val="28"/>
        </w:rPr>
        <w:t>екi алғашқы көмек дәрi қобдишаларымен (автомобильдi);</w:t>
      </w:r>
      <w:r>
        <w:br/>
      </w:r>
      <w:r>
        <w:rPr>
          <w:rFonts w:ascii="Times New Roman"/>
          <w:b w:val="false"/>
          <w:i w:val="false"/>
          <w:color w:val="000000"/>
          <w:sz w:val="28"/>
        </w:rPr>
        <w:t xml:space="preserve">
      5) </w:t>
      </w:r>
      <w:r>
        <w:rPr>
          <w:rFonts w:ascii="Times New Roman"/>
          <w:b w:val="false"/>
          <w:i w:val="false"/>
          <w:color w:val="000000"/>
          <w:sz w:val="28"/>
        </w:rPr>
        <w:t>екi жылжуға қарсы тiректермен;</w:t>
      </w:r>
      <w:r>
        <w:br/>
      </w:r>
      <w:r>
        <w:rPr>
          <w:rFonts w:ascii="Times New Roman"/>
          <w:b w:val="false"/>
          <w:i w:val="false"/>
          <w:color w:val="000000"/>
          <w:sz w:val="28"/>
        </w:rPr>
        <w:t xml:space="preserve">
      6) </w:t>
      </w:r>
      <w:r>
        <w:rPr>
          <w:rFonts w:ascii="Times New Roman"/>
          <w:b w:val="false"/>
          <w:i w:val="false"/>
          <w:color w:val="000000"/>
          <w:sz w:val="28"/>
        </w:rPr>
        <w:t>авариялық тоқтау белгiсiмен;</w:t>
      </w:r>
      <w:r>
        <w:br/>
      </w:r>
      <w:r>
        <w:rPr>
          <w:rFonts w:ascii="Times New Roman"/>
          <w:b w:val="false"/>
          <w:i w:val="false"/>
          <w:color w:val="000000"/>
          <w:sz w:val="28"/>
        </w:rPr>
        <w:t xml:space="preserve">
      7) </w:t>
      </w:r>
      <w:r>
        <w:rPr>
          <w:rFonts w:ascii="Times New Roman"/>
          <w:b w:val="false"/>
          <w:i w:val="false"/>
          <w:color w:val="000000"/>
          <w:sz w:val="28"/>
        </w:rPr>
        <w:t>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xml:space="preserve">
      8) </w:t>
      </w:r>
      <w:r>
        <w:rPr>
          <w:rFonts w:ascii="Times New Roman"/>
          <w:b w:val="false"/>
          <w:i w:val="false"/>
          <w:color w:val="000000"/>
          <w:sz w:val="28"/>
        </w:rPr>
        <w:t>санитариялық-эпидемиологиялық қорытындысы болуы тиiс.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