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38a4" w14:textId="62f3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2015 жылғы 24 желтоқсандағы № 343 шешімі. Қызылорда облысының Әділет департаментінде 2016 жылғы 19 қаңтарда № 5305 болып тіркелді. Күші жойылды - Қызылорда облысы Жаңақорған аудандық мәслихатының 2016 жылғы 23 желтоқсандағы № 01-01-03/86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аудандық мәслихатының 23.12.2016 </w:t>
      </w:r>
      <w:r>
        <w:rPr>
          <w:rFonts w:ascii="Times New Roman"/>
          <w:b w:val="false"/>
          <w:i w:val="false"/>
          <w:color w:val="ff0000"/>
          <w:sz w:val="28"/>
        </w:rPr>
        <w:t>№ 01-01-03/86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Жаңақорған аудандық мәслихатының 2014 жылғы 6 маусымдағы </w:t>
      </w:r>
      <w:r>
        <w:rPr>
          <w:rFonts w:ascii="Times New Roman"/>
          <w:b w:val="false"/>
          <w:i w:val="false"/>
          <w:color w:val="000000"/>
          <w:sz w:val="28"/>
        </w:rPr>
        <w:t>№ 212</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4700 болып тіркелген, 2014 жылдың 28 маусымда "Жаңақорған тынысы" газетінде жарияланған) және 2015 жылғы 31 наурыздағы </w:t>
      </w:r>
      <w:r>
        <w:rPr>
          <w:rFonts w:ascii="Times New Roman"/>
          <w:b w:val="false"/>
          <w:i w:val="false"/>
          <w:color w:val="000000"/>
          <w:sz w:val="28"/>
        </w:rPr>
        <w:t>№ 275</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Жаңақорған аудандық мәслихатының 2014 жылғы 6 маусымдағы № 212 шешіміне өзгерістер мен толықтырулар енгізу туралы" (нормативтік құқықтық актілерді мемлекеттік тіркеу Тізілімінде № 4941 болып тіркелген, 2015 жылы 11 сәуірде "Жаңақорған тынысы"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 ХLІХ</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уақытша атқарушы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Абдуллаев</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Ысқақов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М.Делмұханов _______________</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24.12.2015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343 шешімімен бекітілген</w:t>
            </w:r>
          </w:p>
        </w:tc>
      </w:tr>
    </w:tbl>
    <w:bookmarkStart w:name="z20"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Әлеуметтік көмек Жаңақорған ауданының аумағында тұрақты тұратын мұқтаж азаматтардың жекелеген санатарына көрсетіледі.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 xml:space="preserve">4) жергілікті атқарушы орган – Жаңақорған ауданының әкімдігі (бұдан әрі-ЖАО); </w:t>
      </w:r>
      <w:r>
        <w:br/>
      </w:r>
      <w:r>
        <w:rPr>
          <w:rFonts w:ascii="Times New Roman"/>
          <w:b w:val="false"/>
          <w:i w:val="false"/>
          <w:color w:val="000000"/>
          <w:sz w:val="28"/>
        </w:rPr>
        <w:t>
      </w:t>
      </w:r>
      <w:r>
        <w:rPr>
          <w:rFonts w:ascii="Times New Roman"/>
          <w:b w:val="false"/>
          <w:i w:val="false"/>
          <w:color w:val="000000"/>
          <w:sz w:val="28"/>
        </w:rPr>
        <w:t>5)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 xml:space="preserve">7) Өрлеу жобасы – отбасының еңбеккке қабілетті мүшелерінің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w:t>
      </w:r>
      <w:r>
        <w:br/>
      </w:r>
      <w:r>
        <w:rPr>
          <w:rFonts w:ascii="Times New Roman"/>
          <w:b w:val="false"/>
          <w:i w:val="false"/>
          <w:color w:val="000000"/>
          <w:sz w:val="28"/>
        </w:rPr>
        <w:t>
      </w:t>
      </w:r>
      <w:r>
        <w:rPr>
          <w:rFonts w:ascii="Times New Roman"/>
          <w:b w:val="false"/>
          <w:i w:val="false"/>
          <w:color w:val="000000"/>
          <w:sz w:val="28"/>
        </w:rPr>
        <w:t xml:space="preserve">әлеуметтік бейімделуден өтуі шартымен отбасына (адамға) шартты ақшалай көмек беру бағдарламасы; </w:t>
      </w:r>
      <w:r>
        <w:br/>
      </w:r>
      <w:r>
        <w:rPr>
          <w:rFonts w:ascii="Times New Roman"/>
          <w:b w:val="false"/>
          <w:i w:val="false"/>
          <w:color w:val="000000"/>
          <w:sz w:val="28"/>
        </w:rPr>
        <w:t>
      </w:t>
      </w:r>
      <w:r>
        <w:rPr>
          <w:rFonts w:ascii="Times New Roman"/>
          <w:b w:val="false"/>
          <w:i w:val="false"/>
          <w:color w:val="000000"/>
          <w:sz w:val="28"/>
        </w:rPr>
        <w:t>8)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9) уәкiлеттi орган – жергілікті бюджет есебінен қаржыландырылатын, әлеуметтік көмек көрсетуді жүзеге асыратын "Жаңақорған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уәкілетті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 Жаңақорған аудандық бөлімшесі;</w:t>
      </w:r>
      <w:r>
        <w:br/>
      </w:r>
      <w:r>
        <w:rPr>
          <w:rFonts w:ascii="Times New Roman"/>
          <w:b w:val="false"/>
          <w:i w:val="false"/>
          <w:color w:val="000000"/>
          <w:sz w:val="28"/>
        </w:rPr>
        <w:t>
      </w:t>
      </w:r>
      <w:r>
        <w:rPr>
          <w:rFonts w:ascii="Times New Roman"/>
          <w:b w:val="false"/>
          <w:i w:val="false"/>
          <w:color w:val="000000"/>
          <w:sz w:val="28"/>
        </w:rPr>
        <w:t>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12) шартты ақшалай көмек (бұдан әрі - ШАК) - отбасының белсенділігін арттырудың әлеуметтік келісім 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13)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облысы Жаңақорған аудандық мәслихатының 26.08.2016 </w:t>
      </w:r>
      <w:r>
        <w:rPr>
          <w:rFonts w:ascii="Times New Roman"/>
          <w:b w:val="false"/>
          <w:i w:val="false"/>
          <w:color w:val="ff0000"/>
          <w:sz w:val="28"/>
        </w:rPr>
        <w:t>№ 01-01-03/49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 -Теңiз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6) мүгедектер, мүгедек баланы тәрбиелеушілер, үйде тәрбиеленетін және оқитын мүгедек балалар;</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8)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9)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10)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11)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w:t>
      </w:r>
      <w:r>
        <w:rPr>
          <w:rFonts w:ascii="Times New Roman"/>
          <w:b w:val="false"/>
          <w:i w:val="false"/>
          <w:color w:val="000000"/>
          <w:sz w:val="28"/>
        </w:rPr>
        <w:t>12)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13)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w:t>
      </w:r>
      <w:r>
        <w:rPr>
          <w:rFonts w:ascii="Times New Roman"/>
          <w:b w:val="false"/>
          <w:i w:val="false"/>
          <w:color w:val="000000"/>
          <w:sz w:val="28"/>
        </w:rPr>
        <w:t>14)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жүргізу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отбасының жан басына шаққандағы табысы күнкеріс деңгейінің 60 пайызынан аспаған жағдайда.</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аудан мәслихаты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9. Әлеуметтік көмек атаулы күндер мен мерекелік күндерге келесі мөлшерде:</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150 000 теңге;</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w:t>
      </w:r>
      <w:r>
        <w:rPr>
          <w:rFonts w:ascii="Times New Roman"/>
          <w:b w:val="false"/>
          <w:i w:val="false"/>
          <w:color w:val="000000"/>
          <w:sz w:val="28"/>
        </w:rPr>
        <w:t>4) 26 сәуір-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айлық есептік көрсеткіш;</w:t>
      </w:r>
      <w:r>
        <w:br/>
      </w:r>
      <w:r>
        <w:rPr>
          <w:rFonts w:ascii="Times New Roman"/>
          <w:b w:val="false"/>
          <w:i w:val="false"/>
          <w:color w:val="000000"/>
          <w:sz w:val="28"/>
        </w:rPr>
        <w:t>
      </w:t>
      </w:r>
      <w:r>
        <w:rPr>
          <w:rFonts w:ascii="Times New Roman"/>
          <w:b w:val="false"/>
          <w:i w:val="false"/>
          <w:color w:val="000000"/>
          <w:sz w:val="28"/>
        </w:rPr>
        <w:t>5) 29 тамыз- Халықаралық ядролық сынақтарға қарсы іс-қимыл күніне орай:</w:t>
      </w:r>
      <w:r>
        <w:br/>
      </w: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10.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40 айлық есептік көрсеткіштерден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ай сайын 1,9 айлық есептік көрсеткіштерден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11. Үйде тәрбиеленетін және оқитын мүгедек балаларға әлеуметтік көмек білім беру кезеңіне тоқсан сайын 9 айлық есептік көрсеткіштерден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көрсеткіштерден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13. Әлеуметтік көмектің, әлеуметтік келісім шарт негізіндегі ШАК басқа, шекті мөлшері – 55 айлық есептік көрсеткіштен аспауы керек.</w:t>
      </w:r>
      <w:r>
        <w:br/>
      </w:r>
      <w:r>
        <w:rPr>
          <w:rFonts w:ascii="Times New Roman"/>
          <w:b w:val="false"/>
          <w:i w:val="false"/>
          <w:color w:val="000000"/>
          <w:sz w:val="28"/>
        </w:rPr>
        <w:t>
      </w:t>
      </w:r>
      <w:r>
        <w:rPr>
          <w:rFonts w:ascii="Times New Roman"/>
          <w:b w:val="false"/>
          <w:i w:val="false"/>
          <w:color w:val="000000"/>
          <w:sz w:val="28"/>
        </w:rPr>
        <w:t>14. Табиғи зілзала немесе өрттің салдарынан өмірлік қиын жағдай туындаған кезде әлеуметтік көмек үшін өтініш білдіру мерзімі- табиғи зілзала немесе өрттің салдарынан өмірлік қиын жағдай туындағаннан кейін үш ай ағымында.</w:t>
      </w:r>
      <w:r>
        <w:br/>
      </w:r>
      <w:r>
        <w:rPr>
          <w:rFonts w:ascii="Times New Roman"/>
          <w:b w:val="false"/>
          <w:i w:val="false"/>
          <w:color w:val="000000"/>
          <w:sz w:val="28"/>
        </w:rPr>
        <w:t>
      </w:t>
      </w:r>
      <w:r>
        <w:rPr>
          <w:rFonts w:ascii="Times New Roman"/>
          <w:b w:val="false"/>
          <w:i w:val="false"/>
          <w:color w:val="000000"/>
          <w:sz w:val="28"/>
        </w:rPr>
        <w:t>15. Әрбір жекеленген жағдайда көрсетілетін әлеуметтік көмектің, әлеуметтік келісім шарт негізіндегі ШАК басқа, мөлшерін арнайы комиссия айқындайды және оны әлеуметтік көмекті көрсету қажеттілігі туралы қортындыда көрсетеді.</w:t>
      </w:r>
      <w:r>
        <w:br/>
      </w:r>
      <w:r>
        <w:rPr>
          <w:rFonts w:ascii="Times New Roman"/>
          <w:b w:val="false"/>
          <w:i w:val="false"/>
          <w:color w:val="000000"/>
          <w:sz w:val="28"/>
        </w:rPr>
        <w:t>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дейгейінің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16.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10 айлық есептік көрсеткіштерден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17.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7,6 айлық есептік көрсеткіштерден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18.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алатын студенттерге оқу ақысын төлеуге әлеуметтік көмек аудан жастарына тағайындалады.</w:t>
      </w:r>
      <w:r>
        <w:br/>
      </w:r>
      <w:r>
        <w:rPr>
          <w:rFonts w:ascii="Times New Roman"/>
          <w:b w:val="false"/>
          <w:i w:val="false"/>
          <w:color w:val="000000"/>
          <w:sz w:val="28"/>
        </w:rPr>
        <w:t>
      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Қызылорда облысы Жаңақорған аудандық мәслихатының 26.08.2016 </w:t>
      </w:r>
      <w:r>
        <w:rPr>
          <w:rFonts w:ascii="Times New Roman"/>
          <w:b w:val="false"/>
          <w:i w:val="false"/>
          <w:color w:val="ff0000"/>
          <w:sz w:val="28"/>
        </w:rPr>
        <w:t>№ 01-01-03/49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19.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отбасының әрбір мүшесіне 40 айлық есептік көрсеткіш мөлшерінде, бірақ 160 айлық есептік көрсеткіштен аспайтын соманын шегінде көрсетіледі.</w:t>
      </w:r>
      <w:r>
        <w:br/>
      </w:r>
      <w:r>
        <w:rPr>
          <w:rFonts w:ascii="Times New Roman"/>
          <w:b w:val="false"/>
          <w:i w:val="false"/>
          <w:color w:val="000000"/>
          <w:sz w:val="28"/>
        </w:rPr>
        <w:t>
</w:t>
      </w:r>
    </w:p>
    <w:bookmarkStart w:name="z112"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21. Өмiрлiк қиын жағдай туындаған кезде әлеуметтiк көмек алу үшiн өтiнiш берушi өзiнiң немесе отбасының атынан уәкiлеттi органға немесе кент, ауылдық округтің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xml:space="preserve">22.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 </w:t>
      </w:r>
      <w:r>
        <w:br/>
      </w:r>
      <w:r>
        <w:rPr>
          <w:rFonts w:ascii="Times New Roman"/>
          <w:b w:val="false"/>
          <w:i w:val="false"/>
          <w:color w:val="000000"/>
          <w:sz w:val="28"/>
        </w:rPr>
        <w:t>
      </w:t>
      </w:r>
      <w:r>
        <w:rPr>
          <w:rFonts w:ascii="Times New Roman"/>
          <w:b w:val="false"/>
          <w:i w:val="false"/>
          <w:color w:val="000000"/>
          <w:sz w:val="28"/>
        </w:rPr>
        <w:t>23.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24.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үміткердің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25.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28.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30.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31.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32. Жан басына шаққанда орташа табыс ШАК тағайындауға жүгінген айдың алдындағы 3 айда алынған жиынтық табысты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отбасының жан басына шаққандағы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Мемлекеттік атаулы әлеуметтік көмек алуға үміткер адамның (отбасының) жиынтық табысын есептеудің ережісіне сәйкес жүзеге асырылады.</w:t>
      </w:r>
      <w:r>
        <w:br/>
      </w:r>
      <w:r>
        <w:rPr>
          <w:rFonts w:ascii="Times New Roman"/>
          <w:b w:val="false"/>
          <w:i w:val="false"/>
          <w:color w:val="000000"/>
          <w:sz w:val="28"/>
        </w:rPr>
        <w:t>
      </w:t>
      </w:r>
      <w:r>
        <w:rPr>
          <w:rFonts w:ascii="Times New Roman"/>
          <w:b w:val="false"/>
          <w:i w:val="false"/>
          <w:color w:val="000000"/>
          <w:sz w:val="28"/>
        </w:rPr>
        <w:t>33. ШАК отбасының белсенділігін арттырудың әлеуметтік келісім 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 xml:space="preserve">ШАК-тың бір 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қолданылуы тиіс. </w:t>
      </w:r>
      <w:r>
        <w:br/>
      </w:r>
      <w:r>
        <w:rPr>
          <w:rFonts w:ascii="Times New Roman"/>
          <w:b w:val="false"/>
          <w:i w:val="false"/>
          <w:color w:val="000000"/>
          <w:sz w:val="28"/>
        </w:rPr>
        <w:t>
      </w:t>
      </w:r>
      <w:r>
        <w:rPr>
          <w:rFonts w:ascii="Times New Roman"/>
          <w:b w:val="false"/>
          <w:i w:val="false"/>
          <w:color w:val="000000"/>
          <w:sz w:val="28"/>
        </w:rPr>
        <w:t>34.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анықталғанда;</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жалтарғанда;</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p>
    <w:bookmarkStart w:name="z145"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/немесе әлеуметтік келісімшарты бойынша міндеттемелерін орындамауы және бұзылуы.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36.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54" w:id="5"/>
    <w:p>
      <w:pPr>
        <w:spacing w:after="0"/>
        <w:ind w:left="0"/>
        <w:jc w:val="left"/>
      </w:pPr>
      <w:r>
        <w:rPr>
          <w:rFonts w:ascii="Times New Roman"/>
          <w:b/>
          <w:i w:val="false"/>
          <w:color w:val="000000"/>
        </w:rPr>
        <w:t xml:space="preserve"> 5. Отбасының белсенділігін арттырудың әлеуметтік келісімшартын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Уәкілетті орган:</w:t>
      </w:r>
      <w:r>
        <w:br/>
      </w:r>
      <w:r>
        <w:rPr>
          <w:rFonts w:ascii="Times New Roman"/>
          <w:b w:val="false"/>
          <w:i w:val="false"/>
          <w:color w:val="000000"/>
          <w:sz w:val="28"/>
        </w:rPr>
        <w:t>
      </w:t>
      </w:r>
      <w:r>
        <w:rPr>
          <w:rFonts w:ascii="Times New Roman"/>
          <w:b w:val="false"/>
          <w:i w:val="false"/>
          <w:color w:val="000000"/>
          <w:sz w:val="28"/>
        </w:rPr>
        <w:t>1) құжаттарды ауылдық округ әкімінен немесе учаскелік комиссиядан алғаннан кейін бір жұмыс күні ішінде өтінш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 ішінде осы Қағиданың 40-шы тармағында көзделген жағдайларды және 1, 2 топтағы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өзгеде шараларына жолдама береді. </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күннен кешіктірмей әлеуметтік келісімшарт (келісімшарттар) жасасады және әлеуметтік келісім 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әлеуметтік келісімшарттың (келісімшарттардың) көшірмесін алғаннан</w:t>
      </w:r>
      <w:r>
        <w:br/>
      </w:r>
      <w:r>
        <w:rPr>
          <w:rFonts w:ascii="Times New Roman"/>
          <w:b w:val="false"/>
          <w:i w:val="false"/>
          <w:color w:val="000000"/>
          <w:sz w:val="28"/>
        </w:rPr>
        <w:t>
      </w:t>
      </w:r>
      <w:r>
        <w:rPr>
          <w:rFonts w:ascii="Times New Roman"/>
          <w:b w:val="false"/>
          <w:i w:val="false"/>
          <w:color w:val="000000"/>
          <w:sz w:val="28"/>
        </w:rPr>
        <w:t>кейін екі жұмыс күн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 шартын жасау үшін шақырады;</w:t>
      </w:r>
      <w:r>
        <w:br/>
      </w:r>
      <w:r>
        <w:rPr>
          <w:rFonts w:ascii="Times New Roman"/>
          <w:b w:val="false"/>
          <w:i w:val="false"/>
          <w:color w:val="000000"/>
          <w:sz w:val="28"/>
        </w:rPr>
        <w:t>
      </w:t>
      </w:r>
      <w:r>
        <w:rPr>
          <w:rFonts w:ascii="Times New Roman"/>
          <w:b w:val="false"/>
          <w:i w:val="false"/>
          <w:color w:val="000000"/>
          <w:sz w:val="28"/>
        </w:rPr>
        <w:t>38. Жұмыспен қамтуға жәрдемдесудің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он екі аптасына дейін әйелдер консультациясына тіркеуге тұру және жүктіліктің барлық кезеңінде бақылуда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ШАК мөлшері қайта қаралмайды. </w:t>
      </w:r>
      <w:r>
        <w:br/>
      </w:r>
      <w:r>
        <w:rPr>
          <w:rFonts w:ascii="Times New Roman"/>
          <w:b w:val="false"/>
          <w:i w:val="false"/>
          <w:color w:val="000000"/>
          <w:sz w:val="28"/>
        </w:rPr>
        <w:t>
      </w:t>
      </w:r>
      <w:r>
        <w:rPr>
          <w:rFonts w:ascii="Times New Roman"/>
          <w:b w:val="false"/>
          <w:i w:val="false"/>
          <w:color w:val="000000"/>
          <w:sz w:val="28"/>
        </w:rPr>
        <w:t>40.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p>
    <w:bookmarkStart w:name="z168"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есеп шоттарына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72"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"Әлеуметтік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 тiркеу нөмiрi ____________</w:t>
      </w:r>
      <w:r>
        <w:br/>
      </w:r>
      <w:r>
        <w:rPr>
          <w:rFonts w:ascii="Times New Roman"/>
          <w:b w:val="false"/>
          <w:i w:val="false"/>
          <w:color w:val="000000"/>
          <w:sz w:val="28"/>
        </w:rPr>
        <w:t>
</w:t>
      </w:r>
    </w:p>
    <w:bookmarkStart w:name="z176" w:id="8"/>
    <w:p>
      <w:pPr>
        <w:spacing w:after="0"/>
        <w:ind w:left="0"/>
        <w:jc w:val="left"/>
      </w:pPr>
      <w:r>
        <w:rPr>
          <w:rFonts w:ascii="Times New Roman"/>
          <w:b/>
          <w:i w:val="false"/>
          <w:color w:val="000000"/>
        </w:rPr>
        <w:t xml:space="preserve"> Өтiнiш берушiнiң отбасы құрамы туралы мәлiметтер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w:t>
      </w:r>
      <w:r>
        <w:br/>
      </w:r>
      <w:r>
        <w:rPr>
          <w:rFonts w:ascii="Times New Roman"/>
          <w:b w:val="false"/>
          <w:i w:val="false"/>
          <w:color w:val="000000"/>
          <w:sz w:val="28"/>
        </w:rPr>
        <w:t>
      </w:t>
      </w:r>
      <w:r>
        <w:rPr>
          <w:rFonts w:ascii="Times New Roman"/>
          <w:b w:val="false"/>
          <w:i w:val="false"/>
          <w:color w:val="000000"/>
          <w:sz w:val="28"/>
        </w:rPr>
        <w:t>(Өтiнiш берушiнiң Т.А.Ә.) (үйiнiң мекен 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5229"/>
        <w:gridCol w:w="4656"/>
        <w:gridCol w:w="116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Өтiнiш берушiнiң қолы __________________ Күнi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мәлiметтердi куәландыруға уәкiлеттi 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 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1-1-қосымша</w:t>
            </w:r>
          </w:p>
        </w:tc>
      </w:tr>
    </w:tbl>
    <w:bookmarkStart w:name="z188" w:id="9"/>
    <w:p>
      <w:pPr>
        <w:spacing w:after="0"/>
        <w:ind w:left="0"/>
        <w:jc w:val="left"/>
      </w:pPr>
      <w:r>
        <w:rPr>
          <w:rFonts w:ascii="Times New Roman"/>
          <w:b/>
          <w:i w:val="false"/>
          <w:color w:val="000000"/>
        </w:rPr>
        <w:t xml:space="preserve"> "Өрлеу" жобасына қатысу үшін әңгімелесу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өтініш берген қүн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841"/>
        <w:gridCol w:w="3189"/>
        <w:gridCol w:w="1310"/>
        <w:gridCol w:w="2250"/>
        <w:gridCol w:w="1780"/>
        <w:gridCol w:w="842"/>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Отбсы мүшелері</w:t>
            </w:r>
            <w:r>
              <w:br/>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және шеберлігі</w:t>
            </w:r>
            <w:r>
              <w:br/>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w:t>
            </w:r>
            <w:r>
              <w:br/>
            </w:r>
            <w:r>
              <w:rPr>
                <w:rFonts w:ascii="Times New Roman"/>
                <w:b w:val="false"/>
                <w:i w:val="false"/>
                <w:color w:val="000000"/>
                <w:sz w:val="20"/>
              </w:rPr>
              <w:t>ұзақтығы</w:t>
            </w:r>
            <w:r>
              <w:br/>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w:t>
            </w:r>
            <w:r>
              <w:br/>
            </w:r>
            <w:r>
              <w:rPr>
                <w:rFonts w:ascii="Times New Roman"/>
                <w:b w:val="false"/>
                <w:i w:val="false"/>
                <w:color w:val="000000"/>
                <w:sz w:val="20"/>
              </w:rPr>
              <w:t>ересектер</w:t>
            </w:r>
            <w:r>
              <w:br/>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қиындықтары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маманың бағасы ___________________________________________________________________________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Проблемалар, мазасыздық (бүгінгі күннің қиындықтары), не кедергі келтіреді ________________________________________________________________________________________________________________________________________________________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Отбасының (жалғыз тұратын азаматтың) қалауы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 (лар) бағдарламалар бөлімі ____________________________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____________________ 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1-2-қосымша</w:t>
            </w:r>
          </w:p>
        </w:tc>
      </w:tr>
    </w:tbl>
    <w:bookmarkStart w:name="z213" w:id="10"/>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Мектеп жасына дейінгі балалар мектепке дейінгі ұйымға бара ма?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406"/>
        <w:gridCol w:w="5122"/>
        <w:gridCol w:w="1112"/>
        <w:gridCol w:w="817"/>
        <w:gridCol w:w="1112"/>
        <w:gridCol w:w="523"/>
        <w:gridCol w:w="528"/>
        <w:gridCol w:w="82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br/>
            </w:r>
            <w:r>
              <w:rPr>
                <w:rFonts w:ascii="Times New Roman"/>
                <w:b w:val="false"/>
                <w:i w:val="false"/>
                <w:color w:val="000000"/>
                <w:sz w:val="20"/>
              </w:rPr>
              <w:t>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w:t>
            </w:r>
            <w:r>
              <w:br/>
            </w:r>
            <w:r>
              <w:rPr>
                <w:rFonts w:ascii="Times New Roman"/>
                <w:b w:val="false"/>
                <w:i w:val="false"/>
                <w:color w:val="000000"/>
                <w:sz w:val="20"/>
              </w:rPr>
              <w:t>Т.А.Ә.</w:t>
            </w:r>
            <w:r>
              <w:br/>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оқу орны (жұмыссыздар жұмыспен қамту мәселелері жөніндегі уәкілетті органның анықтамасымен тіркелу фактісін растайды) </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расталған табыс сомалары</w:t>
            </w:r>
            <w:r>
              <w:br/>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w:t>
            </w:r>
            <w:r>
              <w:br/>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w:t>
            </w:r>
            <w:r>
              <w:br/>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Шәкіртақылар</w:t>
            </w:r>
            <w:r>
              <w:br/>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 xml:space="preserve">Тұрғын алаңы: _____________ шаршы метр; </w:t>
      </w:r>
      <w:r>
        <w:br/>
      </w:r>
      <w:r>
        <w:rPr>
          <w:rFonts w:ascii="Times New Roman"/>
          <w:b w:val="false"/>
          <w:i w:val="false"/>
          <w:color w:val="000000"/>
          <w:sz w:val="28"/>
        </w:rPr>
        <w:t>
      </w:t>
      </w:r>
      <w:r>
        <w:rPr>
          <w:rFonts w:ascii="Times New Roman"/>
          <w:b w:val="false"/>
          <w:i w:val="false"/>
          <w:color w:val="000000"/>
          <w:sz w:val="28"/>
        </w:rPr>
        <w:t>меншік нысаны:____________________________________________________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_________________;</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жағдайда,жөнделмеген);</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сабан, іргетасы жоқ саман, қол астындағы____ материалдардан салынған, уақытша баспана, киіз үй);____________________________________________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жабдықтары (су құбыры, дәретхана, кәріз, жылу, газ, жуынатын бөлме, лифт, телефон және т.б.( қажеттісінің астын сызу)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9369"/>
        <w:gridCol w:w="146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Мүліктің сипаттамасы </w:t>
            </w:r>
            <w:r>
              <w:br/>
            </w:r>
            <w:r>
              <w:rPr>
                <w:rFonts w:ascii="Times New Roman"/>
                <w:b w:val="false"/>
                <w:i w:val="false"/>
                <w:color w:val="000000"/>
                <w:sz w:val="20"/>
              </w:rPr>
              <w:t>(саны, көлемі, үлгісі және т.б.)</w:t>
            </w:r>
            <w:r>
              <w:br/>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өтініш беруші зайыбы (жұбайы) балалар басқа да туысқандар _________________________________________________________________________</w:t>
      </w:r>
      <w:r>
        <w:br/>
      </w:r>
      <w:r>
        <w:rPr>
          <w:rFonts w:ascii="Times New Roman"/>
          <w:b w:val="false"/>
          <w:i w:val="false"/>
          <w:color w:val="000000"/>
          <w:sz w:val="28"/>
        </w:rPr>
        <w:t xml:space="preserve"> 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Отбасының метериалдық жағдайына Сіздің беретін бағаңыз:</w:t>
      </w:r>
      <w:r>
        <w:br/>
      </w:r>
      <w:r>
        <w:rPr>
          <w:rFonts w:ascii="Times New Roman"/>
          <w:b w:val="false"/>
          <w:i w:val="false"/>
          <w:color w:val="000000"/>
          <w:sz w:val="28"/>
        </w:rPr>
        <w:t xml:space="preserve"> □ тамақтануға да жетпейді </w:t>
      </w:r>
      <w:r>
        <w:br/>
      </w:r>
      <w:r>
        <w:rPr>
          <w:rFonts w:ascii="Times New Roman"/>
          <w:b w:val="false"/>
          <w:i w:val="false"/>
          <w:color w:val="000000"/>
          <w:sz w:val="28"/>
        </w:rPr>
        <w:t xml:space="preserve"> □ тамақтануға ғана жетеді</w:t>
      </w:r>
      <w:r>
        <w:br/>
      </w:r>
      <w:r>
        <w:rPr>
          <w:rFonts w:ascii="Times New Roman"/>
          <w:b w:val="false"/>
          <w:i w:val="false"/>
          <w:color w:val="000000"/>
          <w:sz w:val="28"/>
        </w:rPr>
        <w:t xml:space="preserve"> □ тамақтануға және басқа қажеттілік заттарына ғана жетеді</w:t>
      </w:r>
      <w:r>
        <w:br/>
      </w:r>
      <w:r>
        <w:rPr>
          <w:rFonts w:ascii="Times New Roman"/>
          <w:b w:val="false"/>
          <w:i w:val="false"/>
          <w:color w:val="000000"/>
          <w:sz w:val="28"/>
        </w:rPr>
        <w:t xml:space="preserve"> □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xml:space="preserve"> Өмірдегі қиын жағдайдан шығуды көздейтін қызметтің бағыттары (өтініш берушінің пікірі)</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Сіз жұмыспен қамтуға жәрдемдесудің қандай белсенді шараларына қатыса аласыз :</w:t>
      </w:r>
      <w:r>
        <w:br/>
      </w:r>
      <w:r>
        <w:rPr>
          <w:rFonts w:ascii="Times New Roman"/>
          <w:b w:val="false"/>
          <w:i w:val="false"/>
          <w:color w:val="000000"/>
          <w:sz w:val="28"/>
        </w:rPr>
        <w:t xml:space="preserve"> □ бос тұрған жұмыс орындарына жұмысқа орналастыру;</w:t>
      </w:r>
      <w:r>
        <w:br/>
      </w:r>
      <w:r>
        <w:rPr>
          <w:rFonts w:ascii="Times New Roman"/>
          <w:b w:val="false"/>
          <w:i w:val="false"/>
          <w:color w:val="000000"/>
          <w:sz w:val="28"/>
        </w:rPr>
        <w:t xml:space="preserve"> □ іске асырылатын инфрақұрылымдық жобалардың шеңберінде жұмыс орындарына орналастыру; </w:t>
      </w:r>
      <w:r>
        <w:br/>
      </w:r>
      <w:r>
        <w:rPr>
          <w:rFonts w:ascii="Times New Roman"/>
          <w:b w:val="false"/>
          <w:i w:val="false"/>
          <w:color w:val="000000"/>
          <w:sz w:val="28"/>
        </w:rPr>
        <w:t xml:space="preserve"> □ микрокредит беру;</w:t>
      </w:r>
      <w:r>
        <w:br/>
      </w:r>
      <w:r>
        <w:rPr>
          <w:rFonts w:ascii="Times New Roman"/>
          <w:b w:val="false"/>
          <w:i w:val="false"/>
          <w:color w:val="000000"/>
          <w:sz w:val="28"/>
        </w:rPr>
        <w:t xml:space="preserve"> □ кәсіптік оқыту (даярлау, қайта даярлау, біліктілікті арттыру);</w:t>
      </w:r>
      <w:r>
        <w:br/>
      </w:r>
      <w:r>
        <w:rPr>
          <w:rFonts w:ascii="Times New Roman"/>
          <w:b w:val="false"/>
          <w:i w:val="false"/>
          <w:color w:val="000000"/>
          <w:sz w:val="28"/>
        </w:rPr>
        <w:t xml:space="preserve"> □ әлеуметтік жұмыс орнына жұмысқа орналастыру; </w:t>
      </w:r>
      <w:r>
        <w:br/>
      </w:r>
      <w:r>
        <w:rPr>
          <w:rFonts w:ascii="Times New Roman"/>
          <w:b w:val="false"/>
          <w:i w:val="false"/>
          <w:color w:val="000000"/>
          <w:sz w:val="28"/>
        </w:rPr>
        <w:t xml:space="preserve"> □ "жастар практикасына" қатысу; </w:t>
      </w:r>
      <w:r>
        <w:br/>
      </w:r>
      <w:r>
        <w:rPr>
          <w:rFonts w:ascii="Times New Roman"/>
          <w:b w:val="false"/>
          <w:i w:val="false"/>
          <w:color w:val="000000"/>
          <w:sz w:val="28"/>
        </w:rPr>
        <w:t xml:space="preserve">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xml:space="preserve"> __________________________________________________________________________________________ ____________________________ </w:t>
      </w:r>
      <w:r>
        <w:br/>
      </w:r>
      <w:r>
        <w:rPr>
          <w:rFonts w:ascii="Times New Roman"/>
          <w:b w:val="false"/>
          <w:i w:val="false"/>
          <w:color w:val="000000"/>
          <w:sz w:val="28"/>
        </w:rPr>
        <w:t xml:space="preserve"> (күні) (Т.А.Ә.)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cанаттарының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2-қосымша</w:t>
            </w:r>
          </w:p>
        </w:tc>
      </w:tr>
    </w:tbl>
    <w:bookmarkStart w:name="z241" w:id="11"/>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_______ _____________________</w:t>
      </w:r>
      <w:r>
        <w:br/>
      </w:r>
      <w:r>
        <w:rPr>
          <w:rFonts w:ascii="Times New Roman"/>
          <w:b w:val="false"/>
          <w:i w:val="false"/>
          <w:color w:val="000000"/>
          <w:sz w:val="28"/>
        </w:rPr>
        <w:t>
      </w:t>
      </w:r>
      <w:r>
        <w:rPr>
          <w:rFonts w:ascii="Times New Roman"/>
          <w:b w:val="false"/>
          <w:i w:val="false"/>
          <w:color w:val="000000"/>
          <w:sz w:val="28"/>
        </w:rPr>
        <w:t>(елдi мекен)1. Өтiнiш берушiнiң Т.А.Ә.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Өтiнiш берушi әлеуметтiк көмекке өтiнiш берген туындаған өмiрлiк қиын жағдай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есептеледi) _____ 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22"/>
        <w:gridCol w:w="554"/>
        <w:gridCol w:w="1358"/>
        <w:gridCol w:w="1609"/>
        <w:gridCol w:w="744"/>
        <w:gridCol w:w="5994"/>
        <w:gridCol w:w="956"/>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күнi</w:t>
            </w:r>
            <w:r>
              <w:br/>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себебi</w:t>
            </w:r>
            <w:r>
              <w:br/>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барлығы______________адам. Жұмыспен қамту органдарында жұмыссыз ретiнде тiркелгендерi____адам. Балалардың саны: _____жоғары және орта оқу орындарында ақылы негiзде оқитындар___адам, оқу құны жылына ____ теңге.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аурулары (қатерлi iсiктер,туберкулез, адамның иммунитет тапшылығы вирусы) бар адамдардың,мүгедектердiң, мүгедек балалардың болуы (көрсету немесе өзге санатты қосу керек) ____________________________________________________________________________ ____________________________________________________________________________ </w:t>
      </w:r>
      <w:r>
        <w:br/>
      </w:r>
      <w:r>
        <w:rPr>
          <w:rFonts w:ascii="Times New Roman"/>
          <w:b w:val="false"/>
          <w:i w:val="false"/>
          <w:color w:val="000000"/>
          <w:sz w:val="28"/>
        </w:rPr>
        <w:t xml:space="preserve"> 5. Өмiр сүру жағдайы (жатақхана, жалға алынған,жекешелендiрiлген тұрғын үй, қызметтiк тұрғын үй, тұрғын үй кооперативi, жеке тұрғын үй немесе өзгеше – көрсету керек):</w:t>
      </w:r>
      <w:r>
        <w:br/>
      </w:r>
      <w:r>
        <w:rPr>
          <w:rFonts w:ascii="Times New Roman"/>
          <w:b w:val="false"/>
          <w:i w:val="false"/>
          <w:color w:val="000000"/>
          <w:sz w:val="28"/>
        </w:rPr>
        <w:t xml:space="preserve"> _____________________________________________________________________________Тұрғын үйдi ұстауға арналған шығыстар:______________________________________________________________________________________________________________________________________________________________________________________________________________________________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Отбасының табысы: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625"/>
        <w:gridCol w:w="576"/>
        <w:gridCol w:w="576"/>
        <w:gridCol w:w="899"/>
        <w:gridCol w:w="5246"/>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br/>
            </w:r>
            <w:r>
              <w:rPr>
                <w:rFonts w:ascii="Times New Roman"/>
                <w:b w:val="false"/>
                <w:i w:val="false"/>
                <w:color w:val="000000"/>
                <w:sz w:val="20"/>
              </w:rPr>
              <w:t>
</w:t>
            </w:r>
          </w:p>
        </w:tc>
        <w:tc>
          <w:tcPr>
            <w:tcW w:w="4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түрi</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автокөлiгiнiң болуы (маркасы, шығарылған жылы, құқық беретiн құжат, оны пайдаланғаннан түскен мәлiмделген табыс) ____________________________________________________________________________ 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7. Бұрын алған көмегi туралы мәлiметтер (нысаны, сомасы, көзi):</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10. 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8. Отбасының өзге де табыстары (нысаны, сомасы, көзi):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11. Балалардың мектеп керек-жарағымен, киiммен, аяқ киiммен қамтамасыз етiлуi _________________________________________________________________</w:t>
      </w:r>
      <w:r>
        <w:br/>
      </w:r>
      <w:r>
        <w:rPr>
          <w:rFonts w:ascii="Times New Roman"/>
          <w:b w:val="false"/>
          <w:i w:val="false"/>
          <w:color w:val="000000"/>
          <w:sz w:val="28"/>
        </w:rPr>
        <w:t>
      12. Тұратын жерiнiң санитариялық-эпидемиологиялық жағдайы __________________________________________________________________</w:t>
      </w:r>
      <w:r>
        <w:br/>
      </w:r>
      <w:r>
        <w:rPr>
          <w:rFonts w:ascii="Times New Roman"/>
          <w:b w:val="false"/>
          <w:i w:val="false"/>
          <w:color w:val="000000"/>
          <w:sz w:val="28"/>
        </w:rPr>
        <w:t>
      Комиссия төрағасы:________________________ ________________________</w:t>
      </w:r>
      <w:r>
        <w:br/>
      </w:r>
      <w:r>
        <w:rPr>
          <w:rFonts w:ascii="Times New Roman"/>
          <w:b w:val="false"/>
          <w:i w:val="false"/>
          <w:color w:val="000000"/>
          <w:sz w:val="28"/>
        </w:rPr>
        <w:t>
      Комиссия мүшелерi:________________________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актiмен таныстым: ____________________________________</w:t>
      </w:r>
      <w:r>
        <w:br/>
      </w:r>
      <w:r>
        <w:rPr>
          <w:rFonts w:ascii="Times New Roman"/>
          <w:b w:val="false"/>
          <w:i w:val="false"/>
          <w:color w:val="000000"/>
          <w:sz w:val="28"/>
        </w:rPr>
        <w:t>
      Өтiнiш берушiнiң Т.А.Ә. және қолы</w:t>
      </w:r>
      <w:r>
        <w:br/>
      </w:r>
      <w:r>
        <w:rPr>
          <w:rFonts w:ascii="Times New Roman"/>
          <w:b w:val="false"/>
          <w:i w:val="false"/>
          <w:color w:val="000000"/>
          <w:sz w:val="28"/>
        </w:rPr>
        <w:t xml:space="preserve">
      Тексеру жүргiзiлуден бас тартамын ____________________________________________________ </w:t>
      </w:r>
      <w:r>
        <w:br/>
      </w:r>
      <w:r>
        <w:rPr>
          <w:rFonts w:ascii="Times New Roman"/>
          <w:b w:val="false"/>
          <w:i w:val="false"/>
          <w:color w:val="000000"/>
          <w:sz w:val="28"/>
        </w:rPr>
        <w:t>
      өтiнiш берушiнiң (немесе отбасы мүшелерiнiң бiрiнiң) Т.А.Ә. және қолы, күнi</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3-қосымша</w:t>
            </w:r>
          </w:p>
        </w:tc>
      </w:tr>
    </w:tbl>
    <w:bookmarkStart w:name="z263" w:id="12"/>
    <w:p>
      <w:pPr>
        <w:spacing w:after="0"/>
        <w:ind w:left="0"/>
        <w:jc w:val="left"/>
      </w:pPr>
      <w:r>
        <w:rPr>
          <w:rFonts w:ascii="Times New Roman"/>
          <w:b/>
          <w:i w:val="false"/>
          <w:color w:val="000000"/>
        </w:rPr>
        <w:t xml:space="preserve"> Учаскелiк комиссияның № ______ қорытындысы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Учаскелiк комиссия Әлеуметтiк көмек көрсету, оның мөлшерлерiн белгiлеу және мұқтаж азаматтардың жекелеген санаттарының тiзбесiн айқындау Қағидасына сәйкес өмiрлiк қиын жағдайдың туындауына байланысты әлеуметтiк көмек алуға өтiнiш берген адамның (отбасының)</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 тегi, аты,әкесiнiң аты)</w:t>
      </w:r>
      <w:r>
        <w:br/>
      </w:r>
      <w:r>
        <w:rPr>
          <w:rFonts w:ascii="Times New Roman"/>
          <w:b w:val="false"/>
          <w:i w:val="false"/>
          <w:color w:val="000000"/>
          <w:sz w:val="28"/>
        </w:rPr>
        <w:t>
      </w:t>
      </w:r>
      <w:r>
        <w:rPr>
          <w:rFonts w:ascii="Times New Roman"/>
          <w:b w:val="false"/>
          <w:i w:val="false"/>
          <w:color w:val="000000"/>
          <w:sz w:val="28"/>
        </w:rPr>
        <w:t>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(қажеттiлiгi, қажеттiлiктiң жоқтығы)</w:t>
      </w:r>
      <w:r>
        <w:br/>
      </w:r>
      <w:r>
        <w:rPr>
          <w:rFonts w:ascii="Times New Roman"/>
          <w:b w:val="false"/>
          <w:i w:val="false"/>
          <w:color w:val="000000"/>
          <w:sz w:val="28"/>
        </w:rPr>
        <w:t>
      </w:t>
      </w:r>
      <w:r>
        <w:rPr>
          <w:rFonts w:ascii="Times New Roman"/>
          <w:b w:val="false"/>
          <w:i w:val="false"/>
          <w:color w:val="000000"/>
          <w:sz w:val="28"/>
        </w:rPr>
        <w:t>адамға (отбасыға) өмiрлiк қиын жағдайдың туындауына байланысты әлеуметтiк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мүшелерi: 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 ___________________________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Қорытынды қоса берiлген құжаттармен ___ данада 20__ ж. "___" ___________ қабылданды</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әкiмiнiң немесе уәкiлеттi орган қызметкерiнiң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