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c7ab4" w14:textId="e3c7a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Отын сатып алу үшін әлеуметтік көмек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2015 жылғы 23 қыркүйектегі № 310 шешімі. Қызылорда облысының Әділет департаментінде 2015 жылғы 15 қазанда № 5177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"Агроөнеркәсіптік кешенді және ауылдық аумақтарды дамытуды мемлекеттік реттеу туралы" 2005 жылғы 8 шілдедегі Қазақстан Республикасы Заңының 18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Ауылдық елді мекендерінде тұратын және жұмыс істейтін әлеуметтік қамсыздандыру, спорт, мәдениет, білім берудің педагог қызметкерлеріне және ветеринария саласының мамандарға, оның ішінде ветеринариялық пункттердің мамандарына тұрғын үй-жайларды жылыту үшін отын сатып алуға бюджет қаражаты есебінен 4 (төрт) айлық есептік көрсеткіш мөлшерінде біржолғы ақшалай өтемақы түрінде әлеуметтік көмек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шешiм алғашқы ресми жарияланған күнінен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кезекті ХLV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уақытша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Шайыхов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Ысқақов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