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04bf" w14:textId="0ea0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ветеринария және ветеринариялық бақылау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04 ақпандағы № 11 қаулысы. Қызылорда облысының Әділет департаментінде 2015 жылғы 25 ақпанда № 4884 болып тіркелді. Күші жойылды - Қызылорда облысы Жалағаш ауданы әкімдігінің 2015 жылғы 17 қарашадағы № 243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17.11.2015 </w:t>
      </w:r>
      <w:r>
        <w:rPr>
          <w:rFonts w:ascii="Times New Roman"/>
          <w:b w:val="false"/>
          <w:i w:val="false"/>
          <w:color w:val="ff0000"/>
          <w:sz w:val="28"/>
        </w:rPr>
        <w:t>№ 243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ветеринария және ветеринариялық бақылау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“Жалағаш аудандық ветеринария бөлімі” коммуналдық мемлекеттік мекемесінің Ережесін бекіту туралы” Жалағаш ауданы әкімдігінің 2014 жылғы 23 қыркүйектегі </w:t>
      </w:r>
      <w:r>
        <w:rPr>
          <w:rFonts w:ascii="Times New Roman"/>
          <w:b w:val="false"/>
          <w:i w:val="false"/>
          <w:color w:val="000000"/>
          <w:sz w:val="28"/>
        </w:rPr>
        <w:t>№ 364</w:t>
      </w:r>
      <w:r>
        <w:rPr>
          <w:rFonts w:ascii="Times New Roman"/>
          <w:b w:val="false"/>
          <w:i w:val="false"/>
          <w:color w:val="000000"/>
          <w:sz w:val="28"/>
        </w:rPr>
        <w:t xml:space="preserve"> қаулысының (нормативтік құқықтық актілерді мемлекеттік тіркеу тізілімінде № 4779 болып тіркелген, 2014 жылғы 12 қарашада “ Жалағаш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әкімінің орынбасары А.Дәрібаевқа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"04" ақпандағы</w:t>
            </w:r>
            <w:r>
              <w:br/>
            </w:r>
            <w:r>
              <w:rPr>
                <w:rFonts w:ascii="Times New Roman"/>
                <w:b w:val="false"/>
                <w:i w:val="false"/>
                <w:color w:val="000000"/>
                <w:sz w:val="20"/>
              </w:rPr>
              <w:t>№ 11 қаулысымен бекітілген</w:t>
            </w:r>
          </w:p>
        </w:tc>
      </w:tr>
    </w:tbl>
    <w:bookmarkStart w:name="z11" w:id="0"/>
    <w:p>
      <w:pPr>
        <w:spacing w:after="0"/>
        <w:ind w:left="0"/>
        <w:jc w:val="left"/>
      </w:pPr>
      <w:r>
        <w:rPr>
          <w:rFonts w:ascii="Times New Roman"/>
          <w:b/>
          <w:i w:val="false"/>
          <w:color w:val="000000"/>
        </w:rPr>
        <w:t xml:space="preserve"> "Жалағаш аудандық ветеринария және ветеринариялық бақылау бөлімі"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ведомствосы бар.</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өз құзыретінің мәселелері бойынша заңнамада белгіленген тәртіппен "Жалағаш аудандық ветеринария және ветеринариялық бақылау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120200, Қазақстан Республикасы, Қызылорда облысы, Жалағаш ауданы, Жалағаш кенті, Әйтеке би көшесі № 106.</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және ветеринариялық бақылау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жұмаға дейін сағат 09.00-ден 19.00-ге дейін (сағат 13.00-ден 15.00-ге дейін үзіліс). </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 "Жалағаш аудандық ветеринария және ветеринариялық бақылау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Осы Ереже "Жалағаш аудандық ветеринария және ветеринариялық бақылау бөлімі" коммуналдық мемлекеттік мекемесінің құрылтай құжаты болып табылады. </w:t>
      </w:r>
      <w:r>
        <w:br/>
      </w:r>
      <w:r>
        <w:rPr>
          <w:rFonts w:ascii="Times New Roman"/>
          <w:b w:val="false"/>
          <w:i w:val="false"/>
          <w:color w:val="000000"/>
          <w:sz w:val="28"/>
        </w:rPr>
        <w:t xml:space="preserve">
      13.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14.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 кәсіпкерлік субъектілерімен "Жалағаш аудандық ветеринария және ветеринариялық бақылау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"Жалағаш аудандық ветеринария және ветеринариялық бақылау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 </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15.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xml:space="preserve">
      16. </w:t>
      </w:r>
      <w:r>
        <w:rPr>
          <w:rFonts w:ascii="Times New Roman"/>
          <w:b w:val="false"/>
          <w:i w:val="false"/>
          <w:color w:val="000000"/>
          <w:sz w:val="28"/>
        </w:rPr>
        <w:t xml:space="preserve">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халықтың денсаулығын адам мен жануарларға ортақ аурулардан қорғау;</w:t>
      </w:r>
      <w:r>
        <w:br/>
      </w:r>
      <w:r>
        <w:rPr>
          <w:rFonts w:ascii="Times New Roman"/>
          <w:b w:val="false"/>
          <w:i w:val="false"/>
          <w:color w:val="000000"/>
          <w:sz w:val="28"/>
        </w:rPr>
        <w:t xml:space="preserve">
      2) </w:t>
      </w:r>
      <w:r>
        <w:rPr>
          <w:rFonts w:ascii="Times New Roman"/>
          <w:b w:val="false"/>
          <w:i w:val="false"/>
          <w:color w:val="000000"/>
          <w:sz w:val="28"/>
        </w:rPr>
        <w:t xml:space="preserve"> жануарларды аурулардан қорғау және оларды емдеу;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ветеринарлық-санитариялық қауіпсіздікті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xml:space="preserve">
      5) </w:t>
      </w:r>
      <w:r>
        <w:rPr>
          <w:rFonts w:ascii="Times New Roman"/>
          <w:b w:val="false"/>
          <w:i w:val="false"/>
          <w:color w:val="000000"/>
          <w:sz w:val="28"/>
        </w:rPr>
        <w:t xml:space="preserve"> 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xml:space="preserve">
      17.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xml:space="preserve">
      2)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xml:space="preserve">
      4) </w:t>
      </w:r>
      <w:r>
        <w:rPr>
          <w:rFonts w:ascii="Times New Roman"/>
          <w:b w:val="false"/>
          <w:i w:val="false"/>
          <w:color w:val="000000"/>
          <w:sz w:val="28"/>
        </w:rPr>
        <w:t xml:space="preserve">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xml:space="preserve">
      6) </w:t>
      </w:r>
      <w:r>
        <w:rPr>
          <w:rFonts w:ascii="Times New Roman"/>
          <w:b w:val="false"/>
          <w:i w:val="false"/>
          <w:color w:val="000000"/>
          <w:sz w:val="28"/>
        </w:rPr>
        <w:t xml:space="preserve">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xml:space="preserve">
      7) </w:t>
      </w:r>
      <w:r>
        <w:rPr>
          <w:rFonts w:ascii="Times New Roman"/>
          <w:b w:val="false"/>
          <w:i w:val="false"/>
          <w:color w:val="000000"/>
          <w:sz w:val="28"/>
        </w:rPr>
        <w:t xml:space="preserve">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xml:space="preserve">
      8) </w:t>
      </w:r>
      <w:r>
        <w:rPr>
          <w:rFonts w:ascii="Times New Roman"/>
          <w:b w:val="false"/>
          <w:i w:val="false"/>
          <w:color w:val="000000"/>
          <w:sz w:val="28"/>
        </w:rPr>
        <w:t xml:space="preserve">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xml:space="preserve">
      9) </w:t>
      </w:r>
      <w:r>
        <w:rPr>
          <w:rFonts w:ascii="Times New Roman"/>
          <w:b w:val="false"/>
          <w:i w:val="false"/>
          <w:color w:val="000000"/>
          <w:sz w:val="28"/>
        </w:rPr>
        <w:t xml:space="preserve">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xml:space="preserve">
      10) </w:t>
      </w:r>
      <w:r>
        <w:rPr>
          <w:rFonts w:ascii="Times New Roman"/>
          <w:b w:val="false"/>
          <w:i w:val="false"/>
          <w:color w:val="000000"/>
          <w:sz w:val="28"/>
        </w:rPr>
        <w:t xml:space="preserve">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xml:space="preserve">
      12) </w:t>
      </w:r>
      <w:r>
        <w:rPr>
          <w:rFonts w:ascii="Times New Roman"/>
          <w:b w:val="false"/>
          <w:i w:val="false"/>
          <w:color w:val="000000"/>
          <w:sz w:val="28"/>
        </w:rPr>
        <w:t xml:space="preserve">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xml:space="preserve">
      13) </w:t>
      </w:r>
      <w:r>
        <w:rPr>
          <w:rFonts w:ascii="Times New Roman"/>
          <w:b w:val="false"/>
          <w:i w:val="false"/>
          <w:color w:val="000000"/>
          <w:sz w:val="28"/>
        </w:rPr>
        <w:t xml:space="preserve"> эпизоотия ошақтары пайда болған жағдайда оларды зерттеп-қараудыжүргізу;</w:t>
      </w:r>
      <w:r>
        <w:br/>
      </w:r>
      <w:r>
        <w:rPr>
          <w:rFonts w:ascii="Times New Roman"/>
          <w:b w:val="false"/>
          <w:i w:val="false"/>
          <w:color w:val="000000"/>
          <w:sz w:val="28"/>
        </w:rPr>
        <w:t xml:space="preserve">
      14) </w:t>
      </w:r>
      <w:r>
        <w:rPr>
          <w:rFonts w:ascii="Times New Roman"/>
          <w:b w:val="false"/>
          <w:i w:val="false"/>
          <w:color w:val="000000"/>
          <w:sz w:val="28"/>
        </w:rPr>
        <w:t xml:space="preserve"> эпизоотологиялық зерттеп-қарау актісін беру;</w:t>
      </w:r>
      <w:r>
        <w:br/>
      </w:r>
      <w:r>
        <w:rPr>
          <w:rFonts w:ascii="Times New Roman"/>
          <w:b w:val="false"/>
          <w:i w:val="false"/>
          <w:color w:val="000000"/>
          <w:sz w:val="28"/>
        </w:rPr>
        <w:t xml:space="preserve">
      15) </w:t>
      </w:r>
      <w:r>
        <w:rPr>
          <w:rFonts w:ascii="Times New Roman"/>
          <w:b w:val="false"/>
          <w:i w:val="false"/>
          <w:color w:val="000000"/>
          <w:sz w:val="28"/>
        </w:rPr>
        <w:t xml:space="preserve">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xml:space="preserve">
      16) </w:t>
      </w:r>
      <w:r>
        <w:rPr>
          <w:rFonts w:ascii="Times New Roman"/>
          <w:b w:val="false"/>
          <w:i w:val="false"/>
          <w:color w:val="000000"/>
          <w:sz w:val="28"/>
        </w:rPr>
        <w:t xml:space="preserve">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17) </w:t>
      </w:r>
      <w:r>
        <w:rPr>
          <w:rFonts w:ascii="Times New Roman"/>
          <w:b w:val="false"/>
          <w:i w:val="false"/>
          <w:color w:val="000000"/>
          <w:sz w:val="28"/>
        </w:rPr>
        <w:t xml:space="preserve">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xml:space="preserve">
      18) </w:t>
      </w:r>
      <w:r>
        <w:rPr>
          <w:rFonts w:ascii="Times New Roman"/>
          <w:b w:val="false"/>
          <w:i w:val="false"/>
          <w:color w:val="000000"/>
          <w:sz w:val="28"/>
        </w:rPr>
        <w:t xml:space="preserve">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xml:space="preserve">
      19) </w:t>
      </w:r>
      <w:r>
        <w:rPr>
          <w:rFonts w:ascii="Times New Roman"/>
          <w:b w:val="false"/>
          <w:i w:val="false"/>
          <w:color w:val="000000"/>
          <w:sz w:val="28"/>
        </w:rPr>
        <w:t xml:space="preserve">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xml:space="preserve">
      20) </w:t>
      </w:r>
      <w:r>
        <w:rPr>
          <w:rFonts w:ascii="Times New Roman"/>
          <w:b w:val="false"/>
          <w:i w:val="false"/>
          <w:color w:val="000000"/>
          <w:sz w:val="28"/>
        </w:rPr>
        <w:t xml:space="preserve">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21) </w:t>
      </w:r>
      <w:r>
        <w:rPr>
          <w:rFonts w:ascii="Times New Roman"/>
          <w:b w:val="false"/>
          <w:i w:val="false"/>
          <w:color w:val="000000"/>
          <w:sz w:val="28"/>
        </w:rPr>
        <w:t xml:space="preserve"> ауыл шаруашылығы жануарларын бірдейлендіруді жүргізу үшін бұйымдарға (құралдарға) және атрибуттарға қажеттілікті айқындау және облыстың, республикалық маңызы бар қаланың, астананың жергілікті атқарушы органына ақпарат беру;</w:t>
      </w:r>
      <w:r>
        <w:br/>
      </w:r>
      <w:r>
        <w:rPr>
          <w:rFonts w:ascii="Times New Roman"/>
          <w:b w:val="false"/>
          <w:i w:val="false"/>
          <w:color w:val="000000"/>
          <w:sz w:val="28"/>
        </w:rPr>
        <w:t xml:space="preserve">
      22) </w:t>
      </w:r>
      <w:r>
        <w:rPr>
          <w:rFonts w:ascii="Times New Roman"/>
          <w:b w:val="false"/>
          <w:i w:val="false"/>
          <w:color w:val="000000"/>
          <w:sz w:val="28"/>
        </w:rPr>
        <w:t xml:space="preserve">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xml:space="preserve">
      23) </w:t>
      </w:r>
      <w:r>
        <w:rPr>
          <w:rFonts w:ascii="Times New Roman"/>
          <w:b w:val="false"/>
          <w:i w:val="false"/>
          <w:color w:val="000000"/>
          <w:sz w:val="28"/>
        </w:rPr>
        <w:t xml:space="preserve">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xml:space="preserve">
      24) </w:t>
      </w:r>
      <w:r>
        <w:rPr>
          <w:rFonts w:ascii="Times New Roman"/>
          <w:b w:val="false"/>
          <w:i w:val="false"/>
          <w:color w:val="000000"/>
          <w:sz w:val="28"/>
        </w:rPr>
        <w:t xml:space="preserve">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xml:space="preserve">
      25) </w:t>
      </w:r>
      <w:r>
        <w:rPr>
          <w:rFonts w:ascii="Times New Roman"/>
          <w:b w:val="false"/>
          <w:i w:val="false"/>
          <w:color w:val="000000"/>
          <w:sz w:val="28"/>
        </w:rPr>
        <w:t xml:space="preserve">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xml:space="preserve">
      26) </w:t>
      </w:r>
      <w:r>
        <w:rPr>
          <w:rFonts w:ascii="Times New Roman"/>
          <w:b w:val="false"/>
          <w:i w:val="false"/>
          <w:color w:val="000000"/>
          <w:sz w:val="28"/>
        </w:rPr>
        <w:t xml:space="preserve">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xml:space="preserve">
      27) </w:t>
      </w:r>
      <w:r>
        <w:rPr>
          <w:rFonts w:ascii="Times New Roman"/>
          <w:b w:val="false"/>
          <w:i w:val="false"/>
          <w:color w:val="000000"/>
          <w:sz w:val="28"/>
        </w:rPr>
        <w:t xml:space="preserve"> ауру жануарларды санитариялық союды ұйымдастыру;</w:t>
      </w:r>
      <w:r>
        <w:br/>
      </w:r>
      <w:r>
        <w:rPr>
          <w:rFonts w:ascii="Times New Roman"/>
          <w:b w:val="false"/>
          <w:i w:val="false"/>
          <w:color w:val="000000"/>
          <w:sz w:val="28"/>
        </w:rPr>
        <w:t xml:space="preserve">
      28) </w:t>
      </w: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xml:space="preserve">
      29) </w:t>
      </w:r>
      <w:r>
        <w:rPr>
          <w:rFonts w:ascii="Times New Roman"/>
          <w:b w:val="false"/>
          <w:i w:val="false"/>
          <w:color w:val="000000"/>
          <w:sz w:val="28"/>
        </w:rPr>
        <w:t xml:space="preserve">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және ветеринариялық бақылау бөлімі" коммуналдық мемлекеттік мекемесінің Шаруашылық жүргізу құқығындағы "Жалағаш аудандық ветеринариялық станциясы" коммуналдық мемлекеттік кәсіпорнының функциялары: </w:t>
      </w:r>
      <w:r>
        <w:br/>
      </w:r>
      <w:r>
        <w:rPr>
          <w:rFonts w:ascii="Times New Roman"/>
          <w:b w:val="false"/>
          <w:i w:val="false"/>
          <w:color w:val="000000"/>
          <w:sz w:val="28"/>
        </w:rPr>
        <w:t xml:space="preserve">
      1) </w:t>
      </w:r>
      <w:r>
        <w:rPr>
          <w:rFonts w:ascii="Times New Roman"/>
          <w:b w:val="false"/>
          <w:i w:val="false"/>
          <w:color w:val="000000"/>
          <w:sz w:val="28"/>
        </w:rPr>
        <w:t xml:space="preserve">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xml:space="preserve">
      2) </w:t>
      </w:r>
      <w:r>
        <w:rPr>
          <w:rFonts w:ascii="Times New Roman"/>
          <w:b w:val="false"/>
          <w:i w:val="false"/>
          <w:color w:val="000000"/>
          <w:sz w:val="28"/>
        </w:rPr>
        <w:t xml:space="preserve"> ауыл шаруашылығы жануарларын бірдейлендіруді жүргізуді;</w:t>
      </w:r>
      <w:r>
        <w:br/>
      </w:r>
      <w:r>
        <w:rPr>
          <w:rFonts w:ascii="Times New Roman"/>
          <w:b w:val="false"/>
          <w:i w:val="false"/>
          <w:color w:val="000000"/>
          <w:sz w:val="28"/>
        </w:rPr>
        <w:t xml:space="preserve">
      3) </w:t>
      </w:r>
      <w:r>
        <w:rPr>
          <w:rFonts w:ascii="Times New Roman"/>
          <w:b w:val="false"/>
          <w:i w:val="false"/>
          <w:color w:val="000000"/>
          <w:sz w:val="28"/>
        </w:rPr>
        <w:t xml:space="preserve"> ауыл шаруашылығы жануарларын қолдан ұрықтандыру бойынша қызметтер көрсетуді;</w:t>
      </w:r>
      <w:r>
        <w:br/>
      </w:r>
      <w:r>
        <w:rPr>
          <w:rFonts w:ascii="Times New Roman"/>
          <w:b w:val="false"/>
          <w:i w:val="false"/>
          <w:color w:val="000000"/>
          <w:sz w:val="28"/>
        </w:rPr>
        <w:t xml:space="preserve">
      4) </w:t>
      </w:r>
      <w:r>
        <w:rPr>
          <w:rFonts w:ascii="Times New Roman"/>
          <w:b w:val="false"/>
          <w:i w:val="false"/>
          <w:color w:val="000000"/>
          <w:sz w:val="28"/>
        </w:rPr>
        <w:t xml:space="preserve">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xml:space="preserve">
      5) </w:t>
      </w:r>
      <w:r>
        <w:rPr>
          <w:rFonts w:ascii="Times New Roman"/>
          <w:b w:val="false"/>
          <w:i w:val="false"/>
          <w:color w:val="000000"/>
          <w:sz w:val="28"/>
        </w:rPr>
        <w:t xml:space="preserve">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xml:space="preserve">
      6) </w:t>
      </w:r>
      <w:r>
        <w:rPr>
          <w:rFonts w:ascii="Times New Roman"/>
          <w:b w:val="false"/>
          <w:i w:val="false"/>
          <w:color w:val="000000"/>
          <w:sz w:val="28"/>
        </w:rPr>
        <w:t xml:space="preserve"> қаңғыбас иттер мен мысықтарды аулауды және жоюды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 ветеринариялық анықтама беруді;</w:t>
      </w:r>
      <w:r>
        <w:br/>
      </w:r>
      <w:r>
        <w:rPr>
          <w:rFonts w:ascii="Times New Roman"/>
          <w:b w:val="false"/>
          <w:i w:val="false"/>
          <w:color w:val="000000"/>
          <w:sz w:val="28"/>
        </w:rPr>
        <w:t xml:space="preserve">
      8) </w:t>
      </w:r>
      <w:r>
        <w:rPr>
          <w:rFonts w:ascii="Times New Roman"/>
          <w:b w:val="false"/>
          <w:i w:val="false"/>
          <w:color w:val="000000"/>
          <w:sz w:val="28"/>
        </w:rPr>
        <w:t xml:space="preserve">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xml:space="preserve">
      9) </w:t>
      </w:r>
      <w:r>
        <w:rPr>
          <w:rFonts w:ascii="Times New Roman"/>
          <w:b w:val="false"/>
          <w:i w:val="false"/>
          <w:color w:val="000000"/>
          <w:sz w:val="28"/>
        </w:rPr>
        <w:t xml:space="preserve">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xml:space="preserve">
      10) </w:t>
      </w:r>
      <w:r>
        <w:rPr>
          <w:rFonts w:ascii="Times New Roman"/>
          <w:b w:val="false"/>
          <w:i w:val="false"/>
          <w:color w:val="000000"/>
          <w:sz w:val="28"/>
        </w:rPr>
        <w:t xml:space="preserve">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xml:space="preserve">
      18. </w:t>
      </w:r>
      <w:r>
        <w:rPr>
          <w:rFonts w:ascii="Times New Roman"/>
          <w:b w:val="false"/>
          <w:i w:val="false"/>
          <w:color w:val="000000"/>
          <w:sz w:val="28"/>
        </w:rPr>
        <w:t xml:space="preserve"> Құқықтары мен міндеттері: </w:t>
      </w:r>
      <w:r>
        <w:br/>
      </w:r>
      <w:r>
        <w:rPr>
          <w:rFonts w:ascii="Times New Roman"/>
          <w:b w:val="false"/>
          <w:i w:val="false"/>
          <w:color w:val="000000"/>
          <w:sz w:val="28"/>
        </w:rPr>
        <w:t xml:space="preserve">
      1) </w:t>
      </w:r>
      <w:r>
        <w:rPr>
          <w:rFonts w:ascii="Times New Roman"/>
          <w:b w:val="false"/>
          <w:i w:val="false"/>
          <w:color w:val="000000"/>
          <w:sz w:val="28"/>
        </w:rPr>
        <w:t xml:space="preserve">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xml:space="preserve">
      2) </w:t>
      </w:r>
      <w:r>
        <w:rPr>
          <w:rFonts w:ascii="Times New Roman"/>
          <w:b w:val="false"/>
          <w:i w:val="false"/>
          <w:color w:val="000000"/>
          <w:sz w:val="28"/>
        </w:rPr>
        <w:t xml:space="preserve"> жануарлардың және адамның денсаулығы үшін қауіп төндіретін жануарлардан алынатын өнімдер мен шикізатты алу және жою туралы шешім қабылдауға;</w:t>
      </w:r>
      <w:r>
        <w:br/>
      </w:r>
      <w:r>
        <w:rPr>
          <w:rFonts w:ascii="Times New Roman"/>
          <w:b w:val="false"/>
          <w:i w:val="false"/>
          <w:color w:val="000000"/>
          <w:sz w:val="28"/>
        </w:rPr>
        <w:t xml:space="preserve">
      3) </w:t>
      </w:r>
      <w:r>
        <w:rPr>
          <w:rFonts w:ascii="Times New Roman"/>
          <w:b w:val="false"/>
          <w:i w:val="false"/>
          <w:color w:val="000000"/>
          <w:sz w:val="28"/>
        </w:rPr>
        <w:t xml:space="preserve"> уәкілетті орган белгілеген тәртіппен аумақты аймақтарға бөлу туралы шешім шығаруға;</w:t>
      </w:r>
      <w:r>
        <w:br/>
      </w:r>
      <w:r>
        <w:rPr>
          <w:rFonts w:ascii="Times New Roman"/>
          <w:b w:val="false"/>
          <w:i w:val="false"/>
          <w:color w:val="000000"/>
          <w:sz w:val="28"/>
        </w:rPr>
        <w:t xml:space="preserve">
      4) </w:t>
      </w:r>
      <w:r>
        <w:rPr>
          <w:rFonts w:ascii="Times New Roman"/>
          <w:b w:val="false"/>
          <w:i w:val="false"/>
          <w:color w:val="000000"/>
          <w:sz w:val="28"/>
        </w:rPr>
        <w:t xml:space="preserve"> заңнамаға сәйкес өзге құқықтар мен міндеттерді жүзеге асыруға құқылы.</w:t>
      </w:r>
      <w:r>
        <w:br/>
      </w:r>
      <w:r>
        <w:rPr>
          <w:rFonts w:ascii="Times New Roman"/>
          <w:b w:val="false"/>
          <w:i w:val="false"/>
          <w:color w:val="000000"/>
          <w:sz w:val="28"/>
        </w:rPr>
        <w:t>
</w:t>
      </w:r>
    </w:p>
    <w:bookmarkStart w:name="z9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19.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мекемесіне басшылықты "Жалағаш аудандық ветеринария және ветеринариялық бақылау бөлімі" коммуналдықмемлекеттік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20.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21.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 xml:space="preserve"> Бөлімнің жұмысын ұйымдастырады және басшылық жасайды, бөлімге жүктелген міндеттердің орындалуына, өз функционалдық міндеттерінің жүзеге асырылуына жауап береді;</w:t>
      </w:r>
      <w:r>
        <w:br/>
      </w:r>
      <w:r>
        <w:rPr>
          <w:rFonts w:ascii="Times New Roman"/>
          <w:b w:val="false"/>
          <w:i w:val="false"/>
          <w:color w:val="000000"/>
          <w:sz w:val="28"/>
        </w:rPr>
        <w:t xml:space="preserve">
      2) </w:t>
      </w:r>
      <w:r>
        <w:rPr>
          <w:rFonts w:ascii="Times New Roman"/>
          <w:b w:val="false"/>
          <w:i w:val="false"/>
          <w:color w:val="000000"/>
          <w:sz w:val="28"/>
        </w:rPr>
        <w:t xml:space="preserve"> Бөлім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xml:space="preserve">
      3) </w:t>
      </w:r>
      <w:r>
        <w:rPr>
          <w:rFonts w:ascii="Times New Roman"/>
          <w:b w:val="false"/>
          <w:i w:val="false"/>
          <w:color w:val="000000"/>
          <w:sz w:val="28"/>
        </w:rPr>
        <w:t xml:space="preserve"> Бөлім қызметкерлерін лауазымға тағайындайды және лауазымнан босатады;</w:t>
      </w:r>
      <w:r>
        <w:br/>
      </w:r>
      <w:r>
        <w:rPr>
          <w:rFonts w:ascii="Times New Roman"/>
          <w:b w:val="false"/>
          <w:i w:val="false"/>
          <w:color w:val="000000"/>
          <w:sz w:val="28"/>
        </w:rPr>
        <w:t xml:space="preserve">
      4) </w:t>
      </w:r>
      <w:r>
        <w:rPr>
          <w:rFonts w:ascii="Times New Roman"/>
          <w:b w:val="false"/>
          <w:i w:val="false"/>
          <w:color w:val="000000"/>
          <w:sz w:val="28"/>
        </w:rPr>
        <w:t xml:space="preserve">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xml:space="preserve">
      5) </w:t>
      </w:r>
      <w:r>
        <w:rPr>
          <w:rFonts w:ascii="Times New Roman"/>
          <w:b w:val="false"/>
          <w:i w:val="false"/>
          <w:color w:val="000000"/>
          <w:sz w:val="28"/>
        </w:rPr>
        <w:t xml:space="preserve">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берілген коммуналдық мүліктің сақталуын қамтамасыз етеді;</w:t>
      </w:r>
      <w:r>
        <w:br/>
      </w:r>
      <w:r>
        <w:rPr>
          <w:rFonts w:ascii="Times New Roman"/>
          <w:b w:val="false"/>
          <w:i w:val="false"/>
          <w:color w:val="000000"/>
          <w:sz w:val="28"/>
        </w:rPr>
        <w:t xml:space="preserve">
      8) </w:t>
      </w:r>
      <w:r>
        <w:rPr>
          <w:rFonts w:ascii="Times New Roman"/>
          <w:b w:val="false"/>
          <w:i w:val="false"/>
          <w:color w:val="000000"/>
          <w:sz w:val="28"/>
        </w:rPr>
        <w:t xml:space="preserve"> жеке тұлғаларды және заңды тұлғалардың өкілдерін жеке қабылдауды жүргізеді; </w:t>
      </w:r>
      <w:r>
        <w:br/>
      </w:r>
      <w:r>
        <w:rPr>
          <w:rFonts w:ascii="Times New Roman"/>
          <w:b w:val="false"/>
          <w:i w:val="false"/>
          <w:color w:val="000000"/>
          <w:sz w:val="28"/>
        </w:rPr>
        <w:t xml:space="preserve">
      9) </w:t>
      </w:r>
      <w:r>
        <w:rPr>
          <w:rFonts w:ascii="Times New Roman"/>
          <w:b w:val="false"/>
          <w:i w:val="false"/>
          <w:color w:val="000000"/>
          <w:sz w:val="28"/>
        </w:rPr>
        <w:t xml:space="preserve">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xml:space="preserve">
      10)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11) </w:t>
      </w:r>
      <w:r>
        <w:rPr>
          <w:rFonts w:ascii="Times New Roman"/>
          <w:b w:val="false"/>
          <w:i w:val="false"/>
          <w:color w:val="000000"/>
          <w:sz w:val="28"/>
        </w:rPr>
        <w:t xml:space="preserve">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және ветеринариялық бақылау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xml:space="preserve">
      22. </w:t>
      </w:r>
      <w:r>
        <w:rPr>
          <w:rFonts w:ascii="Times New Roman"/>
          <w:b w:val="false"/>
          <w:i w:val="false"/>
          <w:color w:val="000000"/>
          <w:sz w:val="28"/>
        </w:rPr>
        <w:t xml:space="preserve"> Заңды тұлға мен мемлекеттік мүлік жөніндегі уәкілетті органның (жергілікті атқарушы органның), заңды тұлға мен тиісті саланың уәкілетті органының (жергілікті атқарушы органның), заңды тұлғаның әкімшілігі мен оның еңбек ұжымының арасындағы өзара қарым-қатынастар Қазақстан Республикасының заңнамасымен реттеледі.</w:t>
      </w:r>
      <w:r>
        <w:br/>
      </w:r>
      <w:r>
        <w:rPr>
          <w:rFonts w:ascii="Times New Roman"/>
          <w:b w:val="false"/>
          <w:i w:val="false"/>
          <w:color w:val="000000"/>
          <w:sz w:val="28"/>
        </w:rPr>
        <w:t>
</w:t>
      </w:r>
    </w:p>
    <w:bookmarkStart w:name="z107"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және ветеринариялық бақылау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24.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xml:space="preserve">
      25. </w:t>
      </w:r>
      <w:r>
        <w:rPr>
          <w:rFonts w:ascii="Times New Roman"/>
          <w:b w:val="false"/>
          <w:i w:val="false"/>
          <w:color w:val="000000"/>
          <w:sz w:val="28"/>
        </w:rPr>
        <w:t xml:space="preserve"> Егер заңнамада өзгеше көзделмесе "Жалағаш аудандық ветеринария және ветеринариялық бақылау бөлімі" коммуналдықмемлекеттік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26. </w:t>
      </w:r>
      <w:r>
        <w:rPr>
          <w:rFonts w:ascii="Times New Roman"/>
          <w:b w:val="false"/>
          <w:i w:val="false"/>
          <w:color w:val="000000"/>
          <w:sz w:val="28"/>
        </w:rPr>
        <w:t xml:space="preserve"> Жалағаш ауданының әкімдігі "Жалағаш аудандық ветеринария және ветеринариялық бақылау бөлімі" коммуналдық мемлекеттік мекемесіне берілген мүліктердің сақталуын және тиімді пайдалануын бақылауды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ветеринария және ветеринариялық бақылау бөлімі" коммуналдық мемлекеттік мекемесіне бекітілген мүлікті Жалағаш ауданының әкімдігі қайтарып алуға немесе өзі құрған заңды тұлғалар арасында, егер Қазақстан Республикасының заңнамалық актілерінде басқа да түрлері белгіленбесе, өз қалауы бойынша қайта бөлуге құқылы.</w:t>
      </w:r>
      <w:r>
        <w:br/>
      </w:r>
      <w:r>
        <w:rPr>
          <w:rFonts w:ascii="Times New Roman"/>
          <w:b w:val="false"/>
          <w:i w:val="false"/>
          <w:color w:val="000000"/>
          <w:sz w:val="28"/>
        </w:rPr>
        <w:t>
</w:t>
      </w:r>
    </w:p>
    <w:bookmarkStart w:name="z114"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27. </w:t>
      </w:r>
      <w:r>
        <w:rPr>
          <w:rFonts w:ascii="Times New Roman"/>
          <w:b w:val="false"/>
          <w:i w:val="false"/>
          <w:color w:val="000000"/>
          <w:sz w:val="28"/>
        </w:rPr>
        <w:t xml:space="preserve"> "Жалағаш аудандық ветеринария және ветеринариялық бақылау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p>
    <w:bookmarkStart w:name="z116" w:id="6"/>
    <w:p>
      <w:pPr>
        <w:spacing w:after="0"/>
        <w:ind w:left="0"/>
        <w:jc w:val="left"/>
      </w:pPr>
      <w:r>
        <w:rPr>
          <w:rFonts w:ascii="Times New Roman"/>
          <w:b/>
          <w:i w:val="false"/>
          <w:color w:val="000000"/>
        </w:rPr>
        <w:t xml:space="preserve"> "Жалағаш аудандық ветеринария және ветеринариялық бақылау бөлімі" коммуналдық мемлекеттік мекемесінің қарамағындағы ұйымның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