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6d8c" w14:textId="2e56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2015 жылғы 28 мамырдағы N 724 қаулысы. Қызылорда облысының Әділет департаментінде 2015 жылғы 24 маусымда N 5031 болып тіркелді. Күші жойылды - Қызылорда облысы Қармақшы ауданы әкімдігінің 2024 жылғы 5 ақпандағы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ауданы әкімдігінің 05.02.2024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Қармақшы ауданының шалғайдағы елді мекендерінде тұратын балаларды жалпы білім беретін мектептерге тасымалдаудың схемасы мен тәртібі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Қармақшы ауданы әкімінің орынбасары А. Қаржаубаевқа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724 қаулысына № 1 қосымша</w:t>
            </w:r>
          </w:p>
        </w:tc>
      </w:tr>
    </w:tbl>
    <w:bookmarkStart w:name="z10" w:id="1"/>
    <w:p>
      <w:pPr>
        <w:spacing w:after="0"/>
        <w:ind w:left="0"/>
        <w:jc w:val="left"/>
      </w:pPr>
      <w:r>
        <w:rPr>
          <w:rFonts w:ascii="Times New Roman"/>
          <w:b/>
          <w:i w:val="false"/>
          <w:color w:val="000000"/>
        </w:rPr>
        <w:t xml:space="preserve"> Қармақшы ауданының шалғайдағы елді мекендерінде тұратын балаларды жалпы білім беретін мектептерге тасымалдаудың схемасы</w:t>
      </w:r>
    </w:p>
    <w:bookmarkEnd w:id="1"/>
    <w:bookmarkStart w:name="z11"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Маршрут атауы</w:t>
            </w:r>
          </w:p>
          <w:bookmarkEnd w:id="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Тәйімбет Көмекбаев ауылдық округі, Кекірелі ауылы – Тәйімбет Көмекбаев ауылы</w:t>
            </w:r>
          </w:p>
          <w:bookmarkEnd w:id="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3 сағат</w:t>
            </w:r>
          </w:p>
          <w:bookmarkEnd w:id="5"/>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Тәйімбет Көмекбаев ауылдық округінің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С. Жолмаханов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"28" мамыр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724 қаулысына № 2 қосымша</w:t>
            </w:r>
          </w:p>
        </w:tc>
      </w:tr>
    </w:tbl>
    <w:bookmarkStart w:name="z21" w:id="6"/>
    <w:p>
      <w:pPr>
        <w:spacing w:after="0"/>
        <w:ind w:left="0"/>
        <w:jc w:val="left"/>
      </w:pPr>
      <w:r>
        <w:rPr>
          <w:rFonts w:ascii="Times New Roman"/>
          <w:b/>
          <w:i w:val="false"/>
          <w:color w:val="000000"/>
        </w:rPr>
        <w:t xml:space="preserve"> Қармақшы ауданының шалғайдағы елді мекендерінде тұратын балаларды жалпы білім беретін мектептерге тасымалдаудың схемасы</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Маршрут атауы</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Тәйімбет Көмекбаев ауылдық округі, Жабықбай ауылы – Тәйімбет Көмекбаев ауылы</w:t>
            </w:r>
          </w:p>
          <w:bookmarkEnd w:id="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4 сағат</w:t>
            </w:r>
          </w:p>
          <w:bookmarkEnd w:id="10"/>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Тәйімбет Көмекбаев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С. Жолмаханов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"28" мамыр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724 қаулысына № 3 қосымша</w:t>
            </w:r>
          </w:p>
        </w:tc>
      </w:tr>
    </w:tbl>
    <w:bookmarkStart w:name="z32" w:id="11"/>
    <w:p>
      <w:pPr>
        <w:spacing w:after="0"/>
        <w:ind w:left="0"/>
        <w:jc w:val="left"/>
      </w:pPr>
      <w:r>
        <w:rPr>
          <w:rFonts w:ascii="Times New Roman"/>
          <w:b/>
          <w:i w:val="false"/>
          <w:color w:val="000000"/>
        </w:rPr>
        <w:t xml:space="preserve"> Қармақшы ауданының шалғайдағы елді мекендерінде тұратын балаларды жалпы білім беретін мектептерге тасымалдаудың схемасы</w:t>
      </w:r>
    </w:p>
    <w:bookmarkEnd w:id="11"/>
    <w:bookmarkStart w:name="z3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Маршрут атауы</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Тәйімбет Көмекбаев ауылдық округі, Шобанқазған ауылы – Тәйімбет Көмекбаев ауылы</w:t>
            </w:r>
          </w:p>
          <w:bookmarkEnd w:id="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5 сағат</w:t>
            </w:r>
          </w:p>
          <w:bookmarkEnd w:id="15"/>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Тәйімбет Көмекбаев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С. Жолмаханов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"28" мамыр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724 қаулысына № 4 қосымша</w:t>
            </w:r>
          </w:p>
        </w:tc>
      </w:tr>
    </w:tbl>
    <w:bookmarkStart w:name="z43" w:id="16"/>
    <w:p>
      <w:pPr>
        <w:spacing w:after="0"/>
        <w:ind w:left="0"/>
        <w:jc w:val="left"/>
      </w:pPr>
      <w:r>
        <w:rPr>
          <w:rFonts w:ascii="Times New Roman"/>
          <w:b/>
          <w:i w:val="false"/>
          <w:color w:val="000000"/>
        </w:rPr>
        <w:t xml:space="preserve"> Қармақшы ауданының шалғайдағы елдi мекендерінде тұратын балаларды жалпы бiлiм беретiн мектептерге тасымалдаудың тәртібі</w:t>
      </w:r>
    </w:p>
    <w:bookmarkEnd w:id="16"/>
    <w:bookmarkStart w:name="z44" w:id="17"/>
    <w:p>
      <w:pPr>
        <w:spacing w:after="0"/>
        <w:ind w:left="0"/>
        <w:jc w:val="left"/>
      </w:pPr>
      <w:r>
        <w:rPr>
          <w:rFonts w:ascii="Times New Roman"/>
          <w:b/>
          <w:i w:val="false"/>
          <w:color w:val="000000"/>
        </w:rPr>
        <w:t xml:space="preserve"> 1. Жалпы ережелер</w:t>
      </w:r>
    </w:p>
    <w:bookmarkEnd w:id="17"/>
    <w:bookmarkStart w:name="z45" w:id="18"/>
    <w:p>
      <w:pPr>
        <w:spacing w:after="0"/>
        <w:ind w:left="0"/>
        <w:jc w:val="both"/>
      </w:pPr>
      <w:r>
        <w:rPr>
          <w:rFonts w:ascii="Times New Roman"/>
          <w:b w:val="false"/>
          <w:i w:val="false"/>
          <w:color w:val="000000"/>
          <w:sz w:val="28"/>
        </w:rPr>
        <w:t xml:space="preserve">
      1.  Осы Қармақшы ауданының шалғай елдi мекендерде тұратын балаларды жалпы бiлiм беретiн мектептерге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p>
    <w:bookmarkEnd w:id="18"/>
    <w:bookmarkStart w:name="z46" w:id="19"/>
    <w:p>
      <w:pPr>
        <w:spacing w:after="0"/>
        <w:ind w:left="0"/>
        <w:jc w:val="left"/>
      </w:pPr>
      <w:r>
        <w:rPr>
          <w:rFonts w:ascii="Times New Roman"/>
          <w:b/>
          <w:i w:val="false"/>
          <w:color w:val="000000"/>
        </w:rPr>
        <w:t xml:space="preserve"> 2. Балаларды тасымалдауды ұйымдастыру</w:t>
      </w:r>
    </w:p>
    <w:bookmarkEnd w:id="19"/>
    <w:p>
      <w:pPr>
        <w:spacing w:after="0"/>
        <w:ind w:left="0"/>
        <w:jc w:val="both"/>
      </w:pPr>
      <w:bookmarkStart w:name="z47" w:id="20"/>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p>
    <w:bookmarkEnd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p>
    <w:bookmarkStart w:name="z52" w:id="21"/>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End w:id="2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8.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9.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2"/>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11.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p>
    <w:bookmarkStart w:name="z59" w:id="23"/>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2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xml:space="preserve">
      13. </w:t>
      </w:r>
      <w:r>
        <w:rPr>
          <w:rFonts w:ascii="Times New Roman"/>
          <w:b w:val="false"/>
          <w:i w:val="false"/>
          <w:color w:val="000000"/>
          <w:sz w:val="28"/>
        </w:rPr>
        <w:t xml:space="preserve">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1) </w:t>
      </w:r>
      <w:r>
        <w:rPr>
          <w:rFonts w:ascii="Times New Roman"/>
          <w:b w:val="false"/>
          <w:i w:val="false"/>
          <w:color w:val="000000"/>
          <w:sz w:val="28"/>
        </w:rPr>
        <w:t xml:space="preserve">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2) </w:t>
      </w:r>
      <w:r>
        <w:rPr>
          <w:rFonts w:ascii="Times New Roman"/>
          <w:b w:val="false"/>
          <w:i w:val="false"/>
          <w:color w:val="000000"/>
          <w:sz w:val="28"/>
        </w:rPr>
        <w:t xml:space="preserve"> автобустың жүргiзушiсi ретiндегi кемiнде соңғы үш жыл үздiксiз жұмыс өтiлi бар;</w:t>
      </w:r>
      <w:r>
        <w:br/>
      </w:r>
      <w:r>
        <w:rPr>
          <w:rFonts w:ascii="Times New Roman"/>
          <w:b w:val="false"/>
          <w:i w:val="false"/>
          <w:color w:val="000000"/>
          <w:sz w:val="28"/>
        </w:rPr>
        <w:t xml:space="preserve">
      3) </w:t>
      </w:r>
      <w:r>
        <w:rPr>
          <w:rFonts w:ascii="Times New Roman"/>
          <w:b w:val="false"/>
          <w:i w:val="false"/>
          <w:color w:val="000000"/>
          <w:sz w:val="28"/>
        </w:rPr>
        <w:t xml:space="preserve"> соңғы жылдары еңбек тәртiбiн және қозғалысы ережесiн өрескел бұзбаған.</w:t>
      </w:r>
      <w:r>
        <w:br/>
      </w:r>
      <w:r>
        <w:rPr>
          <w:rFonts w:ascii="Times New Roman"/>
          <w:b w:val="false"/>
          <w:i w:val="false"/>
          <w:color w:val="000000"/>
          <w:sz w:val="28"/>
        </w:rPr>
        <w:t xml:space="preserve">
      15. </w:t>
      </w:r>
      <w:r>
        <w:rPr>
          <w:rFonts w:ascii="Times New Roman"/>
          <w:b w:val="false"/>
          <w:i w:val="false"/>
          <w:color w:val="000000"/>
          <w:sz w:val="28"/>
        </w:rPr>
        <w:t xml:space="preserve">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74" w:id="24"/>
    <w:p>
      <w:pPr>
        <w:spacing w:after="0"/>
        <w:ind w:left="0"/>
        <w:jc w:val="left"/>
      </w:pPr>
      <w:r>
        <w:rPr>
          <w:rFonts w:ascii="Times New Roman"/>
          <w:b/>
          <w:i w:val="false"/>
          <w:color w:val="000000"/>
        </w:rPr>
        <w:t xml:space="preserve"> 3. Автокөлiк құралдарына қойылатын талаптар</w:t>
      </w:r>
    </w:p>
    <w:bookmarkEnd w:id="24"/>
    <w:p>
      <w:pPr>
        <w:spacing w:after="0"/>
        <w:ind w:left="0"/>
        <w:jc w:val="both"/>
      </w:pPr>
      <w:bookmarkStart w:name="z75" w:id="25"/>
      <w:r>
        <w:rPr>
          <w:rFonts w:ascii="Times New Roman"/>
          <w:b w:val="false"/>
          <w:i w:val="false"/>
          <w:color w:val="000000"/>
          <w:sz w:val="28"/>
        </w:rPr>
        <w:t xml:space="preserve">
      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p>
    <w:bookmarkEnd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Балаларды тасымалдауға пайдаланатын автобустарда мыналар болуы тиіс:</w:t>
      </w:r>
    </w:p>
    <w:bookmarkStart w:name="z77" w:id="26"/>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26"/>
    <w:bookmarkStart w:name="z78" w:id="27"/>
    <w:p>
      <w:pPr>
        <w:spacing w:after="0"/>
        <w:ind w:left="0"/>
        <w:jc w:val="both"/>
      </w:pP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p>
    <w:bookmarkEnd w:id="27"/>
    <w:bookmarkStart w:name="z79" w:id="28"/>
    <w:p>
      <w:pPr>
        <w:spacing w:after="0"/>
        <w:ind w:left="0"/>
        <w:jc w:val="both"/>
      </w:pPr>
      <w:r>
        <w:rPr>
          <w:rFonts w:ascii="Times New Roman"/>
          <w:b w:val="false"/>
          <w:i w:val="false"/>
          <w:color w:val="000000"/>
          <w:sz w:val="28"/>
        </w:rPr>
        <w:t>
      берiк бекiтiлген тұтқалар және отырғыштар;</w:t>
      </w:r>
    </w:p>
    <w:bookmarkEnd w:id="28"/>
    <w:bookmarkStart w:name="z80" w:id="29"/>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w:t>
      </w:r>
    </w:p>
    <w:bookmarkEnd w:id="29"/>
    <w:bookmarkStart w:name="z81" w:id="30"/>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bookmarkEnd w:id="30"/>
    <w:bookmarkStart w:name="z82" w:id="31"/>
    <w:p>
      <w:pPr>
        <w:spacing w:after="0"/>
        <w:ind w:left="0"/>
        <w:jc w:val="both"/>
      </w:pPr>
      <w:r>
        <w:rPr>
          <w:rFonts w:ascii="Times New Roman"/>
          <w:b w:val="false"/>
          <w:i w:val="false"/>
          <w:color w:val="000000"/>
          <w:sz w:val="28"/>
        </w:rPr>
        <w:t>
      салон еденiнiң жамылғысы жыртықсыз бүтін материалдан жасалуы тиiс;</w:t>
      </w:r>
    </w:p>
    <w:bookmarkEnd w:id="31"/>
    <w:bookmarkStart w:name="z83" w:id="32"/>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p>
    <w:bookmarkEnd w:id="32"/>
    <w:bookmarkStart w:name="z84" w:id="33"/>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p>
    <w:bookmarkEnd w:id="3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p>
    <w:bookmarkStart w:name="z86" w:id="34"/>
    <w:p>
      <w:pPr>
        <w:spacing w:after="0"/>
        <w:ind w:left="0"/>
        <w:jc w:val="both"/>
      </w:pPr>
      <w:r>
        <w:rPr>
          <w:rFonts w:ascii="Times New Roman"/>
          <w:b w:val="false"/>
          <w:i w:val="false"/>
          <w:color w:val="000000"/>
          <w:sz w:val="28"/>
        </w:rPr>
        <w:t>
      Сыртқы кузовты жуу ауысымнан кейін өткізіледі.</w:t>
      </w:r>
    </w:p>
    <w:bookmarkEnd w:id="3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xml:space="preserve">
      1) </w:t>
      </w:r>
      <w:r>
        <w:rPr>
          <w:rFonts w:ascii="Times New Roman"/>
          <w:b w:val="false"/>
          <w:i w:val="false"/>
          <w:color w:val="000000"/>
          <w:sz w:val="28"/>
        </w:rPr>
        <w:t xml:space="preserve">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2) </w:t>
      </w:r>
      <w:r>
        <w:rPr>
          <w:rFonts w:ascii="Times New Roman"/>
          <w:b w:val="false"/>
          <w:i w:val="false"/>
          <w:color w:val="000000"/>
          <w:sz w:val="28"/>
        </w:rPr>
        <w:t xml:space="preserve"> сары түстi жылтыр шағын маягымен;</w:t>
      </w:r>
      <w:r>
        <w:br/>
      </w:r>
      <w:r>
        <w:rPr>
          <w:rFonts w:ascii="Times New Roman"/>
          <w:b w:val="false"/>
          <w:i w:val="false"/>
          <w:color w:val="000000"/>
          <w:sz w:val="28"/>
        </w:rPr>
        <w:t xml:space="preserve">
      3) </w:t>
      </w:r>
      <w:r>
        <w:rPr>
          <w:rFonts w:ascii="Times New Roman"/>
          <w:b w:val="false"/>
          <w:i w:val="false"/>
          <w:color w:val="000000"/>
          <w:sz w:val="28"/>
        </w:rPr>
        <w:t xml:space="preserve">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4) </w:t>
      </w:r>
      <w:r>
        <w:rPr>
          <w:rFonts w:ascii="Times New Roman"/>
          <w:b w:val="false"/>
          <w:i w:val="false"/>
          <w:color w:val="000000"/>
          <w:sz w:val="28"/>
        </w:rPr>
        <w:t xml:space="preserve"> екi алғашқы көмек дәрi қобдишаларымен (автомобильдi);</w:t>
      </w:r>
      <w:r>
        <w:br/>
      </w:r>
      <w:r>
        <w:rPr>
          <w:rFonts w:ascii="Times New Roman"/>
          <w:b w:val="false"/>
          <w:i w:val="false"/>
          <w:color w:val="000000"/>
          <w:sz w:val="28"/>
        </w:rPr>
        <w:t xml:space="preserve">
      5) </w:t>
      </w:r>
      <w:r>
        <w:rPr>
          <w:rFonts w:ascii="Times New Roman"/>
          <w:b w:val="false"/>
          <w:i w:val="false"/>
          <w:color w:val="000000"/>
          <w:sz w:val="28"/>
        </w:rPr>
        <w:t xml:space="preserve"> екi жылжуға қарсы тiректермен;</w:t>
      </w:r>
      <w:r>
        <w:br/>
      </w:r>
      <w:r>
        <w:rPr>
          <w:rFonts w:ascii="Times New Roman"/>
          <w:b w:val="false"/>
          <w:i w:val="false"/>
          <w:color w:val="000000"/>
          <w:sz w:val="28"/>
        </w:rPr>
        <w:t xml:space="preserve">
      6) </w:t>
      </w:r>
      <w:r>
        <w:rPr>
          <w:rFonts w:ascii="Times New Roman"/>
          <w:b w:val="false"/>
          <w:i w:val="false"/>
          <w:color w:val="000000"/>
          <w:sz w:val="28"/>
        </w:rPr>
        <w:t xml:space="preserve"> авариялық тоқтау белгiсiмен;</w:t>
      </w:r>
      <w:r>
        <w:br/>
      </w:r>
      <w:r>
        <w:rPr>
          <w:rFonts w:ascii="Times New Roman"/>
          <w:b w:val="false"/>
          <w:i w:val="false"/>
          <w:color w:val="000000"/>
          <w:sz w:val="28"/>
        </w:rPr>
        <w:t xml:space="preserve">
      7) </w:t>
      </w:r>
      <w:r>
        <w:rPr>
          <w:rFonts w:ascii="Times New Roman"/>
          <w:b w:val="false"/>
          <w:i w:val="false"/>
          <w:color w:val="000000"/>
          <w:sz w:val="28"/>
        </w:rPr>
        <w:t xml:space="preserve">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8) </w:t>
      </w:r>
      <w:r>
        <w:rPr>
          <w:rFonts w:ascii="Times New Roman"/>
          <w:b w:val="false"/>
          <w:i w:val="false"/>
          <w:color w:val="000000"/>
          <w:sz w:val="28"/>
        </w:rPr>
        <w:t xml:space="preserve"> 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